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1F" w:rsidRDefault="00A84B1F">
      <w:pPr>
        <w:rPr>
          <w:b/>
        </w:rPr>
      </w:pPr>
      <w:r>
        <w:rPr>
          <w:rFonts w:cs="Times New Roman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3D250177" wp14:anchorId="62BE6491">
            <wp:simplePos x="0" y="0"/>
            <wp:positionH relativeFrom="margin">
              <wp:posOffset>3686175</wp:posOffset>
            </wp:positionH>
            <wp:positionV relativeFrom="margin">
              <wp:posOffset>-189865</wp:posOffset>
            </wp:positionV>
            <wp:extent cx="2219325" cy="895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B1F" w:rsidRDefault="00A84B1F">
      <w:pPr>
        <w:rPr>
          <w:b/>
        </w:rPr>
      </w:pPr>
    </w:p>
    <w:p w:rsidRPr="00053161" w:rsidR="0031139D" w:rsidP="0055736C" w:rsidRDefault="00AD440B">
      <w:pPr>
        <w:rPr>
          <w:b/>
          <w:sz w:val="22"/>
          <w:szCs w:val="22"/>
        </w:rPr>
      </w:pPr>
      <w:r w:rsidRPr="00053161">
        <w:rPr>
          <w:b/>
          <w:sz w:val="22"/>
          <w:szCs w:val="22"/>
        </w:rPr>
        <w:t>Faculty of Arts</w:t>
      </w:r>
    </w:p>
    <w:p w:rsidR="00655D95" w:rsidP="00A84B1F" w:rsidRDefault="00CD0492">
      <w:pPr>
        <w:spacing w:after="0"/>
        <w:rPr>
          <w:b/>
          <w:sz w:val="22"/>
          <w:szCs w:val="22"/>
        </w:rPr>
      </w:pPr>
      <w:r w:rsidRPr="00053161">
        <w:rPr>
          <w:b/>
          <w:sz w:val="22"/>
          <w:szCs w:val="22"/>
        </w:rPr>
        <w:t>Teaching Affiliates</w:t>
      </w:r>
      <w:r w:rsidRPr="00053161" w:rsidR="00655D95">
        <w:rPr>
          <w:b/>
          <w:sz w:val="22"/>
          <w:szCs w:val="22"/>
        </w:rPr>
        <w:t xml:space="preserve"> – Level Descriptors</w:t>
      </w:r>
    </w:p>
    <w:p w:rsidR="00053161" w:rsidP="00A84B1F" w:rsidRDefault="00053161">
      <w:pPr>
        <w:spacing w:after="0"/>
        <w:rPr>
          <w:b/>
          <w:sz w:val="22"/>
          <w:szCs w:val="22"/>
        </w:rPr>
      </w:pPr>
    </w:p>
    <w:p w:rsidRPr="00053161" w:rsidR="00053161" w:rsidP="00A84B1F" w:rsidRDefault="00053161">
      <w:pPr>
        <w:spacing w:after="0"/>
      </w:pPr>
      <w:r>
        <w:t>In order to determine whether a Teaching Affiliate is working at level 4a or 4, the following level descriptors can be used.</w:t>
      </w:r>
    </w:p>
    <w:p w:rsidRPr="00A84B1F" w:rsidR="00A84B1F" w:rsidP="00A84B1F" w:rsidRDefault="00A84B1F">
      <w:pPr>
        <w:spacing w:after="0"/>
        <w:rPr>
          <w:b/>
        </w:rPr>
      </w:pPr>
    </w:p>
    <w:p w:rsidRPr="00A84B1F" w:rsidR="00A84B1F" w:rsidP="00A84B1F" w:rsidRDefault="00A84B1F">
      <w:pPr>
        <w:spacing w:after="0"/>
        <w:rPr>
          <w:u w:val="single"/>
        </w:rPr>
      </w:pPr>
      <w:r w:rsidRPr="00A84B1F">
        <w:rPr>
          <w:u w:val="single"/>
        </w:rPr>
        <w:t>Research &amp; Teaching Level 4a</w:t>
      </w:r>
      <w:bookmarkStart w:name="_GoBack" w:id="0"/>
      <w:bookmarkEnd w:id="0"/>
    </w:p>
    <w:p w:rsidR="00A84B1F" w:rsidP="00A84B1F" w:rsidRDefault="00A84B1F">
      <w:pPr>
        <w:pStyle w:val="ListParagraph"/>
        <w:numPr>
          <w:ilvl w:val="0"/>
          <w:numId w:val="1"/>
        </w:numPr>
        <w:spacing w:after="0"/>
      </w:pPr>
      <w:r>
        <w:t>Carry out teaching within a clear and established programme, with assistance and support.</w:t>
      </w:r>
    </w:p>
    <w:p w:rsidR="00A84B1F" w:rsidP="00A84B1F" w:rsidRDefault="00A84B1F">
      <w:pPr>
        <w:pStyle w:val="ListParagraph"/>
        <w:numPr>
          <w:ilvl w:val="0"/>
          <w:numId w:val="1"/>
        </w:numPr>
        <w:spacing w:after="0"/>
      </w:pPr>
      <w:r>
        <w:t>Identify learning needs of students and define appropriate learning objectives.</w:t>
      </w:r>
    </w:p>
    <w:p w:rsidR="00A84B1F" w:rsidP="00A84B1F" w:rsidRDefault="00A84B1F">
      <w:pPr>
        <w:pStyle w:val="ListParagraph"/>
        <w:numPr>
          <w:ilvl w:val="0"/>
          <w:numId w:val="1"/>
        </w:numPr>
        <w:spacing w:after="0"/>
      </w:pPr>
      <w:r>
        <w:t>Develop own teaching materials, with assistance and support.</w:t>
      </w:r>
    </w:p>
    <w:p w:rsidR="00A84B1F" w:rsidP="00A84B1F" w:rsidRDefault="00A84B1F">
      <w:pPr>
        <w:pStyle w:val="ListParagraph"/>
        <w:numPr>
          <w:ilvl w:val="0"/>
          <w:numId w:val="1"/>
        </w:numPr>
        <w:spacing w:after="0"/>
      </w:pPr>
      <w:r>
        <w:t xml:space="preserve">Continue to develop skills in and knowledge of teaching methods and techniques. </w:t>
      </w:r>
    </w:p>
    <w:p w:rsidR="00A84B1F" w:rsidP="00A84B1F" w:rsidRDefault="00A84B1F">
      <w:pPr>
        <w:pStyle w:val="ListParagraph"/>
        <w:numPr>
          <w:ilvl w:val="0"/>
          <w:numId w:val="1"/>
        </w:numPr>
        <w:spacing w:after="0"/>
      </w:pPr>
      <w:r>
        <w:t>Set and mark assignments/test, with guidance.</w:t>
      </w:r>
    </w:p>
    <w:p w:rsidR="00A84B1F" w:rsidP="006062ED" w:rsidRDefault="00A84B1F">
      <w:pPr>
        <w:pStyle w:val="ListParagraph"/>
        <w:numPr>
          <w:ilvl w:val="0"/>
          <w:numId w:val="1"/>
        </w:numPr>
        <w:spacing w:after="0"/>
      </w:pPr>
      <w:r>
        <w:t>Contribute to the develo</w:t>
      </w:r>
      <w:r w:rsidR="006062ED">
        <w:t>pment of examination questions.</w:t>
      </w:r>
    </w:p>
    <w:p w:rsidR="006062ED" w:rsidP="006062ED" w:rsidRDefault="006062ED">
      <w:pPr>
        <w:pStyle w:val="ListParagraph"/>
        <w:numPr>
          <w:ilvl w:val="0"/>
          <w:numId w:val="1"/>
        </w:numPr>
        <w:spacing w:after="0"/>
      </w:pPr>
      <w:r>
        <w:t xml:space="preserve">Assess student progress and provide constructive feedback from students. </w:t>
      </w:r>
    </w:p>
    <w:p w:rsidR="006062ED" w:rsidP="006062ED" w:rsidRDefault="006062ED">
      <w:pPr>
        <w:pStyle w:val="ListParagraph"/>
        <w:numPr>
          <w:ilvl w:val="0"/>
          <w:numId w:val="1"/>
        </w:numPr>
        <w:spacing w:after="0"/>
      </w:pPr>
      <w:r>
        <w:t xml:space="preserve">Supervise class activities e.g. language lab or practical work. </w:t>
      </w:r>
    </w:p>
    <w:p w:rsidR="006062ED" w:rsidP="006062ED" w:rsidRDefault="006062ED">
      <w:pPr>
        <w:pStyle w:val="ListParagraph"/>
        <w:numPr>
          <w:ilvl w:val="0"/>
          <w:numId w:val="1"/>
        </w:numPr>
        <w:spacing w:after="0"/>
      </w:pPr>
      <w:r>
        <w:t xml:space="preserve">Work within the Quality Assurance framework set by the University and where appropriate, professional body. </w:t>
      </w:r>
    </w:p>
    <w:p w:rsidR="006062ED" w:rsidP="006062ED" w:rsidRDefault="006062ED">
      <w:pPr>
        <w:spacing w:after="0"/>
      </w:pPr>
    </w:p>
    <w:p w:rsidRPr="006062ED" w:rsidR="006062ED" w:rsidP="006062ED" w:rsidRDefault="006062ED">
      <w:pPr>
        <w:spacing w:after="0"/>
        <w:rPr>
          <w:u w:val="single"/>
        </w:rPr>
      </w:pPr>
      <w:r w:rsidRPr="006062ED">
        <w:rPr>
          <w:u w:val="single"/>
        </w:rPr>
        <w:t>Research &amp; Teaching Level 4</w:t>
      </w:r>
    </w:p>
    <w:p w:rsidR="006062ED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Teach and provide advice, as a member of a teaching team within an established programme of study, with assistance of a mentor if required, in a variety of settings from small group tutorials to large lectures.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Transfer knowledge in the form of practical skills, methods and techniques.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Challenge thinking, foster debate and develop the ability of students to engage in critical discourse and rational thinking.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Ensure that the content, methods of delivery and learning materials meet the defined learning objectives.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>Help to develop new course proposals.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>Develop own teaching methods and approaches to teaching, with guidance.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Develop and deliver sessions as part of the University’s broader outreach programme.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Set and mark coursework and exams.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Select appropriate assessment instruments and criteria; assess the work and progress of students by reference to the criteria. </w:t>
      </w:r>
    </w:p>
    <w:p w:rsidR="00A007A2" w:rsidP="006062ED" w:rsidRDefault="00A007A2">
      <w:pPr>
        <w:pStyle w:val="ListParagraph"/>
        <w:numPr>
          <w:ilvl w:val="0"/>
          <w:numId w:val="2"/>
        </w:numPr>
        <w:spacing w:after="0"/>
      </w:pPr>
      <w:r>
        <w:t xml:space="preserve">Supervise the work of students, provide advice on study skills and help with learning problems. </w:t>
      </w:r>
    </w:p>
    <w:p w:rsidR="00A84B1F" w:rsidP="00A84B1F" w:rsidRDefault="00A84B1F">
      <w:pPr>
        <w:spacing w:after="0"/>
      </w:pPr>
    </w:p>
    <w:sectPr w:rsidR="00A84B1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61" w:rsidRDefault="00053161" w:rsidP="00053161">
      <w:pPr>
        <w:spacing w:after="0" w:line="240" w:lineRule="auto"/>
      </w:pPr>
      <w:r>
        <w:separator/>
      </w:r>
    </w:p>
  </w:endnote>
  <w:endnote w:type="continuationSeparator" w:id="0">
    <w:p w:rsidR="00053161" w:rsidRDefault="00053161" w:rsidP="000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937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161" w:rsidRDefault="00053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161" w:rsidRDefault="00053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61" w:rsidRDefault="00053161" w:rsidP="00053161">
      <w:pPr>
        <w:spacing w:after="0" w:line="240" w:lineRule="auto"/>
      </w:pPr>
      <w:r>
        <w:separator/>
      </w:r>
    </w:p>
  </w:footnote>
  <w:footnote w:type="continuationSeparator" w:id="0">
    <w:p w:rsidR="00053161" w:rsidRDefault="00053161" w:rsidP="0005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61" w:rsidRDefault="00053161">
    <w:pPr>
      <w:pStyle w:val="Header"/>
    </w:pPr>
    <w:r>
      <w:t>Teaching Affiliates – Level Descriptors</w:t>
    </w:r>
  </w:p>
  <w:p w:rsidR="00053161" w:rsidRDefault="00053161">
    <w:pPr>
      <w:pStyle w:val="Header"/>
    </w:pPr>
    <w:r>
      <w:t>Version 1.0</w:t>
    </w:r>
  </w:p>
  <w:p w:rsidR="00053161" w:rsidRDefault="00053161">
    <w:pPr>
      <w:pStyle w:val="Header"/>
    </w:pPr>
    <w:r>
      <w:t xml:space="preserve">Last amended: </w:t>
    </w:r>
    <w:r w:rsidR="009D399B">
      <w:t>12/08/2015</w:t>
    </w:r>
  </w:p>
  <w:p w:rsidR="00053161" w:rsidRDefault="00053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1E10"/>
    <w:multiLevelType w:val="hybridMultilevel"/>
    <w:tmpl w:val="FAF0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61A5"/>
    <w:multiLevelType w:val="hybridMultilevel"/>
    <w:tmpl w:val="A90E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1F"/>
    <w:rsid w:val="00053161"/>
    <w:rsid w:val="0031139D"/>
    <w:rsid w:val="003E3374"/>
    <w:rsid w:val="0055736C"/>
    <w:rsid w:val="006062ED"/>
    <w:rsid w:val="00655D95"/>
    <w:rsid w:val="00670113"/>
    <w:rsid w:val="007348B9"/>
    <w:rsid w:val="00973DFC"/>
    <w:rsid w:val="009B0A1E"/>
    <w:rsid w:val="009D399B"/>
    <w:rsid w:val="00A007A2"/>
    <w:rsid w:val="00A84B1F"/>
    <w:rsid w:val="00AD440B"/>
    <w:rsid w:val="00B855AA"/>
    <w:rsid w:val="00BC3E8E"/>
    <w:rsid w:val="00C3546C"/>
    <w:rsid w:val="00C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FC"/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FC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73DFC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3DFC"/>
    <w:pPr>
      <w:outlineLvl w:val="2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FC"/>
    <w:rPr>
      <w:rFonts w:ascii="Verdana" w:hAnsi="Verdan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3DFC"/>
    <w:rPr>
      <w:rFonts w:ascii="Verdana" w:hAnsi="Verdana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3DFC"/>
    <w:rPr>
      <w:rFonts w:ascii="Verdana" w:hAnsi="Verdana"/>
      <w:b/>
      <w:sz w:val="20"/>
      <w:szCs w:val="20"/>
    </w:rPr>
  </w:style>
  <w:style w:type="paragraph" w:styleId="Title">
    <w:name w:val="Title"/>
    <w:basedOn w:val="Heading3"/>
    <w:next w:val="Normal"/>
    <w:link w:val="TitleChar"/>
    <w:uiPriority w:val="10"/>
    <w:qFormat/>
    <w:rsid w:val="00973DFC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73DFC"/>
    <w:rPr>
      <w:rFonts w:ascii="Verdana" w:hAnsi="Verdana"/>
      <w:b/>
      <w:sz w:val="28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73D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FC"/>
    <w:rPr>
      <w:rFonts w:ascii="Verdana" w:hAnsi="Verdana"/>
      <w:i/>
      <w:i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A84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61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61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FC"/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FC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73DFC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3DFC"/>
    <w:pPr>
      <w:outlineLvl w:val="2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FC"/>
    <w:rPr>
      <w:rFonts w:ascii="Verdana" w:hAnsi="Verdan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3DFC"/>
    <w:rPr>
      <w:rFonts w:ascii="Verdana" w:hAnsi="Verdana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3DFC"/>
    <w:rPr>
      <w:rFonts w:ascii="Verdana" w:hAnsi="Verdana"/>
      <w:b/>
      <w:sz w:val="20"/>
      <w:szCs w:val="20"/>
    </w:rPr>
  </w:style>
  <w:style w:type="paragraph" w:styleId="Title">
    <w:name w:val="Title"/>
    <w:basedOn w:val="Heading3"/>
    <w:next w:val="Normal"/>
    <w:link w:val="TitleChar"/>
    <w:uiPriority w:val="10"/>
    <w:qFormat/>
    <w:rsid w:val="00973DFC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73DFC"/>
    <w:rPr>
      <w:rFonts w:ascii="Verdana" w:hAnsi="Verdana"/>
      <w:b/>
      <w:sz w:val="28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73D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FC"/>
    <w:rPr>
      <w:rFonts w:ascii="Verdana" w:hAnsi="Verdana"/>
      <w:i/>
      <w:i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A84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61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3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61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Zoe</dc:creator>
  <cp:lastModifiedBy>Helen Frost</cp:lastModifiedBy>
  <cp:revision>3</cp:revision>
  <dcterms:created xsi:type="dcterms:W3CDTF">2015-08-12T16:18:00Z</dcterms:created>
  <dcterms:modified xsi:type="dcterms:W3CDTF">2015-09-22T07:03:21Z</dcterms:modified>
  <dc:title>Teaching Affiliate - Level descriptors 2014-15 v1.0</dc:title>
  <cp:keywords>
  </cp:keywords>
  <dc:subject>
  </dc:subject>
</cp:coreProperties>
</file>