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11AA7" w14:textId="00BCBD52" w:rsidR="007A784A" w:rsidRDefault="00EF1D99" w:rsidP="007B232D">
      <w:pPr>
        <w:pStyle w:val="Heading1"/>
        <w:keepNext/>
        <w:keepLines/>
        <w:tabs>
          <w:tab w:val="left" w:pos="1099"/>
        </w:tabs>
        <w:spacing w:before="360" w:after="80" w:line="259" w:lineRule="auto"/>
        <w:ind w:left="0"/>
        <w:rPr>
          <w:rFonts w:ascii="Arial" w:eastAsia="Verdana" w:hAnsi="Arial" w:cs="Arial"/>
          <w:b w:val="0"/>
          <w:bCs w:val="0"/>
          <w:color w:val="002060"/>
          <w:sz w:val="20"/>
          <w:szCs w:val="20"/>
        </w:rPr>
      </w:pPr>
      <w:bookmarkStart w:id="0" w:name="_GoBack"/>
      <w:bookmarkEnd w:id="0"/>
      <w:r w:rsidRPr="00504CF5">
        <w:rPr>
          <w:rFonts w:ascii="Arial" w:hAnsi="Arial" w:cs="Arial"/>
          <w:color w:val="191A50"/>
          <w:spacing w:val="-14"/>
          <w:sz w:val="40"/>
          <w:szCs w:val="40"/>
        </w:rPr>
        <w:t>Appraisal and</w:t>
      </w:r>
      <w:r w:rsidR="00202888" w:rsidRPr="00504CF5">
        <w:rPr>
          <w:rFonts w:ascii="Arial" w:hAnsi="Arial" w:cs="Arial"/>
          <w:color w:val="191A50"/>
          <w:spacing w:val="-14"/>
          <w:sz w:val="40"/>
          <w:szCs w:val="40"/>
        </w:rPr>
        <w:t xml:space="preserve"> </w:t>
      </w:r>
      <w:r w:rsidR="00793ABB" w:rsidRPr="00504CF5">
        <w:rPr>
          <w:rFonts w:ascii="Arial" w:hAnsi="Arial" w:cs="Arial"/>
          <w:color w:val="191A50"/>
          <w:spacing w:val="-14"/>
          <w:sz w:val="40"/>
          <w:szCs w:val="40"/>
        </w:rPr>
        <w:t>Development</w:t>
      </w:r>
      <w:r w:rsidRPr="00504CF5">
        <w:rPr>
          <w:rFonts w:ascii="Arial" w:hAnsi="Arial" w:cs="Arial"/>
          <w:color w:val="191A50"/>
          <w:spacing w:val="-14"/>
          <w:sz w:val="40"/>
          <w:szCs w:val="40"/>
        </w:rPr>
        <w:t xml:space="preserve"> </w:t>
      </w:r>
      <w:r w:rsidR="009208C4" w:rsidRPr="00504CF5">
        <w:rPr>
          <w:rFonts w:ascii="Arial" w:hAnsi="Arial" w:cs="Arial"/>
          <w:color w:val="191A50"/>
          <w:spacing w:val="-14"/>
          <w:sz w:val="40"/>
          <w:szCs w:val="40"/>
        </w:rPr>
        <w:t>C</w:t>
      </w:r>
      <w:r w:rsidRPr="00504CF5">
        <w:rPr>
          <w:rFonts w:ascii="Arial" w:hAnsi="Arial" w:cs="Arial"/>
          <w:color w:val="191A50"/>
          <w:spacing w:val="-14"/>
          <w:sz w:val="40"/>
          <w:szCs w:val="40"/>
        </w:rPr>
        <w:t xml:space="preserve">onversations (ADC) </w:t>
      </w:r>
      <w:r w:rsidR="009208C4" w:rsidRPr="00504CF5">
        <w:rPr>
          <w:rFonts w:ascii="Arial" w:hAnsi="Arial" w:cs="Arial"/>
          <w:color w:val="191A50"/>
          <w:spacing w:val="-14"/>
          <w:sz w:val="40"/>
          <w:szCs w:val="40"/>
        </w:rPr>
        <w:t>F</w:t>
      </w:r>
      <w:r w:rsidRPr="00504CF5">
        <w:rPr>
          <w:rFonts w:ascii="Arial" w:hAnsi="Arial" w:cs="Arial"/>
          <w:color w:val="191A50"/>
          <w:spacing w:val="-14"/>
          <w:sz w:val="40"/>
          <w:szCs w:val="40"/>
        </w:rPr>
        <w:t>orm</w:t>
      </w:r>
      <w:r w:rsidR="00A04BAC">
        <w:rPr>
          <w:rFonts w:ascii="Arial" w:hAnsi="Arial" w:cs="Arial"/>
          <w:color w:val="191A50"/>
          <w:spacing w:val="-14"/>
          <w:sz w:val="40"/>
          <w:szCs w:val="40"/>
        </w:rPr>
        <w:t xml:space="preserve"> </w:t>
      </w:r>
    </w:p>
    <w:p w14:paraId="212AE71B" w14:textId="77777777" w:rsidR="00A461E2" w:rsidRDefault="00A461E2" w:rsidP="00A461E2">
      <w:pPr>
        <w:pStyle w:val="Heading1"/>
        <w:keepNext/>
        <w:keepLines/>
        <w:tabs>
          <w:tab w:val="left" w:pos="1099"/>
        </w:tabs>
        <w:spacing w:before="0" w:line="276" w:lineRule="auto"/>
        <w:rPr>
          <w:rFonts w:ascii="Arial" w:eastAsia="Verdana" w:hAnsi="Arial" w:cs="Arial"/>
          <w:b w:val="0"/>
          <w:bCs w:val="0"/>
          <w:color w:val="002060"/>
          <w:sz w:val="20"/>
          <w:szCs w:val="20"/>
        </w:rPr>
      </w:pPr>
    </w:p>
    <w:p w14:paraId="51B74878" w14:textId="5BB6FFB9" w:rsidR="00A461E2" w:rsidRPr="00756D65" w:rsidRDefault="00A461E2" w:rsidP="00A461E2">
      <w:pPr>
        <w:pStyle w:val="Heading1"/>
        <w:keepNext/>
        <w:keepLines/>
        <w:tabs>
          <w:tab w:val="left" w:pos="1099"/>
        </w:tabs>
        <w:spacing w:before="0" w:line="276" w:lineRule="auto"/>
        <w:rPr>
          <w:rFonts w:ascii="Arial" w:eastAsia="Verdana" w:hAnsi="Arial" w:cs="Arial"/>
          <w:b w:val="0"/>
          <w:bCs w:val="0"/>
          <w:color w:val="002060"/>
          <w:sz w:val="20"/>
          <w:szCs w:val="20"/>
        </w:rPr>
      </w:pPr>
      <w:r w:rsidRPr="28FCA0B3">
        <w:rPr>
          <w:rFonts w:ascii="Arial" w:eastAsia="Verdana" w:hAnsi="Arial" w:cs="Arial"/>
          <w:b w:val="0"/>
          <w:bCs w:val="0"/>
          <w:color w:val="002060"/>
          <w:sz w:val="20"/>
          <w:szCs w:val="20"/>
        </w:rPr>
        <w:t xml:space="preserve">For guidance on how to have effective ADC please refer to the Appraisal and Development Conversations </w:t>
      </w:r>
      <w:r w:rsidR="00504CF5">
        <w:rPr>
          <w:rFonts w:ascii="Arial" w:eastAsia="Verdana" w:hAnsi="Arial" w:cs="Arial"/>
          <w:b w:val="0"/>
          <w:bCs w:val="0"/>
          <w:color w:val="002060"/>
          <w:sz w:val="20"/>
          <w:szCs w:val="20"/>
        </w:rPr>
        <w:t>(</w:t>
      </w:r>
      <w:r w:rsidRPr="28FCA0B3">
        <w:rPr>
          <w:rFonts w:ascii="Arial" w:eastAsia="Verdana" w:hAnsi="Arial" w:cs="Arial"/>
          <w:b w:val="0"/>
          <w:bCs w:val="0"/>
          <w:color w:val="002060"/>
          <w:sz w:val="20"/>
          <w:szCs w:val="20"/>
        </w:rPr>
        <w:t xml:space="preserve">ADC) Guidelines </w:t>
      </w:r>
      <w:r w:rsidR="00AA73C8">
        <w:rPr>
          <w:rFonts w:ascii="Arial" w:eastAsia="Verdana" w:hAnsi="Arial" w:cs="Arial"/>
          <w:b w:val="0"/>
          <w:bCs w:val="0"/>
          <w:color w:val="002060"/>
          <w:sz w:val="20"/>
          <w:szCs w:val="20"/>
        </w:rPr>
        <w:t xml:space="preserve">and supporting resources </w:t>
      </w:r>
      <w:r w:rsidRPr="28FCA0B3">
        <w:rPr>
          <w:rFonts w:ascii="Arial" w:eastAsia="Verdana" w:hAnsi="Arial" w:cs="Arial"/>
          <w:b w:val="0"/>
          <w:bCs w:val="0"/>
          <w:color w:val="002060"/>
          <w:sz w:val="20"/>
          <w:szCs w:val="20"/>
        </w:rPr>
        <w:t>on the website</w:t>
      </w:r>
      <w:r w:rsidR="00504CF5">
        <w:rPr>
          <w:rFonts w:ascii="Arial" w:eastAsia="Verdana" w:hAnsi="Arial" w:cs="Arial"/>
          <w:b w:val="0"/>
          <w:bCs w:val="0"/>
          <w:color w:val="002060"/>
          <w:sz w:val="20"/>
          <w:szCs w:val="20"/>
        </w:rPr>
        <w:t xml:space="preserve"> </w:t>
      </w:r>
      <w:r w:rsidR="00504CF5" w:rsidRPr="00846459">
        <w:rPr>
          <w:rFonts w:ascii="Arial" w:hAnsi="Arial" w:cs="Arial"/>
          <w:color w:val="4BACC6" w:themeColor="accent5"/>
          <w:sz w:val="20"/>
          <w:szCs w:val="20"/>
        </w:rPr>
        <w:t>(</w:t>
      </w:r>
      <w:bookmarkStart w:id="1" w:name="_Hlk164161607"/>
      <w:r w:rsidRPr="008341A1">
        <w:rPr>
          <w:rFonts w:ascii="Arial" w:hAnsi="Arial" w:cs="Arial"/>
          <w:color w:val="4BACC6" w:themeColor="accent5"/>
          <w:sz w:val="20"/>
          <w:szCs w:val="20"/>
        </w:rPr>
        <w:fldChar w:fldCharType="begin"/>
      </w:r>
      <w:r w:rsidRPr="008341A1">
        <w:rPr>
          <w:rFonts w:ascii="Arial" w:hAnsi="Arial" w:cs="Arial"/>
          <w:color w:val="4BACC6" w:themeColor="accent5"/>
          <w:sz w:val="20"/>
          <w:szCs w:val="20"/>
        </w:rPr>
        <w:instrText>HYPERLINK "https://www.nottingham.ac.uk/hr/guidesandsupport/performanceatwork/index.aspx" \h</w:instrText>
      </w:r>
      <w:r w:rsidRPr="008341A1">
        <w:rPr>
          <w:rFonts w:ascii="Arial" w:hAnsi="Arial" w:cs="Arial"/>
          <w:color w:val="4BACC6" w:themeColor="accent5"/>
          <w:sz w:val="20"/>
          <w:szCs w:val="20"/>
        </w:rPr>
        <w:fldChar w:fldCharType="separate"/>
      </w:r>
      <w:r w:rsidRPr="008341A1">
        <w:rPr>
          <w:rFonts w:ascii="Arial" w:hAnsi="Arial" w:cs="Arial"/>
          <w:color w:val="4BACC6" w:themeColor="accent5"/>
          <w:sz w:val="20"/>
          <w:szCs w:val="20"/>
        </w:rPr>
        <w:t>nott.ac/performance-at-work</w:t>
      </w:r>
      <w:r w:rsidRPr="008341A1">
        <w:rPr>
          <w:rFonts w:ascii="Arial" w:hAnsi="Arial" w:cs="Arial"/>
          <w:color w:val="4BACC6" w:themeColor="accent5"/>
          <w:sz w:val="20"/>
          <w:szCs w:val="20"/>
        </w:rPr>
        <w:fldChar w:fldCharType="end"/>
      </w:r>
      <w:bookmarkEnd w:id="1"/>
      <w:r w:rsidR="00846459" w:rsidRPr="00846459">
        <w:rPr>
          <w:rFonts w:ascii="Arial" w:hAnsi="Arial" w:cs="Arial"/>
          <w:color w:val="4BACC6" w:themeColor="accent5"/>
          <w:sz w:val="20"/>
          <w:szCs w:val="20"/>
        </w:rPr>
        <w:t>)</w:t>
      </w:r>
      <w:r w:rsidR="00846459">
        <w:rPr>
          <w:rFonts w:ascii="Arial" w:hAnsi="Arial" w:cs="Arial"/>
          <w:color w:val="4BACC6" w:themeColor="accent5"/>
          <w:sz w:val="20"/>
          <w:szCs w:val="20"/>
        </w:rPr>
        <w:t xml:space="preserve">. </w:t>
      </w:r>
    </w:p>
    <w:p w14:paraId="4CFCC79D" w14:textId="77777777" w:rsidR="007A784A" w:rsidRPr="007A784A" w:rsidRDefault="007A784A" w:rsidP="007A784A">
      <w:pPr>
        <w:pStyle w:val="Heading1"/>
        <w:keepNext/>
        <w:keepLines/>
        <w:tabs>
          <w:tab w:val="left" w:pos="1099"/>
        </w:tabs>
        <w:spacing w:before="0" w:after="80" w:line="259" w:lineRule="auto"/>
        <w:ind w:left="720"/>
        <w:rPr>
          <w:rFonts w:ascii="Arial" w:hAnsi="Arial" w:cs="Arial"/>
          <w:sz w:val="18"/>
        </w:rPr>
      </w:pPr>
    </w:p>
    <w:tbl>
      <w:tblPr>
        <w:tblW w:w="0" w:type="auto"/>
        <w:tblInd w:w="113" w:type="dxa"/>
        <w:tblBorders>
          <w:top w:val="single" w:sz="4" w:space="0" w:color="009BBD"/>
          <w:left w:val="single" w:sz="4" w:space="0" w:color="009BBD"/>
          <w:bottom w:val="single" w:sz="4" w:space="0" w:color="009BBD"/>
          <w:right w:val="single" w:sz="4" w:space="0" w:color="009BBD"/>
          <w:insideH w:val="single" w:sz="4" w:space="0" w:color="009BBD"/>
          <w:insideV w:val="single" w:sz="4" w:space="0" w:color="009B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3518"/>
        <w:gridCol w:w="1802"/>
      </w:tblGrid>
      <w:tr w:rsidR="00864140" w:rsidRPr="00D61B9B" w14:paraId="03903858" w14:textId="77777777" w:rsidTr="00A461E2">
        <w:trPr>
          <w:trHeight w:val="615"/>
        </w:trPr>
        <w:tc>
          <w:tcPr>
            <w:tcW w:w="5319" w:type="dxa"/>
          </w:tcPr>
          <w:p w14:paraId="535BFCD5" w14:textId="3AD2FE0B" w:rsidR="006C2CDB" w:rsidRPr="00D61B9B" w:rsidRDefault="00884E1C" w:rsidP="45BA1F60">
            <w:pPr>
              <w:pStyle w:val="TableParagraph"/>
              <w:spacing w:before="6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B2A6B"/>
                <w:sz w:val="20"/>
                <w:szCs w:val="20"/>
              </w:rPr>
              <w:t xml:space="preserve"> </w:t>
            </w:r>
            <w:r w:rsidR="00EF1D99" w:rsidRPr="45BA1F60">
              <w:rPr>
                <w:rFonts w:ascii="Arial" w:hAnsi="Arial" w:cs="Arial"/>
                <w:b/>
                <w:color w:val="1B2A6B"/>
                <w:sz w:val="20"/>
                <w:szCs w:val="20"/>
              </w:rPr>
              <w:t>Name:</w:t>
            </w:r>
          </w:p>
        </w:tc>
        <w:tc>
          <w:tcPr>
            <w:tcW w:w="5320" w:type="dxa"/>
            <w:gridSpan w:val="2"/>
          </w:tcPr>
          <w:p w14:paraId="141A6A37" w14:textId="77777777" w:rsidR="00864140" w:rsidRPr="00D61B9B" w:rsidRDefault="00EF1D99">
            <w:pPr>
              <w:pStyle w:val="TableParagraph"/>
              <w:spacing w:before="68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Date of discussion:</w:t>
            </w:r>
          </w:p>
          <w:p w14:paraId="0AFF69F3" w14:textId="604A0E7B" w:rsidR="006C2CDB" w:rsidRPr="00D61B9B" w:rsidRDefault="006C2CDB">
            <w:pPr>
              <w:pStyle w:val="TableParagraph"/>
              <w:spacing w:before="68"/>
              <w:rPr>
                <w:rFonts w:ascii="Arial" w:hAnsi="Arial" w:cs="Arial"/>
                <w:b/>
                <w:sz w:val="20"/>
              </w:rPr>
            </w:pPr>
          </w:p>
        </w:tc>
      </w:tr>
      <w:tr w:rsidR="00864140" w:rsidRPr="00D61B9B" w14:paraId="62C8C52F" w14:textId="77777777" w:rsidTr="00A461E2">
        <w:trPr>
          <w:trHeight w:val="600"/>
        </w:trPr>
        <w:tc>
          <w:tcPr>
            <w:tcW w:w="5319" w:type="dxa"/>
          </w:tcPr>
          <w:p w14:paraId="53A6A1A9" w14:textId="27A68898" w:rsidR="00864140" w:rsidRPr="00D61B9B" w:rsidRDefault="00884E1C" w:rsidP="00884E1C">
            <w:pPr>
              <w:pStyle w:val="TableParagraph"/>
              <w:spacing w:before="68"/>
              <w:ind w:left="0"/>
              <w:rPr>
                <w:rFonts w:ascii="Arial" w:hAnsi="Arial" w:cs="Arial"/>
                <w:b/>
                <w:color w:val="1B2A6B"/>
                <w:sz w:val="20"/>
              </w:rPr>
            </w:pPr>
            <w:r>
              <w:rPr>
                <w:rFonts w:ascii="Arial" w:hAnsi="Arial" w:cs="Arial"/>
                <w:b/>
                <w:color w:val="1B2A6B"/>
                <w:sz w:val="20"/>
              </w:rPr>
              <w:t xml:space="preserve"> </w:t>
            </w:r>
            <w:r w:rsidR="00EF1D99" w:rsidRPr="00D61B9B">
              <w:rPr>
                <w:rFonts w:ascii="Arial" w:hAnsi="Arial" w:cs="Arial"/>
                <w:b/>
                <w:color w:val="1B2A6B"/>
                <w:sz w:val="20"/>
              </w:rPr>
              <w:t>Job title:</w:t>
            </w:r>
            <w:r w:rsidR="008B726C">
              <w:rPr>
                <w:rFonts w:ascii="Arial" w:hAnsi="Arial" w:cs="Arial"/>
                <w:b/>
                <w:color w:val="1B2A6B"/>
                <w:sz w:val="20"/>
              </w:rPr>
              <w:t xml:space="preserve"> </w:t>
            </w:r>
          </w:p>
          <w:p w14:paraId="4ECE29C3" w14:textId="077CA3DA" w:rsidR="006C2CDB" w:rsidRPr="00D61B9B" w:rsidRDefault="006C2CDB">
            <w:pPr>
              <w:pStyle w:val="TableParagraph"/>
              <w:spacing w:before="6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20" w:type="dxa"/>
            <w:gridSpan w:val="2"/>
          </w:tcPr>
          <w:p w14:paraId="6D343907" w14:textId="77777777" w:rsidR="00864140" w:rsidRPr="00D61B9B" w:rsidRDefault="00EF1D99">
            <w:pPr>
              <w:pStyle w:val="TableParagraph"/>
              <w:spacing w:before="68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Date of last discussion:</w:t>
            </w:r>
          </w:p>
          <w:p w14:paraId="5624F49B" w14:textId="5469782D" w:rsidR="006C2CDB" w:rsidRPr="00D61B9B" w:rsidRDefault="006C2CDB">
            <w:pPr>
              <w:pStyle w:val="TableParagraph"/>
              <w:spacing w:before="68"/>
              <w:rPr>
                <w:rFonts w:ascii="Arial" w:hAnsi="Arial" w:cs="Arial"/>
                <w:b/>
                <w:sz w:val="20"/>
              </w:rPr>
            </w:pPr>
          </w:p>
        </w:tc>
      </w:tr>
      <w:tr w:rsidR="00864140" w:rsidRPr="00D61B9B" w14:paraId="2B9729B0" w14:textId="77777777" w:rsidTr="00A461E2">
        <w:trPr>
          <w:trHeight w:val="540"/>
        </w:trPr>
        <w:tc>
          <w:tcPr>
            <w:tcW w:w="10639" w:type="dxa"/>
            <w:gridSpan w:val="3"/>
          </w:tcPr>
          <w:p w14:paraId="73763B6D" w14:textId="74B59352" w:rsidR="00864140" w:rsidRPr="00D61B9B" w:rsidRDefault="00884E1C" w:rsidP="00884E1C">
            <w:pPr>
              <w:pStyle w:val="TableParagraph"/>
              <w:spacing w:before="68"/>
              <w:ind w:left="0"/>
              <w:rPr>
                <w:rFonts w:ascii="Arial" w:hAnsi="Arial" w:cs="Arial"/>
                <w:b/>
                <w:color w:val="1B2A6B"/>
                <w:sz w:val="20"/>
              </w:rPr>
            </w:pPr>
            <w:r>
              <w:rPr>
                <w:rFonts w:ascii="Arial" w:hAnsi="Arial" w:cs="Arial"/>
                <w:b/>
                <w:color w:val="1B2A6B"/>
                <w:sz w:val="20"/>
              </w:rPr>
              <w:t xml:space="preserve"> </w:t>
            </w:r>
            <w:r w:rsidR="00EF1D99" w:rsidRPr="00D61B9B">
              <w:rPr>
                <w:rFonts w:ascii="Arial" w:hAnsi="Arial" w:cs="Arial"/>
                <w:b/>
                <w:color w:val="1B2A6B"/>
                <w:sz w:val="20"/>
              </w:rPr>
              <w:t>Job level:</w:t>
            </w:r>
          </w:p>
          <w:p w14:paraId="4B4184F9" w14:textId="3A94A477" w:rsidR="006C2CDB" w:rsidRPr="00D61B9B" w:rsidRDefault="006C2CDB">
            <w:pPr>
              <w:pStyle w:val="TableParagraph"/>
              <w:spacing w:before="68"/>
              <w:rPr>
                <w:rFonts w:ascii="Arial" w:hAnsi="Arial" w:cs="Arial"/>
                <w:b/>
                <w:sz w:val="20"/>
              </w:rPr>
            </w:pPr>
          </w:p>
        </w:tc>
      </w:tr>
      <w:tr w:rsidR="00864140" w:rsidRPr="00D61B9B" w14:paraId="3DBFD1E8" w14:textId="77777777" w:rsidTr="00A461E2">
        <w:trPr>
          <w:trHeight w:val="855"/>
        </w:trPr>
        <w:tc>
          <w:tcPr>
            <w:tcW w:w="5319" w:type="dxa"/>
          </w:tcPr>
          <w:p w14:paraId="41934F29" w14:textId="0F5F83DD" w:rsidR="00864140" w:rsidRPr="00D61B9B" w:rsidRDefault="00884E1C" w:rsidP="00884E1C">
            <w:pPr>
              <w:pStyle w:val="TableParagraph"/>
              <w:spacing w:before="68"/>
              <w:ind w:left="0"/>
              <w:rPr>
                <w:rFonts w:ascii="Arial" w:hAnsi="Arial" w:cs="Arial"/>
                <w:b/>
                <w:bCs/>
                <w:color w:val="1B2A6B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B2A6B"/>
                <w:sz w:val="20"/>
                <w:szCs w:val="20"/>
              </w:rPr>
              <w:t xml:space="preserve"> </w:t>
            </w:r>
            <w:r w:rsidR="00774D92" w:rsidRPr="571526FF">
              <w:rPr>
                <w:rFonts w:ascii="Arial" w:hAnsi="Arial" w:cs="Arial"/>
                <w:b/>
                <w:bCs/>
                <w:color w:val="1B2A6B"/>
                <w:sz w:val="20"/>
                <w:szCs w:val="20"/>
              </w:rPr>
              <w:t>Faculty/</w:t>
            </w:r>
            <w:r w:rsidR="00EF1D99" w:rsidRPr="571526FF">
              <w:rPr>
                <w:rFonts w:ascii="Arial" w:hAnsi="Arial" w:cs="Arial"/>
                <w:b/>
                <w:bCs/>
                <w:color w:val="1B2A6B"/>
                <w:sz w:val="20"/>
                <w:szCs w:val="20"/>
              </w:rPr>
              <w:t>School/Professional Services Department:</w:t>
            </w:r>
          </w:p>
          <w:p w14:paraId="6127079F" w14:textId="19D2A868" w:rsidR="006C2CDB" w:rsidRPr="00D61B9B" w:rsidRDefault="006C2CDB">
            <w:pPr>
              <w:pStyle w:val="TableParagraph"/>
              <w:spacing w:before="6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20" w:type="dxa"/>
            <w:gridSpan w:val="2"/>
          </w:tcPr>
          <w:p w14:paraId="70077EC1" w14:textId="77777777" w:rsidR="00864140" w:rsidRPr="00D61B9B" w:rsidRDefault="00EF1D99">
            <w:pPr>
              <w:pStyle w:val="TableParagraph"/>
              <w:spacing w:before="68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Start date of current role:</w:t>
            </w:r>
          </w:p>
          <w:p w14:paraId="315C51ED" w14:textId="4B50A645" w:rsidR="006C2CDB" w:rsidRPr="00D61B9B" w:rsidRDefault="006C2CDB">
            <w:pPr>
              <w:pStyle w:val="TableParagraph"/>
              <w:spacing w:before="68"/>
              <w:rPr>
                <w:rFonts w:ascii="Arial" w:hAnsi="Arial" w:cs="Arial"/>
                <w:b/>
                <w:sz w:val="20"/>
              </w:rPr>
            </w:pPr>
          </w:p>
        </w:tc>
      </w:tr>
      <w:tr w:rsidR="00864140" w:rsidRPr="00D61B9B" w14:paraId="12E28B25" w14:textId="77777777" w:rsidTr="00A461E2">
        <w:trPr>
          <w:trHeight w:val="750"/>
        </w:trPr>
        <w:tc>
          <w:tcPr>
            <w:tcW w:w="10639" w:type="dxa"/>
            <w:gridSpan w:val="3"/>
          </w:tcPr>
          <w:p w14:paraId="2EF3A540" w14:textId="77777777" w:rsidR="00864140" w:rsidRPr="00D61B9B" w:rsidRDefault="00EF1D99">
            <w:pPr>
              <w:pStyle w:val="TableParagraph"/>
              <w:spacing w:before="68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Attendees:</w:t>
            </w:r>
          </w:p>
          <w:p w14:paraId="02E47ED6" w14:textId="6A969C36" w:rsidR="006C2CDB" w:rsidRPr="00D61B9B" w:rsidRDefault="006C2CDB">
            <w:pPr>
              <w:pStyle w:val="TableParagraph"/>
              <w:spacing w:before="68"/>
              <w:rPr>
                <w:rFonts w:ascii="Arial" w:hAnsi="Arial" w:cs="Arial"/>
                <w:b/>
                <w:sz w:val="20"/>
              </w:rPr>
            </w:pPr>
          </w:p>
        </w:tc>
      </w:tr>
      <w:tr w:rsidR="00864140" w:rsidRPr="00D61B9B" w14:paraId="2C1BA4A2" w14:textId="77777777" w:rsidTr="00A461E2">
        <w:trPr>
          <w:trHeight w:val="825"/>
        </w:trPr>
        <w:tc>
          <w:tcPr>
            <w:tcW w:w="5319" w:type="dxa"/>
          </w:tcPr>
          <w:p w14:paraId="1E40935E" w14:textId="77777777" w:rsidR="00864140" w:rsidRPr="00D61B9B" w:rsidRDefault="00EF1D99">
            <w:pPr>
              <w:pStyle w:val="TableParagraph"/>
              <w:spacing w:before="68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Signed as agreed (appraiser):</w:t>
            </w:r>
          </w:p>
          <w:p w14:paraId="1800D526" w14:textId="541755BA" w:rsidR="006C2CDB" w:rsidRPr="00D61B9B" w:rsidRDefault="006C2CDB">
            <w:pPr>
              <w:pStyle w:val="TableParagraph"/>
              <w:spacing w:before="6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8" w:type="dxa"/>
          </w:tcPr>
          <w:p w14:paraId="0C096C99" w14:textId="77777777" w:rsidR="00864140" w:rsidRPr="00D61B9B" w:rsidRDefault="00EF1D99">
            <w:pPr>
              <w:pStyle w:val="TableParagraph"/>
              <w:spacing w:before="68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Name:</w:t>
            </w:r>
          </w:p>
          <w:p w14:paraId="72FDE0F4" w14:textId="2E624BF9" w:rsidR="006C2CDB" w:rsidRPr="00D61B9B" w:rsidRDefault="006C2CDB">
            <w:pPr>
              <w:pStyle w:val="TableParagraph"/>
              <w:spacing w:before="6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2" w:type="dxa"/>
          </w:tcPr>
          <w:p w14:paraId="3BC388BC" w14:textId="77777777" w:rsidR="00864140" w:rsidRPr="00D61B9B" w:rsidRDefault="00EF1D99">
            <w:pPr>
              <w:pStyle w:val="TableParagraph"/>
              <w:spacing w:before="68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Date:</w:t>
            </w:r>
          </w:p>
          <w:p w14:paraId="10ABDBCB" w14:textId="6097D497" w:rsidR="006C2CDB" w:rsidRPr="00D61B9B" w:rsidRDefault="006C2CDB">
            <w:pPr>
              <w:pStyle w:val="TableParagraph"/>
              <w:spacing w:before="68"/>
              <w:rPr>
                <w:rFonts w:ascii="Arial" w:hAnsi="Arial" w:cs="Arial"/>
                <w:b/>
                <w:sz w:val="20"/>
              </w:rPr>
            </w:pPr>
          </w:p>
        </w:tc>
      </w:tr>
      <w:tr w:rsidR="00864140" w:rsidRPr="00D61B9B" w14:paraId="313ACB01" w14:textId="77777777" w:rsidTr="00A461E2">
        <w:trPr>
          <w:trHeight w:val="735"/>
        </w:trPr>
        <w:tc>
          <w:tcPr>
            <w:tcW w:w="5319" w:type="dxa"/>
          </w:tcPr>
          <w:p w14:paraId="70319C53" w14:textId="77777777" w:rsidR="00864140" w:rsidRPr="00D61B9B" w:rsidRDefault="00EF1D99">
            <w:pPr>
              <w:pStyle w:val="TableParagraph"/>
              <w:spacing w:before="68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Signed as agreed (appraisee):</w:t>
            </w:r>
          </w:p>
          <w:p w14:paraId="3B87A2EF" w14:textId="76E5FD41" w:rsidR="006C2CDB" w:rsidRPr="00D61B9B" w:rsidRDefault="006C2CDB">
            <w:pPr>
              <w:pStyle w:val="TableParagraph"/>
              <w:spacing w:before="6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8" w:type="dxa"/>
          </w:tcPr>
          <w:p w14:paraId="6A591776" w14:textId="77777777" w:rsidR="00864140" w:rsidRPr="00D61B9B" w:rsidRDefault="00EF1D99">
            <w:pPr>
              <w:pStyle w:val="TableParagraph"/>
              <w:spacing w:before="68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Name:</w:t>
            </w:r>
          </w:p>
          <w:p w14:paraId="5D827A9F" w14:textId="3AA1C040" w:rsidR="006C2CDB" w:rsidRPr="00D61B9B" w:rsidRDefault="006C2CDB">
            <w:pPr>
              <w:pStyle w:val="TableParagraph"/>
              <w:spacing w:before="6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2" w:type="dxa"/>
          </w:tcPr>
          <w:p w14:paraId="5085DDFB" w14:textId="77777777" w:rsidR="00864140" w:rsidRPr="00D61B9B" w:rsidRDefault="00EF1D99">
            <w:pPr>
              <w:pStyle w:val="TableParagraph"/>
              <w:spacing w:before="68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Date:</w:t>
            </w:r>
          </w:p>
          <w:p w14:paraId="71A710C2" w14:textId="57617301" w:rsidR="006C2CDB" w:rsidRPr="00D61B9B" w:rsidRDefault="006C2CDB">
            <w:pPr>
              <w:pStyle w:val="TableParagraph"/>
              <w:spacing w:before="68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78AA7D3" w14:textId="77777777" w:rsidR="00864140" w:rsidRPr="00D61B9B" w:rsidRDefault="00864140">
      <w:pPr>
        <w:pStyle w:val="BodyText"/>
        <w:spacing w:before="10"/>
        <w:rPr>
          <w:rFonts w:ascii="Arial" w:hAnsi="Arial" w:cs="Arial"/>
          <w:b/>
          <w:sz w:val="18"/>
        </w:rPr>
      </w:pPr>
    </w:p>
    <w:p w14:paraId="57FAD69B" w14:textId="341DF43C" w:rsidR="571526FF" w:rsidRPr="00756D65" w:rsidRDefault="00EF1D99" w:rsidP="7A4DA2B0">
      <w:pPr>
        <w:pStyle w:val="Heading1"/>
        <w:spacing w:before="108" w:line="240" w:lineRule="auto"/>
        <w:ind w:right="1857"/>
        <w:rPr>
          <w:rFonts w:ascii="Arial" w:hAnsi="Arial" w:cs="Arial"/>
          <w:sz w:val="24"/>
          <w:szCs w:val="24"/>
        </w:rPr>
      </w:pPr>
      <w:r w:rsidRPr="7A4DA2B0">
        <w:rPr>
          <w:rFonts w:ascii="Arial" w:hAnsi="Arial" w:cs="Arial"/>
          <w:color w:val="1B2A6B"/>
          <w:sz w:val="24"/>
          <w:szCs w:val="24"/>
        </w:rPr>
        <w:t>This</w:t>
      </w:r>
      <w:r w:rsidRPr="7A4DA2B0">
        <w:rPr>
          <w:rFonts w:ascii="Arial" w:hAnsi="Arial" w:cs="Arial"/>
          <w:color w:val="1B2A6B"/>
          <w:spacing w:val="-12"/>
          <w:sz w:val="24"/>
          <w:szCs w:val="24"/>
        </w:rPr>
        <w:t xml:space="preserve"> </w:t>
      </w:r>
      <w:r w:rsidRPr="7A4DA2B0">
        <w:rPr>
          <w:rFonts w:ascii="Arial" w:hAnsi="Arial" w:cs="Arial"/>
          <w:color w:val="1B2A6B"/>
          <w:sz w:val="24"/>
          <w:szCs w:val="24"/>
        </w:rPr>
        <w:t>form</w:t>
      </w:r>
      <w:r w:rsidRPr="7A4DA2B0">
        <w:rPr>
          <w:rFonts w:ascii="Arial" w:hAnsi="Arial" w:cs="Arial"/>
          <w:color w:val="1B2A6B"/>
          <w:spacing w:val="-11"/>
          <w:sz w:val="24"/>
          <w:szCs w:val="24"/>
        </w:rPr>
        <w:t xml:space="preserve"> </w:t>
      </w:r>
      <w:r w:rsidRPr="7A4DA2B0">
        <w:rPr>
          <w:rFonts w:ascii="Arial" w:hAnsi="Arial" w:cs="Arial"/>
          <w:color w:val="1B2A6B"/>
          <w:sz w:val="24"/>
          <w:szCs w:val="24"/>
        </w:rPr>
        <w:t>is</w:t>
      </w:r>
      <w:r w:rsidRPr="7A4DA2B0">
        <w:rPr>
          <w:rFonts w:ascii="Arial" w:hAnsi="Arial" w:cs="Arial"/>
          <w:color w:val="1B2A6B"/>
          <w:spacing w:val="-11"/>
          <w:sz w:val="24"/>
          <w:szCs w:val="24"/>
        </w:rPr>
        <w:t xml:space="preserve"> </w:t>
      </w:r>
      <w:r w:rsidRPr="7A4DA2B0">
        <w:rPr>
          <w:rFonts w:ascii="Arial" w:hAnsi="Arial" w:cs="Arial"/>
          <w:color w:val="1B2A6B"/>
          <w:sz w:val="24"/>
          <w:szCs w:val="24"/>
        </w:rPr>
        <w:t>intended</w:t>
      </w:r>
      <w:r w:rsidRPr="7A4DA2B0">
        <w:rPr>
          <w:rFonts w:ascii="Arial" w:hAnsi="Arial" w:cs="Arial"/>
          <w:color w:val="1B2A6B"/>
          <w:spacing w:val="-12"/>
          <w:sz w:val="24"/>
          <w:szCs w:val="24"/>
        </w:rPr>
        <w:t xml:space="preserve"> </w:t>
      </w:r>
      <w:r w:rsidRPr="7A4DA2B0">
        <w:rPr>
          <w:rFonts w:ascii="Arial" w:hAnsi="Arial" w:cs="Arial"/>
          <w:color w:val="1B2A6B"/>
          <w:sz w:val="24"/>
          <w:szCs w:val="24"/>
        </w:rPr>
        <w:t>to</w:t>
      </w:r>
      <w:r w:rsidRPr="7A4DA2B0">
        <w:rPr>
          <w:rFonts w:ascii="Arial" w:hAnsi="Arial" w:cs="Arial"/>
          <w:color w:val="1B2A6B"/>
          <w:spacing w:val="-11"/>
          <w:sz w:val="24"/>
          <w:szCs w:val="24"/>
        </w:rPr>
        <w:t xml:space="preserve"> </w:t>
      </w:r>
      <w:r w:rsidRPr="7A4DA2B0">
        <w:rPr>
          <w:rFonts w:ascii="Arial" w:hAnsi="Arial" w:cs="Arial"/>
          <w:color w:val="1B2A6B"/>
          <w:sz w:val="24"/>
          <w:szCs w:val="24"/>
        </w:rPr>
        <w:t>be</w:t>
      </w:r>
      <w:r w:rsidRPr="7A4DA2B0">
        <w:rPr>
          <w:rFonts w:ascii="Arial" w:hAnsi="Arial" w:cs="Arial"/>
          <w:color w:val="1B2A6B"/>
          <w:spacing w:val="-11"/>
          <w:sz w:val="24"/>
          <w:szCs w:val="24"/>
        </w:rPr>
        <w:t xml:space="preserve"> </w:t>
      </w:r>
      <w:r w:rsidRPr="7A4DA2B0">
        <w:rPr>
          <w:rFonts w:ascii="Arial" w:hAnsi="Arial" w:cs="Arial"/>
          <w:color w:val="1B2A6B"/>
          <w:sz w:val="24"/>
          <w:szCs w:val="24"/>
        </w:rPr>
        <w:t>used</w:t>
      </w:r>
      <w:r w:rsidRPr="7A4DA2B0">
        <w:rPr>
          <w:rFonts w:ascii="Arial" w:hAnsi="Arial" w:cs="Arial"/>
          <w:color w:val="1B2A6B"/>
          <w:spacing w:val="-11"/>
          <w:sz w:val="24"/>
          <w:szCs w:val="24"/>
        </w:rPr>
        <w:t xml:space="preserve"> </w:t>
      </w:r>
      <w:r w:rsidRPr="7A4DA2B0">
        <w:rPr>
          <w:rFonts w:ascii="Arial" w:hAnsi="Arial" w:cs="Arial"/>
          <w:color w:val="1B2A6B"/>
          <w:sz w:val="24"/>
          <w:szCs w:val="24"/>
        </w:rPr>
        <w:t>as</w:t>
      </w:r>
      <w:r w:rsidRPr="7A4DA2B0">
        <w:rPr>
          <w:rFonts w:ascii="Arial" w:hAnsi="Arial" w:cs="Arial"/>
          <w:color w:val="1B2A6B"/>
          <w:spacing w:val="-12"/>
          <w:sz w:val="24"/>
          <w:szCs w:val="24"/>
        </w:rPr>
        <w:t xml:space="preserve"> </w:t>
      </w:r>
      <w:r w:rsidRPr="7A4DA2B0">
        <w:rPr>
          <w:rFonts w:ascii="Arial" w:hAnsi="Arial" w:cs="Arial"/>
          <w:color w:val="1B2A6B"/>
          <w:sz w:val="24"/>
          <w:szCs w:val="24"/>
        </w:rPr>
        <w:t>a</w:t>
      </w:r>
      <w:r w:rsidRPr="7A4DA2B0">
        <w:rPr>
          <w:rFonts w:ascii="Arial" w:hAnsi="Arial" w:cs="Arial"/>
          <w:color w:val="1B2A6B"/>
          <w:spacing w:val="-11"/>
          <w:sz w:val="24"/>
          <w:szCs w:val="24"/>
        </w:rPr>
        <w:t xml:space="preserve"> </w:t>
      </w:r>
      <w:r w:rsidRPr="7A4DA2B0">
        <w:rPr>
          <w:rFonts w:ascii="Arial" w:hAnsi="Arial" w:cs="Arial"/>
          <w:color w:val="1B2A6B"/>
          <w:sz w:val="24"/>
          <w:szCs w:val="24"/>
        </w:rPr>
        <w:t>guide</w:t>
      </w:r>
      <w:r w:rsidRPr="7A4DA2B0">
        <w:rPr>
          <w:rFonts w:ascii="Arial" w:hAnsi="Arial" w:cs="Arial"/>
          <w:color w:val="1B2A6B"/>
          <w:spacing w:val="-11"/>
          <w:sz w:val="24"/>
          <w:szCs w:val="24"/>
        </w:rPr>
        <w:t xml:space="preserve"> </w:t>
      </w:r>
      <w:r w:rsidRPr="7A4DA2B0">
        <w:rPr>
          <w:rFonts w:ascii="Arial" w:hAnsi="Arial" w:cs="Arial"/>
          <w:color w:val="1B2A6B"/>
          <w:sz w:val="24"/>
          <w:szCs w:val="24"/>
        </w:rPr>
        <w:t>to</w:t>
      </w:r>
      <w:r w:rsidRPr="7A4DA2B0">
        <w:rPr>
          <w:rFonts w:ascii="Arial" w:hAnsi="Arial" w:cs="Arial"/>
          <w:color w:val="1B2A6B"/>
          <w:spacing w:val="-12"/>
          <w:sz w:val="24"/>
          <w:szCs w:val="24"/>
        </w:rPr>
        <w:t xml:space="preserve"> </w:t>
      </w:r>
      <w:r w:rsidRPr="7A4DA2B0">
        <w:rPr>
          <w:rFonts w:ascii="Arial" w:hAnsi="Arial" w:cs="Arial"/>
          <w:color w:val="1B2A6B"/>
          <w:sz w:val="24"/>
          <w:szCs w:val="24"/>
        </w:rPr>
        <w:t>facilitate</w:t>
      </w:r>
      <w:r w:rsidRPr="7A4DA2B0">
        <w:rPr>
          <w:rFonts w:ascii="Arial" w:hAnsi="Arial" w:cs="Arial"/>
          <w:color w:val="1B2A6B"/>
          <w:spacing w:val="-11"/>
          <w:sz w:val="24"/>
          <w:szCs w:val="24"/>
        </w:rPr>
        <w:t xml:space="preserve"> </w:t>
      </w:r>
      <w:r w:rsidRPr="7A4DA2B0">
        <w:rPr>
          <w:rFonts w:ascii="Arial" w:hAnsi="Arial" w:cs="Arial"/>
          <w:color w:val="1B2A6B"/>
          <w:sz w:val="24"/>
          <w:szCs w:val="24"/>
        </w:rPr>
        <w:t>the</w:t>
      </w:r>
      <w:r w:rsidRPr="7A4DA2B0">
        <w:rPr>
          <w:rFonts w:ascii="Arial" w:hAnsi="Arial" w:cs="Arial"/>
          <w:color w:val="1B2A6B"/>
          <w:spacing w:val="-11"/>
          <w:sz w:val="24"/>
          <w:szCs w:val="24"/>
        </w:rPr>
        <w:t xml:space="preserve"> </w:t>
      </w:r>
      <w:r w:rsidRPr="7A4DA2B0">
        <w:rPr>
          <w:rFonts w:ascii="Arial" w:hAnsi="Arial" w:cs="Arial"/>
          <w:color w:val="1B2A6B"/>
          <w:sz w:val="24"/>
          <w:szCs w:val="24"/>
        </w:rPr>
        <w:t>structure</w:t>
      </w:r>
      <w:r w:rsidRPr="7A4DA2B0">
        <w:rPr>
          <w:rFonts w:ascii="Arial" w:hAnsi="Arial" w:cs="Arial"/>
          <w:color w:val="1B2A6B"/>
          <w:spacing w:val="-11"/>
          <w:sz w:val="24"/>
          <w:szCs w:val="24"/>
        </w:rPr>
        <w:t xml:space="preserve"> </w:t>
      </w:r>
      <w:r w:rsidRPr="7A4DA2B0">
        <w:rPr>
          <w:rFonts w:ascii="Arial" w:hAnsi="Arial" w:cs="Arial"/>
          <w:color w:val="1B2A6B"/>
          <w:sz w:val="24"/>
          <w:szCs w:val="24"/>
        </w:rPr>
        <w:t>of</w:t>
      </w:r>
      <w:r w:rsidRPr="7A4DA2B0">
        <w:rPr>
          <w:rFonts w:ascii="Arial" w:hAnsi="Arial" w:cs="Arial"/>
          <w:color w:val="1B2A6B"/>
          <w:spacing w:val="-12"/>
          <w:sz w:val="24"/>
          <w:szCs w:val="24"/>
        </w:rPr>
        <w:t xml:space="preserve"> </w:t>
      </w:r>
      <w:r w:rsidRPr="7A4DA2B0">
        <w:rPr>
          <w:rFonts w:ascii="Arial" w:hAnsi="Arial" w:cs="Arial"/>
          <w:color w:val="1B2A6B"/>
          <w:sz w:val="24"/>
          <w:szCs w:val="24"/>
        </w:rPr>
        <w:t>the discussion</w:t>
      </w:r>
      <w:r w:rsidR="003138EE" w:rsidRPr="76F1DB1A">
        <w:rPr>
          <w:rFonts w:ascii="Arial" w:hAnsi="Arial" w:cs="Arial"/>
          <w:color w:val="1B2A6B"/>
          <w:sz w:val="24"/>
          <w:szCs w:val="24"/>
        </w:rPr>
        <w:t>s (setting and reviewing goals)</w:t>
      </w:r>
      <w:r w:rsidRPr="7A4DA2B0">
        <w:rPr>
          <w:rFonts w:ascii="Arial" w:hAnsi="Arial" w:cs="Arial"/>
          <w:color w:val="1B2A6B"/>
          <w:sz w:val="24"/>
          <w:szCs w:val="24"/>
        </w:rPr>
        <w:t xml:space="preserve"> and should cover the following</w:t>
      </w:r>
      <w:r w:rsidRPr="7A4DA2B0">
        <w:rPr>
          <w:rFonts w:ascii="Arial" w:hAnsi="Arial" w:cs="Arial"/>
          <w:color w:val="1B2A6B"/>
          <w:spacing w:val="-15"/>
          <w:sz w:val="24"/>
          <w:szCs w:val="24"/>
        </w:rPr>
        <w:t xml:space="preserve"> </w:t>
      </w:r>
      <w:r w:rsidRPr="7A4DA2B0">
        <w:rPr>
          <w:rFonts w:ascii="Arial" w:hAnsi="Arial" w:cs="Arial"/>
          <w:color w:val="1B2A6B"/>
          <w:sz w:val="24"/>
          <w:szCs w:val="24"/>
        </w:rPr>
        <w:t>areas:</w:t>
      </w:r>
    </w:p>
    <w:p w14:paraId="541DD85A" w14:textId="244915FE" w:rsidR="00864140" w:rsidRPr="007A784A" w:rsidRDefault="00005663" w:rsidP="007A784A">
      <w:pPr>
        <w:pStyle w:val="BodyText"/>
        <w:spacing w:before="10"/>
        <w:rPr>
          <w:rFonts w:ascii="Arial" w:hAnsi="Arial" w:cs="Arial"/>
          <w:b/>
          <w:sz w:val="17"/>
        </w:rPr>
        <w:sectPr w:rsidR="00864140" w:rsidRPr="007A784A" w:rsidSect="006A5AF8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10" w:h="16840"/>
          <w:pgMar w:top="993" w:right="460" w:bottom="280" w:left="520" w:header="0" w:footer="273" w:gutter="0"/>
          <w:cols w:space="720"/>
        </w:sectPr>
      </w:pPr>
      <w:r w:rsidRPr="00D61B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990C0C" wp14:editId="79700B43">
                <wp:simplePos x="0" y="0"/>
                <wp:positionH relativeFrom="page">
                  <wp:posOffset>396240</wp:posOffset>
                </wp:positionH>
                <wp:positionV relativeFrom="paragraph">
                  <wp:posOffset>151765</wp:posOffset>
                </wp:positionV>
                <wp:extent cx="2154555" cy="156337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54555" cy="1563370"/>
                        </a:xfrm>
                        <a:prstGeom prst="rect">
                          <a:avLst/>
                        </a:prstGeom>
                        <a:solidFill>
                          <a:srgbClr val="1B2A6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C3449" w14:textId="77777777" w:rsidR="00864140" w:rsidRPr="00675E15" w:rsidRDefault="00EF1D99">
                            <w:pPr>
                              <w:spacing w:before="130"/>
                              <w:ind w:left="941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 w:rsidRPr="00675E1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</w:rPr>
                              <w:t>Reflection</w:t>
                            </w:r>
                          </w:p>
                          <w:p w14:paraId="4B8EC789" w14:textId="77777777" w:rsidR="00864140" w:rsidRPr="00675E15" w:rsidRDefault="00EF1D99">
                            <w:pPr>
                              <w:spacing w:before="42"/>
                              <w:ind w:left="462" w:right="46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75E15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 xml:space="preserve">Constructively review past activities and </w:t>
                            </w:r>
                            <w:r w:rsidRPr="00675E15">
                              <w:rPr>
                                <w:rFonts w:ascii="Arial" w:hAnsi="Arial" w:cs="Arial"/>
                                <w:color w:val="FFFFFF"/>
                                <w:spacing w:val="-9"/>
                                <w:sz w:val="24"/>
                              </w:rPr>
                              <w:t xml:space="preserve">how </w:t>
                            </w:r>
                            <w:r w:rsidRPr="00675E15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achievements have been</w:t>
                            </w:r>
                            <w:r w:rsidRPr="00675E15">
                              <w:rPr>
                                <w:rFonts w:ascii="Arial" w:hAnsi="Arial" w:cs="Arial"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75E15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realised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990C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.2pt;margin-top:11.95pt;width:169.65pt;height:123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" fillcolor="#1b2a6b" stroked="f">
                <v:path arrowok="t"/>
                <v:textbox inset="0,0,0,0">
                  <w:txbxContent>
                    <w:p w14:paraId="689C3449" w14:textId="77777777" w:rsidR="00864140" w:rsidRPr="00675E15" w:rsidRDefault="00EF1D99">
                      <w:pPr>
                        <w:spacing w:before="130"/>
                        <w:ind w:left="941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 w:rsidRPr="00675E15"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</w:rPr>
                        <w:t>Reflection</w:t>
                      </w:r>
                    </w:p>
                    <w:p w14:paraId="4B8EC789" w14:textId="77777777" w:rsidR="00864140" w:rsidRPr="00675E15" w:rsidRDefault="00EF1D99">
                      <w:pPr>
                        <w:spacing w:before="42"/>
                        <w:ind w:left="462" w:right="46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675E15">
                        <w:rPr>
                          <w:rFonts w:ascii="Arial" w:hAnsi="Arial" w:cs="Arial"/>
                          <w:color w:val="FFFFFF"/>
                          <w:sz w:val="24"/>
                        </w:rPr>
                        <w:t xml:space="preserve">Constructively review past activities and </w:t>
                      </w:r>
                      <w:r w:rsidRPr="00675E15">
                        <w:rPr>
                          <w:rFonts w:ascii="Arial" w:hAnsi="Arial" w:cs="Arial"/>
                          <w:color w:val="FFFFFF"/>
                          <w:spacing w:val="-9"/>
                          <w:sz w:val="24"/>
                        </w:rPr>
                        <w:t xml:space="preserve">how </w:t>
                      </w:r>
                      <w:r w:rsidRPr="00675E15">
                        <w:rPr>
                          <w:rFonts w:ascii="Arial" w:hAnsi="Arial" w:cs="Arial"/>
                          <w:color w:val="FFFFFF"/>
                          <w:sz w:val="24"/>
                        </w:rPr>
                        <w:t>achievements have been</w:t>
                      </w:r>
                      <w:r w:rsidRPr="00675E15">
                        <w:rPr>
                          <w:rFonts w:ascii="Arial" w:hAnsi="Arial" w:cs="Arial"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675E15">
                        <w:rPr>
                          <w:rFonts w:ascii="Arial" w:hAnsi="Arial" w:cs="Arial"/>
                          <w:color w:val="FFFFFF"/>
                          <w:sz w:val="24"/>
                        </w:rPr>
                        <w:t>realised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61B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A6D008D" wp14:editId="22BAFAC4">
                <wp:simplePos x="0" y="0"/>
                <wp:positionH relativeFrom="page">
                  <wp:posOffset>2702560</wp:posOffset>
                </wp:positionH>
                <wp:positionV relativeFrom="paragraph">
                  <wp:posOffset>151765</wp:posOffset>
                </wp:positionV>
                <wp:extent cx="2154555" cy="156337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54555" cy="1563370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45A60" w14:textId="77777777" w:rsidR="00864140" w:rsidRPr="00675E15" w:rsidRDefault="00EF1D99">
                            <w:pPr>
                              <w:spacing w:before="130"/>
                              <w:ind w:left="464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 w:rsidRPr="00675E1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</w:rPr>
                              <w:t>Looking forward</w:t>
                            </w:r>
                          </w:p>
                          <w:p w14:paraId="222BC787" w14:textId="77777777" w:rsidR="00864140" w:rsidRPr="00675E15" w:rsidRDefault="00EF1D99">
                            <w:pPr>
                              <w:spacing w:before="42"/>
                              <w:ind w:left="315" w:right="313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75E15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Discuss personal development and career aspirations including career advancement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6D008D" id="Text Box 3" o:spid="_x0000_s1027" type="#_x0000_t202" style="position:absolute;margin-left:212.8pt;margin-top:11.95pt;width:169.65pt;height:123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" fillcolor="#005496" stroked="f">
                <v:path arrowok="t"/>
                <v:textbox inset="0,0,0,0">
                  <w:txbxContent>
                    <w:p w14:paraId="1EA45A60" w14:textId="77777777" w:rsidR="00864140" w:rsidRPr="00675E15" w:rsidRDefault="00EF1D99">
                      <w:pPr>
                        <w:spacing w:before="130"/>
                        <w:ind w:left="464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 w:rsidRPr="00675E15"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</w:rPr>
                        <w:t>Looking forward</w:t>
                      </w:r>
                    </w:p>
                    <w:p w14:paraId="222BC787" w14:textId="77777777" w:rsidR="00864140" w:rsidRPr="00675E15" w:rsidRDefault="00EF1D99">
                      <w:pPr>
                        <w:spacing w:before="42"/>
                        <w:ind w:left="315" w:right="313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675E15">
                        <w:rPr>
                          <w:rFonts w:ascii="Arial" w:hAnsi="Arial" w:cs="Arial"/>
                          <w:color w:val="FFFFFF"/>
                          <w:sz w:val="24"/>
                        </w:rPr>
                        <w:t>Discuss personal development and career aspirations including career advancement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61B9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7A32E700" wp14:editId="0DD4D4E1">
                <wp:simplePos x="0" y="0"/>
                <wp:positionH relativeFrom="page">
                  <wp:posOffset>5009515</wp:posOffset>
                </wp:positionH>
                <wp:positionV relativeFrom="paragraph">
                  <wp:posOffset>151765</wp:posOffset>
                </wp:positionV>
                <wp:extent cx="2154555" cy="156337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54555" cy="1563370"/>
                        </a:xfrm>
                        <a:prstGeom prst="rect">
                          <a:avLst/>
                        </a:prstGeom>
                        <a:solidFill>
                          <a:srgbClr val="007D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EC0BD" w14:textId="77777777" w:rsidR="00864140" w:rsidRPr="00675E15" w:rsidRDefault="00EF1D99">
                            <w:pPr>
                              <w:spacing w:before="130"/>
                              <w:ind w:left="411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 w:rsidRPr="00675E1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</w:rPr>
                              <w:t>Future objectives</w:t>
                            </w:r>
                          </w:p>
                          <w:p w14:paraId="6B750320" w14:textId="53CB5AB7" w:rsidR="00864140" w:rsidRPr="00675E15" w:rsidRDefault="00EF1D99">
                            <w:pPr>
                              <w:spacing w:before="42"/>
                              <w:ind w:left="315" w:right="313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75E15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 xml:space="preserve">Agree future objectives which contribute to the priorities of the </w:t>
                            </w:r>
                            <w:r w:rsidR="00F90F33" w:rsidRPr="00675E15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f</w:t>
                            </w:r>
                            <w:r w:rsidRPr="00675E15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 xml:space="preserve">aculty/ </w:t>
                            </w:r>
                            <w:r w:rsidR="00F90F33" w:rsidRPr="00675E15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s</w:t>
                            </w:r>
                            <w:r w:rsidRPr="00675E15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chool/</w:t>
                            </w:r>
                            <w:r w:rsidR="00F90F33" w:rsidRPr="00675E15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d</w:t>
                            </w:r>
                            <w:r w:rsidRPr="00675E15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 xml:space="preserve">epartment/ </w:t>
                            </w:r>
                            <w:r w:rsidR="00AC116F" w:rsidRPr="00675E15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p</w:t>
                            </w:r>
                            <w:r w:rsidRPr="00675E15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 xml:space="preserve">rofessional </w:t>
                            </w:r>
                            <w:r w:rsidR="00AC116F" w:rsidRPr="00675E15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s</w:t>
                            </w:r>
                            <w:r w:rsidRPr="00675E15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 xml:space="preserve">ervice </w:t>
                            </w:r>
                            <w:r w:rsidR="00AC116F" w:rsidRPr="00675E15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a</w:t>
                            </w:r>
                            <w:r w:rsidRPr="00675E15"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  <w:t>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32E700" id="Text Box 2" o:spid="_x0000_s1028" type="#_x0000_t202" style="position:absolute;margin-left:394.45pt;margin-top:11.95pt;width:169.65pt;height:123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" fillcolor="#007da9" stroked="f">
                <v:path arrowok="t"/>
                <v:textbox inset="0,0,0,0">
                  <w:txbxContent>
                    <w:p w14:paraId="7D3EC0BD" w14:textId="77777777" w:rsidR="00864140" w:rsidRPr="00675E15" w:rsidRDefault="00EF1D99">
                      <w:pPr>
                        <w:spacing w:before="130"/>
                        <w:ind w:left="411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 w:rsidRPr="00675E15"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</w:rPr>
                        <w:t>Future objectives</w:t>
                      </w:r>
                    </w:p>
                    <w:p w14:paraId="6B750320" w14:textId="53CB5AB7" w:rsidR="00864140" w:rsidRPr="00675E15" w:rsidRDefault="00EF1D99">
                      <w:pPr>
                        <w:spacing w:before="42"/>
                        <w:ind w:left="315" w:right="313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675E15">
                        <w:rPr>
                          <w:rFonts w:ascii="Arial" w:hAnsi="Arial" w:cs="Arial"/>
                          <w:color w:val="FFFFFF"/>
                          <w:sz w:val="24"/>
                        </w:rPr>
                        <w:t xml:space="preserve">Agree future objectives which contribute to the priorities of the </w:t>
                      </w:r>
                      <w:r w:rsidR="00F90F33" w:rsidRPr="00675E15">
                        <w:rPr>
                          <w:rFonts w:ascii="Arial" w:hAnsi="Arial" w:cs="Arial"/>
                          <w:color w:val="FFFFFF"/>
                          <w:sz w:val="24"/>
                        </w:rPr>
                        <w:t>f</w:t>
                      </w:r>
                      <w:r w:rsidRPr="00675E15">
                        <w:rPr>
                          <w:rFonts w:ascii="Arial" w:hAnsi="Arial" w:cs="Arial"/>
                          <w:color w:val="FFFFFF"/>
                          <w:sz w:val="24"/>
                        </w:rPr>
                        <w:t xml:space="preserve">aculty/ </w:t>
                      </w:r>
                      <w:r w:rsidR="00F90F33" w:rsidRPr="00675E15">
                        <w:rPr>
                          <w:rFonts w:ascii="Arial" w:hAnsi="Arial" w:cs="Arial"/>
                          <w:color w:val="FFFFFF"/>
                          <w:sz w:val="24"/>
                        </w:rPr>
                        <w:t>s</w:t>
                      </w:r>
                      <w:r w:rsidRPr="00675E15">
                        <w:rPr>
                          <w:rFonts w:ascii="Arial" w:hAnsi="Arial" w:cs="Arial"/>
                          <w:color w:val="FFFFFF"/>
                          <w:sz w:val="24"/>
                        </w:rPr>
                        <w:t>chool/</w:t>
                      </w:r>
                      <w:r w:rsidR="00F90F33" w:rsidRPr="00675E15">
                        <w:rPr>
                          <w:rFonts w:ascii="Arial" w:hAnsi="Arial" w:cs="Arial"/>
                          <w:color w:val="FFFFFF"/>
                          <w:sz w:val="24"/>
                        </w:rPr>
                        <w:t>d</w:t>
                      </w:r>
                      <w:r w:rsidRPr="00675E15">
                        <w:rPr>
                          <w:rFonts w:ascii="Arial" w:hAnsi="Arial" w:cs="Arial"/>
                          <w:color w:val="FFFFFF"/>
                          <w:sz w:val="24"/>
                        </w:rPr>
                        <w:t xml:space="preserve">epartment/ </w:t>
                      </w:r>
                      <w:r w:rsidR="00AC116F" w:rsidRPr="00675E15">
                        <w:rPr>
                          <w:rFonts w:ascii="Arial" w:hAnsi="Arial" w:cs="Arial"/>
                          <w:color w:val="FFFFFF"/>
                          <w:sz w:val="24"/>
                        </w:rPr>
                        <w:t>p</w:t>
                      </w:r>
                      <w:r w:rsidRPr="00675E15">
                        <w:rPr>
                          <w:rFonts w:ascii="Arial" w:hAnsi="Arial" w:cs="Arial"/>
                          <w:color w:val="FFFFFF"/>
                          <w:sz w:val="24"/>
                        </w:rPr>
                        <w:t xml:space="preserve">rofessional </w:t>
                      </w:r>
                      <w:r w:rsidR="00AC116F" w:rsidRPr="00675E15">
                        <w:rPr>
                          <w:rFonts w:ascii="Arial" w:hAnsi="Arial" w:cs="Arial"/>
                          <w:color w:val="FFFFFF"/>
                          <w:sz w:val="24"/>
                        </w:rPr>
                        <w:t>s</w:t>
                      </w:r>
                      <w:r w:rsidRPr="00675E15">
                        <w:rPr>
                          <w:rFonts w:ascii="Arial" w:hAnsi="Arial" w:cs="Arial"/>
                          <w:color w:val="FFFFFF"/>
                          <w:sz w:val="24"/>
                        </w:rPr>
                        <w:t xml:space="preserve">ervice </w:t>
                      </w:r>
                      <w:r w:rsidR="00AC116F" w:rsidRPr="00675E15">
                        <w:rPr>
                          <w:rFonts w:ascii="Arial" w:hAnsi="Arial" w:cs="Arial"/>
                          <w:color w:val="FFFFFF"/>
                          <w:sz w:val="24"/>
                        </w:rPr>
                        <w:t>a</w:t>
                      </w:r>
                      <w:r w:rsidRPr="00675E15">
                        <w:rPr>
                          <w:rFonts w:ascii="Arial" w:hAnsi="Arial" w:cs="Arial"/>
                          <w:color w:val="FFFFFF"/>
                          <w:sz w:val="24"/>
                        </w:rPr>
                        <w:t>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EF9D57" w14:textId="4A5F7669" w:rsidR="00864140" w:rsidRDefault="00EF1D99" w:rsidP="007A784A">
      <w:pPr>
        <w:spacing w:before="247" w:line="306" w:lineRule="exact"/>
        <w:rPr>
          <w:rFonts w:ascii="Arial" w:hAnsi="Arial" w:cs="Arial"/>
          <w:b/>
          <w:color w:val="1B2A6B"/>
          <w:sz w:val="26"/>
        </w:rPr>
      </w:pPr>
      <w:r w:rsidRPr="00D61B9B">
        <w:rPr>
          <w:rFonts w:ascii="Arial" w:hAnsi="Arial" w:cs="Arial"/>
          <w:b/>
          <w:color w:val="1B2A6B"/>
          <w:sz w:val="26"/>
        </w:rPr>
        <w:lastRenderedPageBreak/>
        <w:t>Reflection</w:t>
      </w:r>
      <w:r w:rsidR="002F72FF">
        <w:rPr>
          <w:rFonts w:ascii="Arial" w:hAnsi="Arial" w:cs="Arial"/>
          <w:b/>
          <w:color w:val="1B2A6B"/>
          <w:sz w:val="26"/>
        </w:rPr>
        <w:t xml:space="preserve"> </w:t>
      </w:r>
    </w:p>
    <w:p w14:paraId="14122B86" w14:textId="073236C5" w:rsidR="00233832" w:rsidRPr="00233832" w:rsidRDefault="00233832" w:rsidP="00233832">
      <w:pPr>
        <w:rPr>
          <w:rFonts w:ascii="Arial" w:hAnsi="Arial" w:cs="Arial"/>
          <w:color w:val="002060"/>
        </w:rPr>
      </w:pPr>
      <w:r w:rsidRPr="00233832">
        <w:rPr>
          <w:rFonts w:ascii="Arial" w:hAnsi="Arial" w:cs="Arial"/>
          <w:color w:val="002060"/>
          <w:sz w:val="20"/>
          <w:szCs w:val="20"/>
        </w:rPr>
        <w:t>Constructively review past activities and how achievements have been realised.</w:t>
      </w:r>
    </w:p>
    <w:p w14:paraId="084DABB1" w14:textId="71019E4E" w:rsidR="00135DE5" w:rsidRPr="00233832" w:rsidRDefault="00135DE5" w:rsidP="00135DE5">
      <w:pPr>
        <w:pStyle w:val="ListParagraph"/>
        <w:numPr>
          <w:ilvl w:val="0"/>
          <w:numId w:val="8"/>
        </w:numPr>
        <w:rPr>
          <w:rFonts w:ascii="Arial" w:hAnsi="Arial" w:cs="Arial"/>
          <w:i/>
          <w:iCs/>
          <w:color w:val="002060"/>
          <w:sz w:val="20"/>
          <w:szCs w:val="20"/>
        </w:rPr>
      </w:pPr>
      <w:r w:rsidRPr="00233832">
        <w:rPr>
          <w:rFonts w:ascii="Arial" w:hAnsi="Arial" w:cs="Arial"/>
          <w:i/>
          <w:iCs/>
          <w:color w:val="002060"/>
          <w:sz w:val="20"/>
          <w:szCs w:val="20"/>
        </w:rPr>
        <w:t xml:space="preserve">Constructively review progress/achievements/delivery against </w:t>
      </w:r>
      <w:r w:rsidR="00412EBF">
        <w:rPr>
          <w:rFonts w:ascii="Arial" w:hAnsi="Arial" w:cs="Arial"/>
          <w:i/>
          <w:iCs/>
          <w:color w:val="002060"/>
          <w:sz w:val="20"/>
          <w:szCs w:val="20"/>
        </w:rPr>
        <w:t>performance and development goal</w:t>
      </w:r>
      <w:r w:rsidR="00A67E96">
        <w:rPr>
          <w:rFonts w:ascii="Arial" w:hAnsi="Arial" w:cs="Arial"/>
          <w:i/>
          <w:iCs/>
          <w:color w:val="002060"/>
          <w:sz w:val="20"/>
          <w:szCs w:val="20"/>
        </w:rPr>
        <w:t>s</w:t>
      </w:r>
      <w:r w:rsidR="00412EBF" w:rsidRPr="00233832">
        <w:rPr>
          <w:rFonts w:ascii="Arial" w:hAnsi="Arial" w:cs="Arial"/>
          <w:i/>
          <w:iCs/>
          <w:color w:val="002060"/>
          <w:sz w:val="20"/>
          <w:szCs w:val="20"/>
        </w:rPr>
        <w:t xml:space="preserve"> </w:t>
      </w:r>
      <w:r w:rsidRPr="00233832">
        <w:rPr>
          <w:rFonts w:ascii="Arial" w:hAnsi="Arial" w:cs="Arial"/>
          <w:i/>
          <w:iCs/>
          <w:color w:val="002060"/>
          <w:sz w:val="20"/>
          <w:szCs w:val="20"/>
        </w:rPr>
        <w:t>and how these contribute to the faculty/school/department or professional service area.</w:t>
      </w:r>
    </w:p>
    <w:p w14:paraId="2C3828AA" w14:textId="66D481B0" w:rsidR="00864140" w:rsidRPr="00233832" w:rsidRDefault="00F3312C" w:rsidP="00F3312C">
      <w:pPr>
        <w:pStyle w:val="BodyText"/>
        <w:numPr>
          <w:ilvl w:val="0"/>
          <w:numId w:val="8"/>
        </w:numPr>
        <w:ind w:right="839"/>
        <w:rPr>
          <w:rFonts w:ascii="Arial" w:hAnsi="Arial" w:cs="Arial"/>
          <w:i/>
          <w:iCs/>
        </w:rPr>
      </w:pPr>
      <w:r w:rsidRPr="00233832">
        <w:rPr>
          <w:rFonts w:ascii="Arial" w:hAnsi="Arial" w:cs="Arial"/>
          <w:i/>
          <w:iCs/>
          <w:color w:val="002060"/>
        </w:rPr>
        <w:t xml:space="preserve">Consider how objectives have been achieved </w:t>
      </w:r>
      <w:r w:rsidR="004613D5" w:rsidRPr="00233832">
        <w:rPr>
          <w:rFonts w:ascii="Arial" w:hAnsi="Arial" w:cs="Arial"/>
          <w:i/>
          <w:iCs/>
          <w:color w:val="002060"/>
        </w:rPr>
        <w:t>in line with university values</w:t>
      </w:r>
      <w:r w:rsidR="00AB32AC">
        <w:rPr>
          <w:rFonts w:ascii="Arial" w:hAnsi="Arial" w:cs="Arial"/>
          <w:i/>
          <w:iCs/>
          <w:color w:val="002060"/>
        </w:rPr>
        <w:t>.</w:t>
      </w:r>
    </w:p>
    <w:p w14:paraId="22401B6D" w14:textId="77777777" w:rsidR="00F3312C" w:rsidRPr="00F3312C" w:rsidRDefault="00F3312C" w:rsidP="00F3312C">
      <w:pPr>
        <w:pStyle w:val="BodyText"/>
        <w:ind w:left="777" w:right="839"/>
        <w:rPr>
          <w:rFonts w:ascii="Arial" w:hAnsi="Arial" w:cs="Arial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7"/>
        <w:gridCol w:w="2640"/>
        <w:gridCol w:w="2640"/>
      </w:tblGrid>
      <w:tr w:rsidR="00864140" w:rsidRPr="00D61B9B" w14:paraId="22E50262" w14:textId="77777777" w:rsidTr="5EFBB338">
        <w:trPr>
          <w:trHeight w:val="501"/>
        </w:trPr>
        <w:tc>
          <w:tcPr>
            <w:tcW w:w="5377" w:type="dxa"/>
            <w:tcBorders>
              <w:left w:val="single" w:sz="4" w:space="0" w:color="1C2A67"/>
            </w:tcBorders>
            <w:shd w:val="clear" w:color="auto" w:fill="17365D" w:themeFill="text2" w:themeFillShade="BF"/>
          </w:tcPr>
          <w:p w14:paraId="322C9E97" w14:textId="77777777" w:rsidR="00C56ED0" w:rsidRDefault="00EF1D99" w:rsidP="28FCA0B3">
            <w:pPr>
              <w:pStyle w:val="TableParagraph"/>
              <w:spacing w:before="130"/>
              <w:ind w:left="118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5EFBB33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Objectives</w:t>
            </w:r>
            <w:r w:rsidR="00756D65" w:rsidRPr="5EFBB33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017CD336" w14:textId="140305FE" w:rsidR="00864140" w:rsidRPr="00D61B9B" w:rsidRDefault="00864140" w:rsidP="003F308F">
            <w:pPr>
              <w:pStyle w:val="TableParagraph"/>
              <w:spacing w:before="130"/>
              <w:ind w:left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17365D" w:themeFill="text2" w:themeFillShade="BF"/>
          </w:tcPr>
          <w:p w14:paraId="2CBF5CBD" w14:textId="77777777" w:rsidR="00864140" w:rsidRPr="00D61B9B" w:rsidRDefault="00EF1D99">
            <w:pPr>
              <w:pStyle w:val="TableParagraph"/>
              <w:spacing w:before="130"/>
              <w:ind w:left="118"/>
              <w:rPr>
                <w:rFonts w:ascii="Arial" w:hAnsi="Arial" w:cs="Arial"/>
                <w:b/>
                <w:sz w:val="20"/>
              </w:rPr>
            </w:pPr>
            <w:r w:rsidRPr="00D61B9B">
              <w:rPr>
                <w:rFonts w:ascii="Arial" w:hAnsi="Arial" w:cs="Arial"/>
                <w:b/>
                <w:color w:val="FFFFFF"/>
                <w:sz w:val="20"/>
              </w:rPr>
              <w:t>Appraisee comments:</w:t>
            </w:r>
          </w:p>
        </w:tc>
        <w:tc>
          <w:tcPr>
            <w:tcW w:w="2640" w:type="dxa"/>
            <w:shd w:val="clear" w:color="auto" w:fill="17365D" w:themeFill="text2" w:themeFillShade="BF"/>
          </w:tcPr>
          <w:p w14:paraId="44559940" w14:textId="77777777" w:rsidR="00864140" w:rsidRPr="00D61B9B" w:rsidRDefault="00EF1D99">
            <w:pPr>
              <w:pStyle w:val="TableParagraph"/>
              <w:spacing w:before="130"/>
              <w:ind w:left="119"/>
              <w:rPr>
                <w:rFonts w:ascii="Arial" w:hAnsi="Arial" w:cs="Arial"/>
                <w:b/>
                <w:sz w:val="20"/>
              </w:rPr>
            </w:pPr>
            <w:r w:rsidRPr="00D61B9B">
              <w:rPr>
                <w:rFonts w:ascii="Arial" w:hAnsi="Arial" w:cs="Arial"/>
                <w:b/>
                <w:color w:val="FFFFFF"/>
                <w:sz w:val="20"/>
              </w:rPr>
              <w:t>Appraiser comments:</w:t>
            </w:r>
          </w:p>
        </w:tc>
      </w:tr>
      <w:tr w:rsidR="00864140" w:rsidRPr="00D61B9B" w14:paraId="2F61BB9C" w14:textId="77777777" w:rsidTr="5EFBB338">
        <w:trPr>
          <w:trHeight w:val="2551"/>
        </w:trPr>
        <w:tc>
          <w:tcPr>
            <w:tcW w:w="5377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46992864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7CAF6668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6FF89B11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4140" w:rsidRPr="00D61B9B" w14:paraId="2EE4F0D6" w14:textId="77777777" w:rsidTr="5EFBB338">
        <w:trPr>
          <w:trHeight w:val="2551"/>
        </w:trPr>
        <w:tc>
          <w:tcPr>
            <w:tcW w:w="5377" w:type="dxa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</w:tcPr>
          <w:p w14:paraId="723F50D7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</w:tcPr>
          <w:p w14:paraId="020D4637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009BBD"/>
            </w:tcBorders>
          </w:tcPr>
          <w:p w14:paraId="524B5411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4140" w:rsidRPr="00D61B9B" w14:paraId="15AB5FF0" w14:textId="77777777" w:rsidTr="5EFBB338">
        <w:trPr>
          <w:trHeight w:val="2546"/>
        </w:trPr>
        <w:tc>
          <w:tcPr>
            <w:tcW w:w="5377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517997A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567ACF9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5638328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6A8C3BD3" w14:textId="77777777" w:rsidR="00864140" w:rsidRPr="00D61B9B" w:rsidRDefault="00864140">
      <w:pPr>
        <w:pStyle w:val="BodyText"/>
        <w:spacing w:before="4" w:after="1"/>
        <w:rPr>
          <w:rFonts w:ascii="Arial" w:hAnsi="Arial" w:cs="Arial"/>
          <w:sz w:val="27"/>
        </w:rPr>
      </w:pPr>
    </w:p>
    <w:tbl>
      <w:tblPr>
        <w:tblW w:w="0" w:type="auto"/>
        <w:tblInd w:w="116" w:type="dxa"/>
        <w:tblBorders>
          <w:top w:val="single" w:sz="4" w:space="0" w:color="009BBD"/>
          <w:left w:val="single" w:sz="4" w:space="0" w:color="009BBD"/>
          <w:bottom w:val="single" w:sz="4" w:space="0" w:color="009BBD"/>
          <w:right w:val="single" w:sz="4" w:space="0" w:color="009BBD"/>
          <w:insideH w:val="single" w:sz="4" w:space="0" w:color="009BBD"/>
          <w:insideV w:val="single" w:sz="4" w:space="0" w:color="009B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6"/>
        <w:gridCol w:w="4002"/>
      </w:tblGrid>
      <w:tr w:rsidR="00864140" w:rsidRPr="00D61B9B" w14:paraId="790C263D" w14:textId="77777777" w:rsidTr="00D0789F">
        <w:trPr>
          <w:trHeight w:val="1407"/>
        </w:trPr>
        <w:tc>
          <w:tcPr>
            <w:tcW w:w="6686" w:type="dxa"/>
            <w:tcBorders>
              <w:right w:val="single" w:sz="4" w:space="0" w:color="4BACC6" w:themeColor="accent5"/>
            </w:tcBorders>
          </w:tcPr>
          <w:p w14:paraId="5168CB39" w14:textId="77777777" w:rsidR="00864140" w:rsidRPr="00D61B9B" w:rsidRDefault="00EF1D99">
            <w:pPr>
              <w:pStyle w:val="TableParagraph"/>
              <w:spacing w:before="125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Previous personal development undertaken (appraisee comments):</w:t>
            </w:r>
          </w:p>
          <w:p w14:paraId="20DFEBFD" w14:textId="3A4703C7" w:rsidR="006C2CDB" w:rsidRPr="00D61B9B" w:rsidRDefault="006C2CDB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02" w:type="dxa"/>
            <w:tcBorders>
              <w:left w:val="single" w:sz="4" w:space="0" w:color="4BACC6" w:themeColor="accent5"/>
              <w:bottom w:val="single" w:sz="4" w:space="0" w:color="4BACC6" w:themeColor="accent5"/>
            </w:tcBorders>
          </w:tcPr>
          <w:p w14:paraId="5F3888C2" w14:textId="77777777" w:rsidR="00864140" w:rsidRPr="00D61B9B" w:rsidRDefault="00EF1D99">
            <w:pPr>
              <w:pStyle w:val="TableParagraph"/>
              <w:spacing w:before="125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Comments (appraiser):</w:t>
            </w:r>
          </w:p>
          <w:p w14:paraId="496D16AF" w14:textId="3C49330F" w:rsidR="006C2CDB" w:rsidRPr="00D61B9B" w:rsidRDefault="006C2CDB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</w:rPr>
            </w:pPr>
          </w:p>
        </w:tc>
      </w:tr>
      <w:tr w:rsidR="00864140" w:rsidRPr="00D61B9B" w14:paraId="08417B0B" w14:textId="77777777" w:rsidTr="00D0789F">
        <w:trPr>
          <w:trHeight w:val="330"/>
        </w:trPr>
        <w:tc>
          <w:tcPr>
            <w:tcW w:w="6686" w:type="dxa"/>
            <w:tcBorders>
              <w:left w:val="nil"/>
              <w:right w:val="nil"/>
            </w:tcBorders>
          </w:tcPr>
          <w:p w14:paraId="6223FD3A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002" w:type="dxa"/>
            <w:tcBorders>
              <w:top w:val="single" w:sz="4" w:space="0" w:color="4BACC6" w:themeColor="accent5"/>
              <w:left w:val="nil"/>
              <w:right w:val="nil"/>
            </w:tcBorders>
          </w:tcPr>
          <w:p w14:paraId="19B678B5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4140" w:rsidRPr="00D61B9B" w14:paraId="78C18688" w14:textId="77777777">
        <w:trPr>
          <w:trHeight w:val="1407"/>
        </w:trPr>
        <w:tc>
          <w:tcPr>
            <w:tcW w:w="6686" w:type="dxa"/>
          </w:tcPr>
          <w:p w14:paraId="2E79274F" w14:textId="77777777" w:rsidR="00005663" w:rsidRPr="00D61B9B" w:rsidRDefault="00EF1D99" w:rsidP="00005663">
            <w:pPr>
              <w:pStyle w:val="TableParagraph"/>
              <w:spacing w:before="125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Additional comments (appraisee):</w:t>
            </w:r>
          </w:p>
          <w:p w14:paraId="531A0CD1" w14:textId="16E3712A" w:rsidR="006C2CDB" w:rsidRPr="00D61B9B" w:rsidRDefault="006C2CDB" w:rsidP="00005663">
            <w:pPr>
              <w:pStyle w:val="TableParagraph"/>
              <w:spacing w:before="125"/>
              <w:rPr>
                <w:rFonts w:ascii="Arial" w:hAnsi="Arial" w:cs="Arial"/>
                <w:b/>
                <w:color w:val="1B2A6B"/>
                <w:sz w:val="20"/>
              </w:rPr>
            </w:pPr>
          </w:p>
        </w:tc>
        <w:tc>
          <w:tcPr>
            <w:tcW w:w="4002" w:type="dxa"/>
          </w:tcPr>
          <w:p w14:paraId="2304C740" w14:textId="77777777" w:rsidR="00864140" w:rsidRPr="00D61B9B" w:rsidRDefault="00EF1D99">
            <w:pPr>
              <w:pStyle w:val="TableParagraph"/>
              <w:spacing w:before="125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Additional comments (appraiser):</w:t>
            </w:r>
          </w:p>
          <w:p w14:paraId="296A9421" w14:textId="78E5CD60" w:rsidR="006C2CDB" w:rsidRPr="00D61B9B" w:rsidRDefault="006C2CDB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35319BA" w14:textId="77777777" w:rsidR="00864140" w:rsidRPr="00D61B9B" w:rsidRDefault="00864140">
      <w:pPr>
        <w:rPr>
          <w:rFonts w:ascii="Arial" w:hAnsi="Arial" w:cs="Arial"/>
          <w:sz w:val="20"/>
        </w:rPr>
        <w:sectPr w:rsidR="00864140" w:rsidRPr="00D61B9B" w:rsidSect="006A5AF8">
          <w:footerReference w:type="default" r:id="rId15"/>
          <w:pgSz w:w="11910" w:h="16840"/>
          <w:pgMar w:top="1661" w:right="459" w:bottom="278" w:left="522" w:header="0" w:footer="255" w:gutter="0"/>
          <w:cols w:space="720"/>
        </w:sectPr>
      </w:pPr>
    </w:p>
    <w:p w14:paraId="3ECA9FA0" w14:textId="47B66971" w:rsidR="00864140" w:rsidRPr="00D61B9B" w:rsidRDefault="00EF1D99" w:rsidP="60A6D32B">
      <w:pPr>
        <w:pStyle w:val="Heading1"/>
        <w:spacing w:line="234" w:lineRule="exact"/>
        <w:rPr>
          <w:rFonts w:ascii="Arial" w:hAnsi="Arial" w:cs="Arial"/>
          <w:color w:val="1B2A6B"/>
        </w:rPr>
      </w:pPr>
      <w:r w:rsidRPr="5EFBB338">
        <w:rPr>
          <w:rFonts w:ascii="Arial" w:hAnsi="Arial" w:cs="Arial"/>
          <w:color w:val="1B2A6B"/>
        </w:rPr>
        <w:lastRenderedPageBreak/>
        <w:t>Looking forward</w:t>
      </w:r>
      <w:r w:rsidR="5CE5A74F" w:rsidRPr="5EFBB338">
        <w:rPr>
          <w:rFonts w:ascii="Arial" w:hAnsi="Arial" w:cs="Arial"/>
          <w:color w:val="1B2A6B"/>
        </w:rPr>
        <w:t xml:space="preserve"> </w:t>
      </w:r>
    </w:p>
    <w:p w14:paraId="025D88CE" w14:textId="37FB5318" w:rsidR="00864140" w:rsidRPr="007F65AB" w:rsidRDefault="00513BDD" w:rsidP="007F65AB">
      <w:pPr>
        <w:ind w:firstLine="103"/>
        <w:rPr>
          <w:rFonts w:ascii="Arial" w:hAnsi="Arial" w:cs="Arial"/>
          <w:color w:val="002060"/>
          <w:sz w:val="20"/>
          <w:szCs w:val="20"/>
        </w:rPr>
      </w:pPr>
      <w:r w:rsidRPr="007F65AB">
        <w:rPr>
          <w:rFonts w:ascii="Arial" w:hAnsi="Arial" w:cs="Arial"/>
          <w:color w:val="002060"/>
          <w:sz w:val="20"/>
          <w:szCs w:val="20"/>
        </w:rPr>
        <w:t>Discuss p</w:t>
      </w:r>
      <w:r w:rsidR="00EF1D99" w:rsidRPr="007F65AB">
        <w:rPr>
          <w:rFonts w:ascii="Arial" w:hAnsi="Arial" w:cs="Arial"/>
          <w:color w:val="002060"/>
          <w:sz w:val="20"/>
          <w:szCs w:val="20"/>
        </w:rPr>
        <w:t>ersonal and professional development and career aspirations</w:t>
      </w:r>
      <w:r w:rsidR="00756D65" w:rsidRPr="007F65AB">
        <w:rPr>
          <w:rFonts w:ascii="Arial" w:hAnsi="Arial" w:cs="Arial"/>
          <w:color w:val="002060"/>
          <w:sz w:val="20"/>
          <w:szCs w:val="20"/>
        </w:rPr>
        <w:t xml:space="preserve">. </w:t>
      </w:r>
      <w:r w:rsidR="00656719" w:rsidRPr="007F65AB">
        <w:rPr>
          <w:rFonts w:ascii="Arial" w:hAnsi="Arial" w:cs="Arial"/>
          <w:color w:val="002060"/>
          <w:sz w:val="20"/>
          <w:szCs w:val="20"/>
        </w:rPr>
        <w:t xml:space="preserve">This conversation could include: </w:t>
      </w:r>
    </w:p>
    <w:p w14:paraId="7BDDF819" w14:textId="39D6CC65" w:rsidR="00656719" w:rsidRPr="004613D5" w:rsidRDefault="5B65B1FD" w:rsidP="28FCA0B3">
      <w:pPr>
        <w:pStyle w:val="BodyText"/>
        <w:numPr>
          <w:ilvl w:val="0"/>
          <w:numId w:val="6"/>
        </w:numPr>
        <w:spacing w:line="234" w:lineRule="exact"/>
        <w:rPr>
          <w:rFonts w:ascii="Arial" w:hAnsi="Arial" w:cs="Arial"/>
          <w:i/>
          <w:iCs/>
          <w:color w:val="1B2A6B"/>
        </w:rPr>
      </w:pPr>
      <w:r w:rsidRPr="28FCA0B3">
        <w:rPr>
          <w:rFonts w:ascii="Arial" w:hAnsi="Arial" w:cs="Arial"/>
          <w:i/>
          <w:iCs/>
          <w:color w:val="1B2A6B"/>
        </w:rPr>
        <w:t xml:space="preserve">Personal and professional development needs including informal and formal development requirements and </w:t>
      </w:r>
      <w:r w:rsidR="005A308B" w:rsidRPr="28FCA0B3">
        <w:rPr>
          <w:rFonts w:ascii="Arial" w:hAnsi="Arial" w:cs="Arial"/>
          <w:i/>
          <w:iCs/>
          <w:color w:val="1B2A6B"/>
        </w:rPr>
        <w:t>opportunities.</w:t>
      </w:r>
      <w:r w:rsidRPr="28FCA0B3">
        <w:rPr>
          <w:rFonts w:ascii="Arial" w:hAnsi="Arial" w:cs="Arial"/>
          <w:i/>
          <w:iCs/>
          <w:color w:val="1B2A6B"/>
        </w:rPr>
        <w:t xml:space="preserve"> </w:t>
      </w:r>
    </w:p>
    <w:p w14:paraId="393CD922" w14:textId="006C1E74" w:rsidR="00656719" w:rsidRPr="004613D5" w:rsidRDefault="00656719" w:rsidP="28FCA0B3">
      <w:pPr>
        <w:pStyle w:val="BodyText"/>
        <w:numPr>
          <w:ilvl w:val="0"/>
          <w:numId w:val="6"/>
        </w:numPr>
        <w:spacing w:line="234" w:lineRule="exact"/>
        <w:rPr>
          <w:rFonts w:ascii="Arial" w:hAnsi="Arial" w:cs="Arial"/>
          <w:i/>
          <w:iCs/>
          <w:color w:val="1B2A6B"/>
        </w:rPr>
      </w:pPr>
      <w:r w:rsidRPr="28FCA0B3">
        <w:rPr>
          <w:rFonts w:ascii="Arial" w:hAnsi="Arial" w:cs="Arial"/>
          <w:i/>
          <w:iCs/>
          <w:color w:val="1B2A6B"/>
        </w:rPr>
        <w:t>Longer-term development and career aspirations, including promotion readiness</w:t>
      </w:r>
      <w:r w:rsidR="00A26463" w:rsidRPr="28FCA0B3">
        <w:rPr>
          <w:rFonts w:ascii="Arial" w:hAnsi="Arial" w:cs="Arial"/>
          <w:i/>
          <w:iCs/>
          <w:color w:val="1B2A6B"/>
        </w:rPr>
        <w:t xml:space="preserve"> </w:t>
      </w:r>
      <w:r w:rsidRPr="28FCA0B3">
        <w:rPr>
          <w:rFonts w:ascii="Arial" w:hAnsi="Arial" w:cs="Arial"/>
          <w:i/>
          <w:iCs/>
          <w:color w:val="1B2A6B"/>
        </w:rPr>
        <w:t xml:space="preserve">or future </w:t>
      </w:r>
      <w:r w:rsidR="00A26463" w:rsidRPr="28FCA0B3">
        <w:rPr>
          <w:rFonts w:ascii="Arial" w:hAnsi="Arial" w:cs="Arial"/>
          <w:i/>
          <w:iCs/>
          <w:color w:val="1B2A6B"/>
        </w:rPr>
        <w:t xml:space="preserve">progression opportunities </w:t>
      </w:r>
      <w:r w:rsidRPr="28FCA0B3">
        <w:rPr>
          <w:rFonts w:ascii="Arial" w:hAnsi="Arial" w:cs="Arial"/>
          <w:i/>
          <w:iCs/>
          <w:color w:val="1B2A6B"/>
        </w:rPr>
        <w:t>(where applicable)</w:t>
      </w:r>
      <w:r w:rsidR="005A308B">
        <w:rPr>
          <w:rFonts w:ascii="Arial" w:hAnsi="Arial" w:cs="Arial"/>
          <w:i/>
          <w:iCs/>
          <w:color w:val="1B2A6B"/>
        </w:rPr>
        <w:t>.</w:t>
      </w:r>
    </w:p>
    <w:p w14:paraId="53EEEF89" w14:textId="55EDDC10" w:rsidR="00864140" w:rsidRPr="00D61B9B" w:rsidRDefault="00864140" w:rsidP="28FCA0B3">
      <w:pPr>
        <w:pStyle w:val="BodyText"/>
        <w:spacing w:before="2"/>
        <w:rPr>
          <w:rFonts w:ascii="Arial" w:hAnsi="Arial" w:cs="Arial"/>
        </w:rPr>
      </w:pPr>
    </w:p>
    <w:tbl>
      <w:tblPr>
        <w:tblW w:w="0" w:type="auto"/>
        <w:tblInd w:w="116" w:type="dxa"/>
        <w:tblBorders>
          <w:top w:val="single" w:sz="4" w:space="0" w:color="009BBD"/>
          <w:left w:val="single" w:sz="4" w:space="0" w:color="009BBD"/>
          <w:bottom w:val="single" w:sz="4" w:space="0" w:color="009BBD"/>
          <w:right w:val="single" w:sz="4" w:space="0" w:color="009BBD"/>
          <w:insideH w:val="single" w:sz="4" w:space="0" w:color="009BBD"/>
          <w:insideV w:val="single" w:sz="4" w:space="0" w:color="009B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6"/>
        <w:gridCol w:w="2718"/>
        <w:gridCol w:w="2665"/>
      </w:tblGrid>
      <w:tr w:rsidR="00864140" w:rsidRPr="00D61B9B" w14:paraId="0A71C26E" w14:textId="77777777">
        <w:trPr>
          <w:trHeight w:val="1407"/>
        </w:trPr>
        <w:tc>
          <w:tcPr>
            <w:tcW w:w="10659" w:type="dxa"/>
            <w:gridSpan w:val="3"/>
          </w:tcPr>
          <w:p w14:paraId="4197FED8" w14:textId="77777777" w:rsidR="00864140" w:rsidRPr="00D61B9B" w:rsidRDefault="00EF1D99">
            <w:pPr>
              <w:pStyle w:val="TableParagraph"/>
              <w:spacing w:before="125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Appraisee comments:</w:t>
            </w:r>
          </w:p>
          <w:p w14:paraId="10684027" w14:textId="095CA0F8" w:rsidR="006C2CDB" w:rsidRPr="00D61B9B" w:rsidRDefault="006C2CDB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</w:rPr>
            </w:pPr>
          </w:p>
        </w:tc>
      </w:tr>
      <w:tr w:rsidR="00864140" w:rsidRPr="00D61B9B" w14:paraId="39CC61E0" w14:textId="77777777">
        <w:trPr>
          <w:trHeight w:val="1407"/>
        </w:trPr>
        <w:tc>
          <w:tcPr>
            <w:tcW w:w="10659" w:type="dxa"/>
            <w:gridSpan w:val="3"/>
          </w:tcPr>
          <w:p w14:paraId="68FA76A5" w14:textId="77777777" w:rsidR="00005663" w:rsidRPr="00D61B9B" w:rsidRDefault="00EF1D99" w:rsidP="00005663">
            <w:pPr>
              <w:pStyle w:val="TableParagraph"/>
              <w:spacing w:before="125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Appraiser comments:</w:t>
            </w:r>
          </w:p>
          <w:p w14:paraId="493CBA85" w14:textId="7F187982" w:rsidR="006C2CDB" w:rsidRPr="00D61B9B" w:rsidRDefault="006C2CDB" w:rsidP="00005663">
            <w:pPr>
              <w:pStyle w:val="TableParagraph"/>
              <w:spacing w:before="125"/>
              <w:rPr>
                <w:rFonts w:ascii="Arial" w:hAnsi="Arial" w:cs="Arial"/>
                <w:b/>
                <w:color w:val="1B2A6B"/>
                <w:sz w:val="20"/>
              </w:rPr>
            </w:pPr>
          </w:p>
        </w:tc>
      </w:tr>
      <w:tr w:rsidR="00864140" w:rsidRPr="00D61B9B" w14:paraId="00037906" w14:textId="77777777" w:rsidTr="00440209">
        <w:trPr>
          <w:trHeight w:val="273"/>
        </w:trPr>
        <w:tc>
          <w:tcPr>
            <w:tcW w:w="10659" w:type="dxa"/>
            <w:gridSpan w:val="3"/>
            <w:tcBorders>
              <w:left w:val="nil"/>
              <w:bottom w:val="nil"/>
              <w:right w:val="nil"/>
            </w:tcBorders>
          </w:tcPr>
          <w:p w14:paraId="70D394E1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4140" w:rsidRPr="00D61B9B" w14:paraId="183BFE2A" w14:textId="77777777" w:rsidTr="00234418">
        <w:trPr>
          <w:trHeight w:val="506"/>
        </w:trPr>
        <w:tc>
          <w:tcPr>
            <w:tcW w:w="5276" w:type="dxa"/>
            <w:tcBorders>
              <w:top w:val="nil"/>
              <w:left w:val="single" w:sz="4" w:space="0" w:color="1C2A67"/>
              <w:bottom w:val="nil"/>
              <w:right w:val="nil"/>
            </w:tcBorders>
            <w:shd w:val="clear" w:color="auto" w:fill="17365D" w:themeFill="text2" w:themeFillShade="BF"/>
          </w:tcPr>
          <w:p w14:paraId="20468345" w14:textId="18D92B80" w:rsidR="00864140" w:rsidRPr="003F308F" w:rsidRDefault="00EF1D99" w:rsidP="003F308F">
            <w:pPr>
              <w:pStyle w:val="TableParagraph"/>
              <w:spacing w:before="135"/>
              <w:ind w:left="1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0A6D32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Personal and professional development identified: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4C26A85D" w14:textId="77777777" w:rsidR="00864140" w:rsidRPr="00D61B9B" w:rsidRDefault="00EF1D99">
            <w:pPr>
              <w:pStyle w:val="TableParagraph"/>
              <w:spacing w:before="135"/>
              <w:ind w:left="118"/>
              <w:rPr>
                <w:rFonts w:ascii="Arial" w:hAnsi="Arial" w:cs="Arial"/>
                <w:b/>
                <w:sz w:val="20"/>
              </w:rPr>
            </w:pPr>
            <w:r w:rsidRPr="00D61B9B">
              <w:rPr>
                <w:rFonts w:ascii="Arial" w:hAnsi="Arial" w:cs="Arial"/>
                <w:b/>
                <w:color w:val="FFFFFF"/>
                <w:sz w:val="20"/>
              </w:rPr>
              <w:t>How this will be met: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0215C53A" w14:textId="77777777" w:rsidR="00864140" w:rsidRPr="00D61B9B" w:rsidRDefault="00EF1D99">
            <w:pPr>
              <w:pStyle w:val="TableParagraph"/>
              <w:spacing w:before="135"/>
              <w:ind w:left="118"/>
              <w:rPr>
                <w:rFonts w:ascii="Arial" w:hAnsi="Arial" w:cs="Arial"/>
                <w:b/>
                <w:sz w:val="20"/>
              </w:rPr>
            </w:pPr>
            <w:r w:rsidRPr="00D61B9B">
              <w:rPr>
                <w:rFonts w:ascii="Arial" w:hAnsi="Arial" w:cs="Arial"/>
                <w:b/>
                <w:color w:val="FFFFFF"/>
                <w:sz w:val="20"/>
              </w:rPr>
              <w:t>Priority/time scale:</w:t>
            </w:r>
          </w:p>
        </w:tc>
      </w:tr>
      <w:tr w:rsidR="00864140" w:rsidRPr="00D61B9B" w14:paraId="5944D5DD" w14:textId="77777777" w:rsidTr="00656719">
        <w:trPr>
          <w:trHeight w:val="1612"/>
        </w:trPr>
        <w:tc>
          <w:tcPr>
            <w:tcW w:w="5276" w:type="dxa"/>
            <w:tcBorders>
              <w:top w:val="nil"/>
              <w:right w:val="single" w:sz="4" w:space="0" w:color="4BACC6" w:themeColor="accent5"/>
            </w:tcBorders>
          </w:tcPr>
          <w:p w14:paraId="50925EA9" w14:textId="13D806EA" w:rsidR="00005663" w:rsidRPr="00D61B9B" w:rsidRDefault="0000566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718" w:type="dxa"/>
            <w:tcBorders>
              <w:top w:val="nil"/>
              <w:left w:val="single" w:sz="4" w:space="0" w:color="4BACC6" w:themeColor="accent5"/>
            </w:tcBorders>
          </w:tcPr>
          <w:p w14:paraId="1A465C3A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14:paraId="184CE6F4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4140" w:rsidRPr="00D61B9B" w14:paraId="2037FBA4" w14:textId="77777777" w:rsidTr="00656719">
        <w:trPr>
          <w:trHeight w:val="1682"/>
        </w:trPr>
        <w:tc>
          <w:tcPr>
            <w:tcW w:w="5276" w:type="dxa"/>
          </w:tcPr>
          <w:p w14:paraId="40CD541B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718" w:type="dxa"/>
          </w:tcPr>
          <w:p w14:paraId="20205AF7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dxa"/>
          </w:tcPr>
          <w:p w14:paraId="144E7054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4140" w:rsidRPr="00D61B9B" w14:paraId="142F1B30" w14:textId="77777777" w:rsidTr="00656719">
        <w:trPr>
          <w:trHeight w:val="1564"/>
        </w:trPr>
        <w:tc>
          <w:tcPr>
            <w:tcW w:w="5276" w:type="dxa"/>
          </w:tcPr>
          <w:p w14:paraId="1EBD941A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718" w:type="dxa"/>
          </w:tcPr>
          <w:p w14:paraId="69E774E5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dxa"/>
          </w:tcPr>
          <w:p w14:paraId="6F7C7205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4140" w:rsidRPr="00D61B9B" w14:paraId="32C35CEC" w14:textId="77777777" w:rsidTr="00D61B9B">
        <w:trPr>
          <w:trHeight w:val="1860"/>
        </w:trPr>
        <w:tc>
          <w:tcPr>
            <w:tcW w:w="5276" w:type="dxa"/>
          </w:tcPr>
          <w:p w14:paraId="6E32AD2B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718" w:type="dxa"/>
          </w:tcPr>
          <w:p w14:paraId="292A3552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dxa"/>
          </w:tcPr>
          <w:p w14:paraId="534C5771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4140" w:rsidRPr="00D61B9B" w14:paraId="151B5A86" w14:textId="77777777">
        <w:trPr>
          <w:trHeight w:val="1690"/>
        </w:trPr>
        <w:tc>
          <w:tcPr>
            <w:tcW w:w="10659" w:type="dxa"/>
            <w:gridSpan w:val="3"/>
          </w:tcPr>
          <w:p w14:paraId="70641DE8" w14:textId="77777777" w:rsidR="00005663" w:rsidRPr="00D61B9B" w:rsidRDefault="00EF1D99" w:rsidP="00005663">
            <w:pPr>
              <w:pStyle w:val="TableParagraph"/>
              <w:spacing w:before="125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Future career development/advancement discussion notes (if applicable) (appraisee/appraiser):</w:t>
            </w:r>
          </w:p>
          <w:p w14:paraId="4793AA64" w14:textId="77777777" w:rsidR="006C2CDB" w:rsidRDefault="006C2CDB" w:rsidP="00005663">
            <w:pPr>
              <w:pStyle w:val="TableParagraph"/>
              <w:spacing w:before="125"/>
              <w:rPr>
                <w:rFonts w:ascii="Arial" w:hAnsi="Arial" w:cs="Arial"/>
                <w:b/>
                <w:color w:val="1B2A6B"/>
                <w:sz w:val="20"/>
              </w:rPr>
            </w:pPr>
          </w:p>
          <w:p w14:paraId="24E7A9F7" w14:textId="77777777" w:rsidR="00A81655" w:rsidRDefault="00A81655" w:rsidP="00005663">
            <w:pPr>
              <w:pStyle w:val="TableParagraph"/>
              <w:spacing w:before="125"/>
              <w:rPr>
                <w:rFonts w:ascii="Arial" w:hAnsi="Arial" w:cs="Arial"/>
                <w:b/>
                <w:color w:val="1B2A6B"/>
                <w:sz w:val="20"/>
              </w:rPr>
            </w:pPr>
          </w:p>
          <w:p w14:paraId="4C3B2C32" w14:textId="6BA6930C" w:rsidR="00A81655" w:rsidRPr="00D61B9B" w:rsidRDefault="00A81655" w:rsidP="00A81655">
            <w:pPr>
              <w:pStyle w:val="TableParagraph"/>
              <w:spacing w:before="125"/>
              <w:ind w:left="0"/>
              <w:rPr>
                <w:rFonts w:ascii="Arial" w:hAnsi="Arial" w:cs="Arial"/>
                <w:b/>
                <w:color w:val="1B2A6B"/>
                <w:sz w:val="20"/>
              </w:rPr>
            </w:pPr>
          </w:p>
        </w:tc>
      </w:tr>
    </w:tbl>
    <w:p w14:paraId="33AB9FB2" w14:textId="77777777" w:rsidR="00654FA0" w:rsidRDefault="00654FA0" w:rsidP="5EFBB338">
      <w:pPr>
        <w:pStyle w:val="Heading1"/>
        <w:ind w:left="0"/>
        <w:rPr>
          <w:rFonts w:ascii="Arial" w:hAnsi="Arial" w:cs="Arial"/>
          <w:color w:val="002060"/>
        </w:rPr>
      </w:pPr>
    </w:p>
    <w:p w14:paraId="0118E944" w14:textId="37542F69" w:rsidR="00864140" w:rsidRPr="001478BB" w:rsidRDefault="007A784A" w:rsidP="5EFBB338">
      <w:pPr>
        <w:pStyle w:val="Heading1"/>
        <w:ind w:left="0"/>
        <w:rPr>
          <w:rFonts w:ascii="Arial" w:hAnsi="Arial" w:cs="Arial"/>
          <w:color w:val="002060"/>
        </w:rPr>
      </w:pPr>
      <w:r w:rsidRPr="5EFBB338">
        <w:rPr>
          <w:rFonts w:ascii="Arial" w:hAnsi="Arial" w:cs="Arial"/>
          <w:color w:val="002060"/>
        </w:rPr>
        <w:lastRenderedPageBreak/>
        <w:t>Fu</w:t>
      </w:r>
      <w:r w:rsidR="00EF1D99" w:rsidRPr="5EFBB338">
        <w:rPr>
          <w:rFonts w:ascii="Arial" w:hAnsi="Arial" w:cs="Arial"/>
          <w:color w:val="002060"/>
        </w:rPr>
        <w:t>ture objective</w:t>
      </w:r>
      <w:r w:rsidR="00513BDD" w:rsidRPr="5EFBB338">
        <w:rPr>
          <w:color w:val="002060"/>
        </w:rPr>
        <w:t>s</w:t>
      </w:r>
    </w:p>
    <w:p w14:paraId="3CB879DA" w14:textId="332ED295" w:rsidR="00513BDD" w:rsidRDefault="00513BDD" w:rsidP="00AB32AC">
      <w:pPr>
        <w:pStyle w:val="BodyText"/>
        <w:ind w:right="839"/>
        <w:rPr>
          <w:rFonts w:ascii="Arial" w:hAnsi="Arial" w:cs="Arial"/>
          <w:color w:val="1B2A6B"/>
        </w:rPr>
      </w:pPr>
      <w:r w:rsidRPr="00513BDD">
        <w:rPr>
          <w:rFonts w:ascii="Arial" w:hAnsi="Arial" w:cs="Arial"/>
          <w:color w:val="1B2A6B"/>
        </w:rPr>
        <w:t>Agree future objectives which contribute to the priorities of the faculty/ school/</w:t>
      </w:r>
      <w:r w:rsidR="00AB32AC">
        <w:rPr>
          <w:rFonts w:ascii="Arial" w:hAnsi="Arial" w:cs="Arial"/>
          <w:color w:val="1B2A6B"/>
        </w:rPr>
        <w:t xml:space="preserve"> </w:t>
      </w:r>
      <w:r w:rsidRPr="00513BDD">
        <w:rPr>
          <w:rFonts w:ascii="Arial" w:hAnsi="Arial" w:cs="Arial"/>
          <w:color w:val="1B2A6B"/>
        </w:rPr>
        <w:t>department/</w:t>
      </w:r>
      <w:r w:rsidR="00AB32AC">
        <w:rPr>
          <w:rFonts w:ascii="Arial" w:hAnsi="Arial" w:cs="Arial"/>
          <w:color w:val="1B2A6B"/>
        </w:rPr>
        <w:t xml:space="preserve"> </w:t>
      </w:r>
      <w:r w:rsidRPr="00513BDD">
        <w:rPr>
          <w:rFonts w:ascii="Arial" w:hAnsi="Arial" w:cs="Arial"/>
          <w:color w:val="1B2A6B"/>
        </w:rPr>
        <w:t>professional service area</w:t>
      </w:r>
      <w:r>
        <w:rPr>
          <w:rFonts w:ascii="Arial" w:hAnsi="Arial" w:cs="Arial"/>
          <w:color w:val="1B2A6B"/>
        </w:rPr>
        <w:t xml:space="preserve">. </w:t>
      </w:r>
    </w:p>
    <w:p w14:paraId="48CFBDA3" w14:textId="7B5B44A9" w:rsidR="00226E0C" w:rsidRPr="00226E0C" w:rsidRDefault="00226E0C" w:rsidP="00226E0C">
      <w:pPr>
        <w:pStyle w:val="BodyText"/>
        <w:numPr>
          <w:ilvl w:val="0"/>
          <w:numId w:val="7"/>
        </w:numPr>
        <w:ind w:right="839"/>
        <w:rPr>
          <w:rFonts w:ascii="Arial" w:hAnsi="Arial" w:cs="Arial"/>
          <w:i/>
          <w:iCs/>
          <w:color w:val="1B2A6B"/>
        </w:rPr>
      </w:pPr>
      <w:r w:rsidRPr="00226E0C">
        <w:rPr>
          <w:rFonts w:ascii="Arial" w:hAnsi="Arial" w:cs="Arial"/>
          <w:i/>
          <w:iCs/>
          <w:color w:val="1B2A6B"/>
        </w:rPr>
        <w:t>Objectives should align with the university, faculty/school/department or professional service area’s priorities</w:t>
      </w:r>
      <w:r>
        <w:rPr>
          <w:rFonts w:ascii="Arial" w:hAnsi="Arial" w:cs="Arial"/>
          <w:i/>
          <w:iCs/>
          <w:color w:val="1B2A6B"/>
        </w:rPr>
        <w:t xml:space="preserve"> and</w:t>
      </w:r>
      <w:r w:rsidRPr="00226E0C">
        <w:rPr>
          <w:rFonts w:ascii="Arial" w:hAnsi="Arial" w:cs="Arial"/>
          <w:i/>
          <w:iCs/>
          <w:color w:val="1B2A6B"/>
        </w:rPr>
        <w:t xml:space="preserve"> should be appropriate to the level and nature of the appraisee’s role.</w:t>
      </w:r>
    </w:p>
    <w:p w14:paraId="6DC832CA" w14:textId="425FDFDD" w:rsidR="00864140" w:rsidRDefault="00EF1D99" w:rsidP="28FCA0B3">
      <w:pPr>
        <w:pStyle w:val="BodyText"/>
        <w:numPr>
          <w:ilvl w:val="0"/>
          <w:numId w:val="7"/>
        </w:numPr>
        <w:ind w:right="839"/>
        <w:rPr>
          <w:rFonts w:ascii="Arial" w:hAnsi="Arial" w:cs="Arial"/>
          <w:i/>
          <w:iCs/>
          <w:color w:val="1B2A6B"/>
        </w:rPr>
      </w:pPr>
      <w:r w:rsidRPr="28FCA0B3">
        <w:rPr>
          <w:rFonts w:ascii="Arial" w:hAnsi="Arial" w:cs="Arial"/>
          <w:i/>
          <w:iCs/>
          <w:color w:val="1B2A6B"/>
        </w:rPr>
        <w:t xml:space="preserve">When discussing objectives </w:t>
      </w:r>
      <w:r w:rsidRPr="28FCA0B3">
        <w:rPr>
          <w:rFonts w:ascii="Arial" w:hAnsi="Arial" w:cs="Arial"/>
          <w:i/>
          <w:iCs/>
          <w:color w:val="1B2A6B"/>
          <w:spacing w:val="-4"/>
        </w:rPr>
        <w:t xml:space="preserve">please </w:t>
      </w:r>
      <w:r w:rsidRPr="28FCA0B3">
        <w:rPr>
          <w:rFonts w:ascii="Arial" w:hAnsi="Arial" w:cs="Arial"/>
          <w:i/>
          <w:iCs/>
          <w:color w:val="1B2A6B"/>
        </w:rPr>
        <w:t>also</w:t>
      </w:r>
      <w:r w:rsidRPr="28FCA0B3">
        <w:rPr>
          <w:rFonts w:ascii="Arial" w:hAnsi="Arial" w:cs="Arial"/>
          <w:i/>
          <w:iCs/>
          <w:color w:val="1B2A6B"/>
          <w:spacing w:val="-3"/>
        </w:rPr>
        <w:t xml:space="preserve"> </w:t>
      </w:r>
      <w:r w:rsidRPr="28FCA0B3">
        <w:rPr>
          <w:rFonts w:ascii="Arial" w:hAnsi="Arial" w:cs="Arial"/>
          <w:i/>
          <w:iCs/>
          <w:color w:val="1B2A6B"/>
        </w:rPr>
        <w:t>consider</w:t>
      </w:r>
      <w:r w:rsidRPr="28FCA0B3">
        <w:rPr>
          <w:rFonts w:ascii="Arial" w:hAnsi="Arial" w:cs="Arial"/>
          <w:i/>
          <w:iCs/>
          <w:color w:val="1B2A6B"/>
          <w:spacing w:val="-3"/>
        </w:rPr>
        <w:t xml:space="preserve"> </w:t>
      </w:r>
      <w:r w:rsidRPr="28FCA0B3">
        <w:rPr>
          <w:rFonts w:ascii="Arial" w:hAnsi="Arial" w:cs="Arial"/>
          <w:i/>
          <w:iCs/>
          <w:color w:val="1B2A6B"/>
        </w:rPr>
        <w:t>how</w:t>
      </w:r>
      <w:r w:rsidRPr="28FCA0B3">
        <w:rPr>
          <w:rFonts w:ascii="Arial" w:hAnsi="Arial" w:cs="Arial"/>
          <w:i/>
          <w:iCs/>
          <w:color w:val="1B2A6B"/>
          <w:spacing w:val="-2"/>
        </w:rPr>
        <w:t xml:space="preserve"> </w:t>
      </w:r>
      <w:r w:rsidRPr="28FCA0B3">
        <w:rPr>
          <w:rFonts w:ascii="Arial" w:hAnsi="Arial" w:cs="Arial"/>
          <w:i/>
          <w:iCs/>
          <w:color w:val="1B2A6B"/>
        </w:rPr>
        <w:t>work</w:t>
      </w:r>
      <w:r w:rsidRPr="28FCA0B3">
        <w:rPr>
          <w:rFonts w:ascii="Arial" w:hAnsi="Arial" w:cs="Arial"/>
          <w:i/>
          <w:iCs/>
          <w:color w:val="1B2A6B"/>
          <w:spacing w:val="-3"/>
        </w:rPr>
        <w:t xml:space="preserve"> </w:t>
      </w:r>
      <w:r w:rsidRPr="28FCA0B3">
        <w:rPr>
          <w:rFonts w:ascii="Arial" w:hAnsi="Arial" w:cs="Arial"/>
          <w:i/>
          <w:iCs/>
          <w:color w:val="1B2A6B"/>
        </w:rPr>
        <w:t>will</w:t>
      </w:r>
      <w:r w:rsidRPr="28FCA0B3">
        <w:rPr>
          <w:rFonts w:ascii="Arial" w:hAnsi="Arial" w:cs="Arial"/>
          <w:i/>
          <w:iCs/>
          <w:color w:val="1B2A6B"/>
          <w:spacing w:val="-2"/>
        </w:rPr>
        <w:t xml:space="preserve"> </w:t>
      </w:r>
      <w:r w:rsidRPr="28FCA0B3">
        <w:rPr>
          <w:rFonts w:ascii="Arial" w:hAnsi="Arial" w:cs="Arial"/>
          <w:i/>
          <w:iCs/>
          <w:color w:val="1B2A6B"/>
        </w:rPr>
        <w:t>be</w:t>
      </w:r>
      <w:r w:rsidRPr="28FCA0B3">
        <w:rPr>
          <w:rFonts w:ascii="Arial" w:hAnsi="Arial" w:cs="Arial"/>
          <w:i/>
          <w:iCs/>
          <w:color w:val="1B2A6B"/>
          <w:spacing w:val="-3"/>
        </w:rPr>
        <w:t xml:space="preserve"> </w:t>
      </w:r>
      <w:r w:rsidRPr="28FCA0B3">
        <w:rPr>
          <w:rFonts w:ascii="Arial" w:hAnsi="Arial" w:cs="Arial"/>
          <w:i/>
          <w:iCs/>
          <w:color w:val="1B2A6B"/>
        </w:rPr>
        <w:t>achieved</w:t>
      </w:r>
      <w:r w:rsidR="004613D5" w:rsidRPr="28FCA0B3">
        <w:rPr>
          <w:rFonts w:ascii="Arial" w:hAnsi="Arial" w:cs="Arial"/>
          <w:i/>
          <w:iCs/>
          <w:color w:val="1B2A6B"/>
        </w:rPr>
        <w:t xml:space="preserve"> in line with university values</w:t>
      </w:r>
      <w:r w:rsidRPr="28FCA0B3">
        <w:rPr>
          <w:rFonts w:ascii="Arial" w:hAnsi="Arial" w:cs="Arial"/>
          <w:i/>
          <w:iCs/>
          <w:color w:val="1B2A6B"/>
          <w:spacing w:val="-2"/>
        </w:rPr>
        <w:t xml:space="preserve"> </w:t>
      </w:r>
      <w:r w:rsidRPr="28FCA0B3">
        <w:rPr>
          <w:rFonts w:ascii="Arial" w:hAnsi="Arial" w:cs="Arial"/>
          <w:i/>
          <w:iCs/>
          <w:color w:val="1B2A6B"/>
        </w:rPr>
        <w:t>as well as what will be</w:t>
      </w:r>
      <w:r w:rsidRPr="28FCA0B3">
        <w:rPr>
          <w:rFonts w:ascii="Arial" w:hAnsi="Arial" w:cs="Arial"/>
          <w:i/>
          <w:iCs/>
          <w:color w:val="1B2A6B"/>
          <w:spacing w:val="-1"/>
        </w:rPr>
        <w:t xml:space="preserve"> </w:t>
      </w:r>
      <w:r w:rsidRPr="28FCA0B3">
        <w:rPr>
          <w:rFonts w:ascii="Arial" w:hAnsi="Arial" w:cs="Arial"/>
          <w:i/>
          <w:iCs/>
          <w:color w:val="1B2A6B"/>
        </w:rPr>
        <w:t>achieved</w:t>
      </w:r>
      <w:r w:rsidR="2A9B4E0C" w:rsidRPr="28FCA0B3">
        <w:rPr>
          <w:rFonts w:ascii="Arial" w:hAnsi="Arial" w:cs="Arial"/>
          <w:i/>
          <w:iCs/>
          <w:color w:val="1B2A6B"/>
        </w:rPr>
        <w:t>.</w:t>
      </w:r>
    </w:p>
    <w:p w14:paraId="34516549" w14:textId="77777777" w:rsidR="00864140" w:rsidRPr="00374171" w:rsidRDefault="00864140" w:rsidP="00374171">
      <w:pPr>
        <w:pStyle w:val="BodyText"/>
        <w:spacing w:before="11"/>
        <w:ind w:left="823" w:right="839"/>
        <w:rPr>
          <w:rFonts w:ascii="Arial" w:hAnsi="Arial" w:cs="Arial"/>
          <w:sz w:val="29"/>
        </w:rPr>
      </w:pPr>
    </w:p>
    <w:tbl>
      <w:tblPr>
        <w:tblW w:w="0" w:type="auto"/>
        <w:tblInd w:w="116" w:type="dxa"/>
        <w:tblBorders>
          <w:top w:val="single" w:sz="4" w:space="0" w:color="009BBD"/>
          <w:left w:val="single" w:sz="4" w:space="0" w:color="009BBD"/>
          <w:bottom w:val="single" w:sz="4" w:space="0" w:color="009BBD"/>
          <w:right w:val="single" w:sz="4" w:space="0" w:color="009BBD"/>
          <w:insideH w:val="single" w:sz="4" w:space="0" w:color="009BBD"/>
          <w:insideV w:val="single" w:sz="4" w:space="0" w:color="009B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3"/>
        <w:gridCol w:w="1833"/>
        <w:gridCol w:w="1693"/>
      </w:tblGrid>
      <w:tr w:rsidR="00AB3897" w:rsidRPr="00D61B9B" w14:paraId="7AC146E7" w14:textId="77777777" w:rsidTr="00234418">
        <w:trPr>
          <w:trHeight w:val="464"/>
        </w:trPr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364103FC" w14:textId="1266FCF5" w:rsidR="00AB3897" w:rsidRPr="00AB3897" w:rsidRDefault="00AB3897" w:rsidP="00AB3897">
            <w:pPr>
              <w:pStyle w:val="TableParagraph"/>
              <w:spacing w:before="13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B3897">
              <w:rPr>
                <w:rFonts w:ascii="Arial" w:hAnsi="Arial" w:cs="Arial"/>
                <w:b/>
                <w:color w:val="FFFFFF" w:themeColor="background1"/>
                <w:sz w:val="20"/>
              </w:rPr>
              <w:t>Objective</w:t>
            </w:r>
            <w:r w:rsidR="00D62850">
              <w:rPr>
                <w:rFonts w:ascii="Arial" w:hAnsi="Arial" w:cs="Arial"/>
                <w:b/>
                <w:color w:val="FFFFFF" w:themeColor="background1"/>
                <w:sz w:val="20"/>
              </w:rPr>
              <w:t>s</w:t>
            </w:r>
            <w:r w:rsidR="00C15B1E">
              <w:rPr>
                <w:rFonts w:ascii="Arial" w:hAnsi="Arial" w:cs="Arial"/>
                <w:b/>
                <w:color w:val="FFFFFF" w:themeColor="background1"/>
                <w:sz w:val="20"/>
              </w:rPr>
              <w:t>:</w:t>
            </w:r>
            <w:r w:rsidR="00C56ED0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7742A1BA" w14:textId="39059F84" w:rsidR="00AB3897" w:rsidRPr="00AB3897" w:rsidRDefault="00AB3897" w:rsidP="00C15B1E">
            <w:pPr>
              <w:pStyle w:val="TableParagraph"/>
              <w:spacing w:before="130"/>
              <w:ind w:left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B3897">
              <w:rPr>
                <w:rFonts w:ascii="Arial" w:hAnsi="Arial" w:cs="Arial"/>
                <w:b/>
                <w:color w:val="FFFFFF" w:themeColor="background1"/>
                <w:sz w:val="20"/>
              </w:rPr>
              <w:t>Completion date</w:t>
            </w:r>
            <w:r w:rsidR="00C15B1E">
              <w:rPr>
                <w:rFonts w:ascii="Arial" w:hAnsi="Arial" w:cs="Arial"/>
                <w:b/>
                <w:color w:val="FFFFFF" w:themeColor="background1"/>
                <w:sz w:val="20"/>
              </w:rPr>
              <w:t>: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52434BD7" w14:textId="27C55FA0" w:rsidR="00AB3897" w:rsidRPr="00AB3897" w:rsidRDefault="00C15B1E" w:rsidP="00C15B1E">
            <w:pPr>
              <w:pStyle w:val="TableParagraph"/>
              <w:spacing w:before="130"/>
              <w:ind w:left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AB3897" w:rsidRPr="00AB3897">
              <w:rPr>
                <w:rFonts w:ascii="Arial" w:hAnsi="Arial" w:cs="Arial"/>
                <w:b/>
                <w:color w:val="FFFFFF" w:themeColor="background1"/>
                <w:sz w:val="20"/>
              </w:rPr>
              <w:t>Review date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:</w:t>
            </w:r>
          </w:p>
        </w:tc>
      </w:tr>
      <w:tr w:rsidR="00864140" w:rsidRPr="00D61B9B" w14:paraId="6A3323FF" w14:textId="77777777" w:rsidTr="00C15B1E">
        <w:trPr>
          <w:trHeight w:val="2267"/>
        </w:trPr>
        <w:tc>
          <w:tcPr>
            <w:tcW w:w="7123" w:type="dxa"/>
            <w:tcBorders>
              <w:top w:val="nil"/>
              <w:bottom w:val="nil"/>
              <w:right w:val="single" w:sz="4" w:space="0" w:color="4BACC6"/>
            </w:tcBorders>
          </w:tcPr>
          <w:p w14:paraId="2D39BA99" w14:textId="4BDC3282" w:rsidR="006C2CDB" w:rsidRPr="00D61B9B" w:rsidRDefault="006C2CDB" w:rsidP="00AB3897">
            <w:pPr>
              <w:pStyle w:val="TableParagraph"/>
              <w:spacing w:before="13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4BACC6"/>
              <w:bottom w:val="nil"/>
            </w:tcBorders>
          </w:tcPr>
          <w:p w14:paraId="1AB83D1A" w14:textId="3383E677" w:rsidR="006C2CDB" w:rsidRPr="00D61B9B" w:rsidRDefault="006C2CDB" w:rsidP="00C15B1E">
            <w:pPr>
              <w:pStyle w:val="TableParagraph"/>
              <w:spacing w:before="130"/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290CC6CB" w14:textId="70F9E84B" w:rsidR="006C2CDB" w:rsidRPr="00D61B9B" w:rsidRDefault="006C2CDB" w:rsidP="00C15B1E">
            <w:pPr>
              <w:pStyle w:val="TableParagraph"/>
              <w:spacing w:before="130"/>
              <w:ind w:left="112"/>
              <w:rPr>
                <w:rFonts w:ascii="Arial" w:hAnsi="Arial" w:cs="Arial"/>
                <w:sz w:val="20"/>
              </w:rPr>
            </w:pPr>
          </w:p>
        </w:tc>
      </w:tr>
      <w:tr w:rsidR="00864140" w:rsidRPr="00D61B9B" w14:paraId="78CED1C4" w14:textId="77777777" w:rsidTr="00C15B1E">
        <w:trPr>
          <w:trHeight w:val="2257"/>
        </w:trPr>
        <w:tc>
          <w:tcPr>
            <w:tcW w:w="7123" w:type="dxa"/>
            <w:tcBorders>
              <w:top w:val="single" w:sz="4" w:space="0" w:color="4BACC6" w:themeColor="accent5"/>
              <w:bottom w:val="nil"/>
            </w:tcBorders>
          </w:tcPr>
          <w:p w14:paraId="481B435B" w14:textId="47734054" w:rsidR="006C2CDB" w:rsidRPr="00D61B9B" w:rsidRDefault="006C2CDB" w:rsidP="00AB3897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33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14:paraId="58F3C968" w14:textId="57EF64BB" w:rsidR="006C2CDB" w:rsidRPr="00D61B9B" w:rsidRDefault="006C2CDB" w:rsidP="00C15B1E">
            <w:pPr>
              <w:pStyle w:val="TableParagraph"/>
              <w:spacing w:before="125"/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  <w:tcBorders>
              <w:top w:val="single" w:sz="4" w:space="0" w:color="4BACC6" w:themeColor="accent5"/>
              <w:bottom w:val="nil"/>
            </w:tcBorders>
          </w:tcPr>
          <w:p w14:paraId="1B828256" w14:textId="6FC70F00" w:rsidR="006C2CDB" w:rsidRPr="00D61B9B" w:rsidRDefault="006C2CDB" w:rsidP="00C15B1E">
            <w:pPr>
              <w:pStyle w:val="TableParagraph"/>
              <w:spacing w:before="125"/>
              <w:ind w:left="112"/>
              <w:rPr>
                <w:rFonts w:ascii="Arial" w:hAnsi="Arial" w:cs="Arial"/>
                <w:sz w:val="20"/>
              </w:rPr>
            </w:pPr>
          </w:p>
        </w:tc>
      </w:tr>
      <w:tr w:rsidR="00864140" w:rsidRPr="00D61B9B" w14:paraId="4C556C60" w14:textId="77777777" w:rsidTr="00C15B1E">
        <w:trPr>
          <w:trHeight w:val="2257"/>
        </w:trPr>
        <w:tc>
          <w:tcPr>
            <w:tcW w:w="7123" w:type="dxa"/>
            <w:tcBorders>
              <w:top w:val="single" w:sz="4" w:space="0" w:color="4BACC6" w:themeColor="accent5"/>
            </w:tcBorders>
          </w:tcPr>
          <w:p w14:paraId="1B1B7209" w14:textId="2B72F0B0" w:rsidR="006C2CDB" w:rsidRPr="00D61B9B" w:rsidRDefault="006C2CDB" w:rsidP="00AB3897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33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14:paraId="06F28416" w14:textId="4F8054CE" w:rsidR="006C2CDB" w:rsidRPr="00D61B9B" w:rsidRDefault="006C2CDB" w:rsidP="00C15B1E">
            <w:pPr>
              <w:pStyle w:val="TableParagraph"/>
              <w:spacing w:before="125"/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  <w:tcBorders>
              <w:top w:val="single" w:sz="4" w:space="0" w:color="4BACC6" w:themeColor="accent5"/>
            </w:tcBorders>
          </w:tcPr>
          <w:p w14:paraId="20C1F80A" w14:textId="4F746F9E" w:rsidR="006C2CDB" w:rsidRPr="00D61B9B" w:rsidRDefault="006C2CDB" w:rsidP="00C15B1E">
            <w:pPr>
              <w:pStyle w:val="TableParagraph"/>
              <w:spacing w:before="125"/>
              <w:ind w:left="112"/>
              <w:rPr>
                <w:rFonts w:ascii="Arial" w:hAnsi="Arial" w:cs="Arial"/>
                <w:sz w:val="20"/>
              </w:rPr>
            </w:pPr>
          </w:p>
        </w:tc>
      </w:tr>
      <w:tr w:rsidR="00864140" w:rsidRPr="00D61B9B" w14:paraId="1543D951" w14:textId="77777777">
        <w:trPr>
          <w:trHeight w:val="330"/>
        </w:trPr>
        <w:tc>
          <w:tcPr>
            <w:tcW w:w="10649" w:type="dxa"/>
            <w:gridSpan w:val="3"/>
            <w:tcBorders>
              <w:left w:val="nil"/>
              <w:right w:val="nil"/>
            </w:tcBorders>
          </w:tcPr>
          <w:p w14:paraId="042B896D" w14:textId="77777777" w:rsidR="00864140" w:rsidRPr="00D61B9B" w:rsidRDefault="0086414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4140" w:rsidRPr="00D61B9B" w14:paraId="53A46C64" w14:textId="77777777">
        <w:trPr>
          <w:trHeight w:val="1407"/>
        </w:trPr>
        <w:tc>
          <w:tcPr>
            <w:tcW w:w="10649" w:type="dxa"/>
            <w:gridSpan w:val="3"/>
          </w:tcPr>
          <w:p w14:paraId="50FF6205" w14:textId="1077BD28" w:rsidR="00864140" w:rsidRPr="00D61B9B" w:rsidRDefault="00EF1D99">
            <w:pPr>
              <w:pStyle w:val="TableParagraph"/>
              <w:spacing w:before="125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Additional comments (appraisee):</w:t>
            </w:r>
          </w:p>
          <w:p w14:paraId="5CA06FB0" w14:textId="77777777" w:rsidR="006C2CDB" w:rsidRPr="00D61B9B" w:rsidRDefault="006C2CDB">
            <w:pPr>
              <w:pStyle w:val="TableParagraph"/>
              <w:spacing w:before="125"/>
              <w:rPr>
                <w:rFonts w:ascii="Arial" w:hAnsi="Arial" w:cs="Arial"/>
                <w:b/>
                <w:color w:val="1B2A6B"/>
                <w:sz w:val="20"/>
              </w:rPr>
            </w:pPr>
          </w:p>
          <w:p w14:paraId="66F4AD2C" w14:textId="7C7D60D1" w:rsidR="00005663" w:rsidRPr="00D61B9B" w:rsidRDefault="00005663" w:rsidP="00005663">
            <w:pPr>
              <w:pStyle w:val="TableParagraph"/>
              <w:spacing w:before="125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  <w:tr w:rsidR="00864140" w:rsidRPr="00D61B9B" w14:paraId="3AB7628F" w14:textId="77777777">
        <w:trPr>
          <w:trHeight w:val="1407"/>
        </w:trPr>
        <w:tc>
          <w:tcPr>
            <w:tcW w:w="10649" w:type="dxa"/>
            <w:gridSpan w:val="3"/>
          </w:tcPr>
          <w:p w14:paraId="4754A544" w14:textId="77777777" w:rsidR="00864140" w:rsidRPr="00D61B9B" w:rsidRDefault="00EF1D99">
            <w:pPr>
              <w:pStyle w:val="TableParagraph"/>
              <w:spacing w:before="125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Additional comments (appraiser):</w:t>
            </w:r>
          </w:p>
          <w:p w14:paraId="65DF1862" w14:textId="11E989B5" w:rsidR="006C2CDB" w:rsidRPr="00D61B9B" w:rsidRDefault="006C2CDB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</w:rPr>
            </w:pPr>
          </w:p>
        </w:tc>
      </w:tr>
      <w:tr w:rsidR="00864140" w:rsidRPr="00D61B9B" w14:paraId="28E92F45" w14:textId="77777777" w:rsidTr="00767F2B">
        <w:trPr>
          <w:trHeight w:val="84"/>
        </w:trPr>
        <w:tc>
          <w:tcPr>
            <w:tcW w:w="10649" w:type="dxa"/>
            <w:gridSpan w:val="3"/>
          </w:tcPr>
          <w:p w14:paraId="7A849B2C" w14:textId="77777777" w:rsidR="00864140" w:rsidRPr="00D61B9B" w:rsidRDefault="00EF1D99">
            <w:pPr>
              <w:pStyle w:val="TableParagraph"/>
              <w:spacing w:before="125"/>
              <w:rPr>
                <w:rFonts w:ascii="Arial" w:hAnsi="Arial" w:cs="Arial"/>
                <w:b/>
                <w:color w:val="1B2A6B"/>
                <w:sz w:val="20"/>
              </w:rPr>
            </w:pPr>
            <w:r w:rsidRPr="00D61B9B">
              <w:rPr>
                <w:rFonts w:ascii="Arial" w:hAnsi="Arial" w:cs="Arial"/>
                <w:b/>
                <w:color w:val="1B2A6B"/>
                <w:sz w:val="20"/>
              </w:rPr>
              <w:t>Date of next discussion:</w:t>
            </w:r>
          </w:p>
          <w:p w14:paraId="284CE490" w14:textId="15550A9B" w:rsidR="006C2CDB" w:rsidRPr="00D61B9B" w:rsidRDefault="006C2CDB">
            <w:pPr>
              <w:pStyle w:val="TableParagraph"/>
              <w:spacing w:before="125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4C7446F" w14:textId="77777777" w:rsidR="00EF1D99" w:rsidRPr="005019DC" w:rsidRDefault="00EF1D99">
      <w:pPr>
        <w:rPr>
          <w:rFonts w:ascii="Arial" w:hAnsi="Arial" w:cs="Arial"/>
          <w:sz w:val="2"/>
          <w:szCs w:val="2"/>
        </w:rPr>
      </w:pPr>
    </w:p>
    <w:sectPr w:rsidR="00EF1D99" w:rsidRPr="005019DC">
      <w:footerReference w:type="default" r:id="rId16"/>
      <w:pgSz w:w="11910" w:h="16840"/>
      <w:pgMar w:top="1660" w:right="460" w:bottom="28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1860A" w14:textId="77777777" w:rsidR="001F2DC4" w:rsidRDefault="001F2DC4">
      <w:r>
        <w:separator/>
      </w:r>
    </w:p>
  </w:endnote>
  <w:endnote w:type="continuationSeparator" w:id="0">
    <w:p w14:paraId="149763F0" w14:textId="77777777" w:rsidR="001F2DC4" w:rsidRDefault="001F2DC4">
      <w:r>
        <w:continuationSeparator/>
      </w:r>
    </w:p>
  </w:endnote>
  <w:endnote w:type="continuationNotice" w:id="1">
    <w:p w14:paraId="03C128E1" w14:textId="77777777" w:rsidR="001F2DC4" w:rsidRDefault="001F2D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Pro-Book">
    <w:altName w:val="Calibri"/>
    <w:panose1 w:val="00000000000000000000"/>
    <w:charset w:val="4D"/>
    <w:family w:val="swiss"/>
    <w:notTrueType/>
    <w:pitch w:val="variable"/>
    <w:sig w:usb0="A000003F" w:usb1="5000E47B" w:usb2="00000008" w:usb3="00000000" w:csb0="00000093" w:csb1="00000000"/>
  </w:font>
  <w:font w:name="Circular Pro">
    <w:altName w:val="Arial"/>
    <w:panose1 w:val="00000000000000000000"/>
    <w:charset w:val="4D"/>
    <w:family w:val="swiss"/>
    <w:notTrueType/>
    <w:pitch w:val="variable"/>
    <w:sig w:usb0="00000001" w:usb1="5000E47B" w:usb2="00000008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40"/>
      <w:gridCol w:w="3640"/>
      <w:gridCol w:w="3640"/>
    </w:tblGrid>
    <w:tr w:rsidR="28FCA0B3" w14:paraId="3BD795F3" w14:textId="77777777" w:rsidTr="28FCA0B3">
      <w:trPr>
        <w:trHeight w:val="300"/>
      </w:trPr>
      <w:tc>
        <w:tcPr>
          <w:tcW w:w="3640" w:type="dxa"/>
        </w:tcPr>
        <w:p w14:paraId="27A7F3DC" w14:textId="45C708B3" w:rsidR="28FCA0B3" w:rsidRDefault="28FCA0B3" w:rsidP="28FCA0B3">
          <w:pPr>
            <w:pStyle w:val="Header"/>
            <w:ind w:left="-115"/>
          </w:pPr>
        </w:p>
      </w:tc>
      <w:tc>
        <w:tcPr>
          <w:tcW w:w="3640" w:type="dxa"/>
        </w:tcPr>
        <w:p w14:paraId="54C28578" w14:textId="39DE7290" w:rsidR="28FCA0B3" w:rsidRDefault="28FCA0B3" w:rsidP="28FCA0B3">
          <w:pPr>
            <w:pStyle w:val="Header"/>
            <w:jc w:val="center"/>
          </w:pPr>
        </w:p>
      </w:tc>
      <w:tc>
        <w:tcPr>
          <w:tcW w:w="3640" w:type="dxa"/>
        </w:tcPr>
        <w:p w14:paraId="659527E4" w14:textId="7BC98267" w:rsidR="28FCA0B3" w:rsidRDefault="28FCA0B3" w:rsidP="28FCA0B3">
          <w:pPr>
            <w:pStyle w:val="Header"/>
            <w:ind w:right="-115"/>
            <w:jc w:val="right"/>
          </w:pPr>
        </w:p>
      </w:tc>
    </w:tr>
  </w:tbl>
  <w:p w14:paraId="450395CE" w14:textId="1EC45291" w:rsidR="006A5AF8" w:rsidRDefault="006A5AF8" w:rsidP="00AE7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40"/>
      <w:gridCol w:w="3640"/>
      <w:gridCol w:w="3640"/>
    </w:tblGrid>
    <w:tr w:rsidR="28FCA0B3" w14:paraId="73148296" w14:textId="77777777" w:rsidTr="28FCA0B3">
      <w:trPr>
        <w:trHeight w:val="300"/>
      </w:trPr>
      <w:tc>
        <w:tcPr>
          <w:tcW w:w="3640" w:type="dxa"/>
        </w:tcPr>
        <w:p w14:paraId="44B7C93E" w14:textId="0B12CA7A" w:rsidR="28FCA0B3" w:rsidRDefault="28FCA0B3" w:rsidP="28FCA0B3">
          <w:pPr>
            <w:pStyle w:val="Header"/>
            <w:ind w:left="-115"/>
          </w:pPr>
        </w:p>
      </w:tc>
      <w:tc>
        <w:tcPr>
          <w:tcW w:w="3640" w:type="dxa"/>
        </w:tcPr>
        <w:p w14:paraId="2FE4153C" w14:textId="6F8909F3" w:rsidR="28FCA0B3" w:rsidRDefault="28FCA0B3" w:rsidP="28FCA0B3">
          <w:pPr>
            <w:pStyle w:val="Header"/>
            <w:jc w:val="center"/>
          </w:pPr>
        </w:p>
      </w:tc>
      <w:tc>
        <w:tcPr>
          <w:tcW w:w="3640" w:type="dxa"/>
        </w:tcPr>
        <w:p w14:paraId="33642705" w14:textId="7D813C20" w:rsidR="28FCA0B3" w:rsidRDefault="28FCA0B3" w:rsidP="28FCA0B3">
          <w:pPr>
            <w:pStyle w:val="Header"/>
            <w:ind w:right="-115"/>
            <w:jc w:val="right"/>
          </w:pPr>
        </w:p>
      </w:tc>
    </w:tr>
  </w:tbl>
  <w:p w14:paraId="067B0764" w14:textId="56FC4D5B" w:rsidR="28FCA0B3" w:rsidRDefault="28FCA0B3" w:rsidP="007B23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40"/>
      <w:gridCol w:w="3640"/>
      <w:gridCol w:w="3640"/>
    </w:tblGrid>
    <w:tr w:rsidR="28FCA0B3" w14:paraId="68C12F38" w14:textId="77777777" w:rsidTr="28FCA0B3">
      <w:trPr>
        <w:trHeight w:val="300"/>
      </w:trPr>
      <w:tc>
        <w:tcPr>
          <w:tcW w:w="3640" w:type="dxa"/>
        </w:tcPr>
        <w:p w14:paraId="6DCED14F" w14:textId="3E87D277" w:rsidR="28FCA0B3" w:rsidRDefault="28FCA0B3" w:rsidP="28FCA0B3">
          <w:pPr>
            <w:pStyle w:val="Header"/>
            <w:ind w:left="-115"/>
          </w:pPr>
        </w:p>
      </w:tc>
      <w:tc>
        <w:tcPr>
          <w:tcW w:w="3640" w:type="dxa"/>
        </w:tcPr>
        <w:p w14:paraId="6F3F3D3D" w14:textId="7939C8B2" w:rsidR="28FCA0B3" w:rsidRDefault="28FCA0B3" w:rsidP="28FCA0B3">
          <w:pPr>
            <w:pStyle w:val="Header"/>
            <w:jc w:val="center"/>
          </w:pPr>
        </w:p>
      </w:tc>
      <w:tc>
        <w:tcPr>
          <w:tcW w:w="3640" w:type="dxa"/>
        </w:tcPr>
        <w:p w14:paraId="0CE995C2" w14:textId="29A1E661" w:rsidR="28FCA0B3" w:rsidRDefault="28FCA0B3" w:rsidP="28FCA0B3">
          <w:pPr>
            <w:pStyle w:val="Header"/>
            <w:ind w:right="-115"/>
            <w:jc w:val="right"/>
          </w:pPr>
        </w:p>
      </w:tc>
    </w:tr>
  </w:tbl>
  <w:p w14:paraId="4DFEF7A7" w14:textId="424371CF" w:rsidR="28FCA0B3" w:rsidRDefault="28FCA0B3" w:rsidP="007B2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97580" w14:textId="77777777" w:rsidR="001F2DC4" w:rsidRDefault="001F2DC4">
      <w:r>
        <w:separator/>
      </w:r>
    </w:p>
  </w:footnote>
  <w:footnote w:type="continuationSeparator" w:id="0">
    <w:p w14:paraId="19434425" w14:textId="77777777" w:rsidR="001F2DC4" w:rsidRDefault="001F2DC4">
      <w:r>
        <w:continuationSeparator/>
      </w:r>
    </w:p>
  </w:footnote>
  <w:footnote w:type="continuationNotice" w:id="1">
    <w:p w14:paraId="613F9096" w14:textId="77777777" w:rsidR="001F2DC4" w:rsidRDefault="001F2D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E8757" w14:textId="1574B6B5" w:rsidR="00005663" w:rsidRDefault="001F2DC4">
    <w:pPr>
      <w:pStyle w:val="Header"/>
    </w:pPr>
    <w:r>
      <w:rPr>
        <w:noProof/>
      </w:rPr>
      <w:pict w14:anchorId="3991F4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8493" o:spid="_x0000_s2050" type="#_x0000_t75" alt="/Volumes/CT server/Master/Work/N/University of Nottingham/6929_UoN_Appraisal PDF/Design/Images/0619_TRI_PO?_Appraisal_Form_UON_6929_V2.jpg" style="position:absolute;margin-left:0;margin-top:0;width:620pt;height:877pt;z-index:-251658239;mso-wrap-edited:f;mso-position-horizontal:center;mso-position-horizontal-relative:margin;mso-position-vertical:center;mso-position-vertical-relative:margin" o:allowincell="f">
          <v:imagedata r:id="rId1" o:title="0619_TRI_PO?_Appraisal_Form_UON_6929_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8ED31" w14:textId="50E5E314" w:rsidR="00864140" w:rsidRDefault="00E31C78">
    <w:pPr>
      <w:pStyle w:val="BodyText"/>
      <w:spacing w:line="14" w:lineRule="auto"/>
    </w:pPr>
    <w:r>
      <w:rPr>
        <w:noProof/>
        <w:lang w:bidi="ar-SA"/>
      </w:rPr>
      <w:drawing>
        <wp:anchor distT="0" distB="0" distL="114300" distR="114300" simplePos="0" relativeHeight="251658242" behindDoc="1" locked="0" layoutInCell="1" allowOverlap="1" wp14:anchorId="1E4565E9" wp14:editId="001AD6A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282400" cy="849600"/>
          <wp:effectExtent l="0" t="0" r="3810" b="1905"/>
          <wp:wrapNone/>
          <wp:docPr id="325302862" name="Picture 325302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619_TRI_PO?_Appraisal_Form_UON_6929_V2CR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4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E67F" w14:textId="07F8D22B" w:rsidR="00005663" w:rsidRDefault="001F2DC4">
    <w:pPr>
      <w:pStyle w:val="Header"/>
    </w:pPr>
    <w:r>
      <w:rPr>
        <w:noProof/>
      </w:rPr>
      <w:pict w14:anchorId="6FA37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8492" o:spid="_x0000_s2049" type="#_x0000_t75" alt="/Volumes/CT server/Master/Work/N/University of Nottingham/6929_UoN_Appraisal PDF/Design/Images/0619_TRI_PO?_Appraisal_Form_UON_6929_V2.jpg" style="position:absolute;margin-left:0;margin-top:0;width:620pt;height:877pt;z-index:-251658240;mso-wrap-edited:f;mso-position-horizontal:center;mso-position-horizontal-relative:margin;mso-position-vertical:center;mso-position-vertical-relative:margin" o:allowincell="f">
          <v:imagedata r:id="rId1" o:title="0619_TRI_PO?_Appraisal_Form_UON_6929_V2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IlauOH9S7wx1q" int2:id="CBnmyyI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0DFC"/>
    <w:multiLevelType w:val="hybridMultilevel"/>
    <w:tmpl w:val="BFF0D760"/>
    <w:lvl w:ilvl="0" w:tplc="3404C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EE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D0D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EA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29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86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2D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C6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EF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C6862"/>
    <w:multiLevelType w:val="hybridMultilevel"/>
    <w:tmpl w:val="72A49698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1B176B60"/>
    <w:multiLevelType w:val="hybridMultilevel"/>
    <w:tmpl w:val="226295C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BC7FE6C"/>
    <w:multiLevelType w:val="hybridMultilevel"/>
    <w:tmpl w:val="86D41128"/>
    <w:lvl w:ilvl="0" w:tplc="7B282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A1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2C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A7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A8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58E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04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2A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0A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B536B"/>
    <w:multiLevelType w:val="hybridMultilevel"/>
    <w:tmpl w:val="8AB277B2"/>
    <w:lvl w:ilvl="0" w:tplc="8B248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466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0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23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A2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5E4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05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46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F09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62742"/>
    <w:multiLevelType w:val="hybridMultilevel"/>
    <w:tmpl w:val="9EFA5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A7E2"/>
    <w:multiLevelType w:val="hybridMultilevel"/>
    <w:tmpl w:val="56960948"/>
    <w:lvl w:ilvl="0" w:tplc="713EC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E1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04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E7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69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F8E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8B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23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ED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226AB"/>
    <w:multiLevelType w:val="hybridMultilevel"/>
    <w:tmpl w:val="5B648876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40"/>
    <w:rsid w:val="00005663"/>
    <w:rsid w:val="00012EFD"/>
    <w:rsid w:val="00090C0D"/>
    <w:rsid w:val="000A044F"/>
    <w:rsid w:val="000C146C"/>
    <w:rsid w:val="00112209"/>
    <w:rsid w:val="00135DE5"/>
    <w:rsid w:val="001478BB"/>
    <w:rsid w:val="00160E9F"/>
    <w:rsid w:val="001A6A31"/>
    <w:rsid w:val="001E068D"/>
    <w:rsid w:val="001F2DC4"/>
    <w:rsid w:val="00202888"/>
    <w:rsid w:val="00207733"/>
    <w:rsid w:val="00226E0C"/>
    <w:rsid w:val="00233832"/>
    <w:rsid w:val="00234418"/>
    <w:rsid w:val="00237A59"/>
    <w:rsid w:val="002C5223"/>
    <w:rsid w:val="002E1EFC"/>
    <w:rsid w:val="002E3DA3"/>
    <w:rsid w:val="002F72FF"/>
    <w:rsid w:val="00300715"/>
    <w:rsid w:val="003138EE"/>
    <w:rsid w:val="003270CD"/>
    <w:rsid w:val="00342233"/>
    <w:rsid w:val="0034597D"/>
    <w:rsid w:val="00374171"/>
    <w:rsid w:val="003C64F2"/>
    <w:rsid w:val="003E11EA"/>
    <w:rsid w:val="003F308F"/>
    <w:rsid w:val="003F722F"/>
    <w:rsid w:val="004019FC"/>
    <w:rsid w:val="00412EBF"/>
    <w:rsid w:val="00413FAA"/>
    <w:rsid w:val="00417A8E"/>
    <w:rsid w:val="00440209"/>
    <w:rsid w:val="00454B28"/>
    <w:rsid w:val="004613D5"/>
    <w:rsid w:val="00473B25"/>
    <w:rsid w:val="00485AC7"/>
    <w:rsid w:val="004B40F4"/>
    <w:rsid w:val="005019DC"/>
    <w:rsid w:val="00504CF5"/>
    <w:rsid w:val="00513BDD"/>
    <w:rsid w:val="0052627D"/>
    <w:rsid w:val="00543265"/>
    <w:rsid w:val="00574999"/>
    <w:rsid w:val="005A308B"/>
    <w:rsid w:val="00614293"/>
    <w:rsid w:val="00636F21"/>
    <w:rsid w:val="00653B0D"/>
    <w:rsid w:val="0065469B"/>
    <w:rsid w:val="00654FA0"/>
    <w:rsid w:val="00656719"/>
    <w:rsid w:val="00675E15"/>
    <w:rsid w:val="006A5AF8"/>
    <w:rsid w:val="006C2CDB"/>
    <w:rsid w:val="006C76B4"/>
    <w:rsid w:val="00703779"/>
    <w:rsid w:val="00722502"/>
    <w:rsid w:val="0072310B"/>
    <w:rsid w:val="00756D65"/>
    <w:rsid w:val="00767F2B"/>
    <w:rsid w:val="00774D92"/>
    <w:rsid w:val="00793ABB"/>
    <w:rsid w:val="007A784A"/>
    <w:rsid w:val="007B232D"/>
    <w:rsid w:val="007F1056"/>
    <w:rsid w:val="007F65AB"/>
    <w:rsid w:val="00822112"/>
    <w:rsid w:val="00836D70"/>
    <w:rsid w:val="00837E50"/>
    <w:rsid w:val="008433F6"/>
    <w:rsid w:val="00846459"/>
    <w:rsid w:val="0085217A"/>
    <w:rsid w:val="00854A40"/>
    <w:rsid w:val="00864140"/>
    <w:rsid w:val="00867541"/>
    <w:rsid w:val="00884E1C"/>
    <w:rsid w:val="00884F9C"/>
    <w:rsid w:val="008B726C"/>
    <w:rsid w:val="008E0358"/>
    <w:rsid w:val="008F02A9"/>
    <w:rsid w:val="009208C4"/>
    <w:rsid w:val="00922A9A"/>
    <w:rsid w:val="00942774"/>
    <w:rsid w:val="0095725F"/>
    <w:rsid w:val="00973D75"/>
    <w:rsid w:val="009B0332"/>
    <w:rsid w:val="009F6DD9"/>
    <w:rsid w:val="00A04BAC"/>
    <w:rsid w:val="00A153E3"/>
    <w:rsid w:val="00A26463"/>
    <w:rsid w:val="00A34166"/>
    <w:rsid w:val="00A344D7"/>
    <w:rsid w:val="00A461E2"/>
    <w:rsid w:val="00A67E96"/>
    <w:rsid w:val="00A81655"/>
    <w:rsid w:val="00A905DF"/>
    <w:rsid w:val="00AA73C8"/>
    <w:rsid w:val="00AB32AC"/>
    <w:rsid w:val="00AB3897"/>
    <w:rsid w:val="00AB3AAF"/>
    <w:rsid w:val="00AC116F"/>
    <w:rsid w:val="00AE7A77"/>
    <w:rsid w:val="00B26B6F"/>
    <w:rsid w:val="00B54EC8"/>
    <w:rsid w:val="00B82330"/>
    <w:rsid w:val="00B925E0"/>
    <w:rsid w:val="00B957C2"/>
    <w:rsid w:val="00BA635E"/>
    <w:rsid w:val="00BD2058"/>
    <w:rsid w:val="00BF0981"/>
    <w:rsid w:val="00BF7ED6"/>
    <w:rsid w:val="00C15B1E"/>
    <w:rsid w:val="00C33447"/>
    <w:rsid w:val="00C56ED0"/>
    <w:rsid w:val="00C57D89"/>
    <w:rsid w:val="00C661B1"/>
    <w:rsid w:val="00CC11B5"/>
    <w:rsid w:val="00D0789F"/>
    <w:rsid w:val="00D23BCE"/>
    <w:rsid w:val="00D427D9"/>
    <w:rsid w:val="00D563FC"/>
    <w:rsid w:val="00D61B9B"/>
    <w:rsid w:val="00D62850"/>
    <w:rsid w:val="00D93FDA"/>
    <w:rsid w:val="00DA1103"/>
    <w:rsid w:val="00DB7296"/>
    <w:rsid w:val="00DC3AF8"/>
    <w:rsid w:val="00DE874F"/>
    <w:rsid w:val="00E171C9"/>
    <w:rsid w:val="00E22E03"/>
    <w:rsid w:val="00E273E5"/>
    <w:rsid w:val="00E31C78"/>
    <w:rsid w:val="00E3732A"/>
    <w:rsid w:val="00E611C3"/>
    <w:rsid w:val="00E649C2"/>
    <w:rsid w:val="00E760E8"/>
    <w:rsid w:val="00EB10A3"/>
    <w:rsid w:val="00EE3B67"/>
    <w:rsid w:val="00EF1D99"/>
    <w:rsid w:val="00F3312C"/>
    <w:rsid w:val="00F43228"/>
    <w:rsid w:val="00F823E4"/>
    <w:rsid w:val="00F90F33"/>
    <w:rsid w:val="00F910C1"/>
    <w:rsid w:val="00FC7BE9"/>
    <w:rsid w:val="032F6AB3"/>
    <w:rsid w:val="0B1DBFAC"/>
    <w:rsid w:val="0CBD249C"/>
    <w:rsid w:val="0E25EA62"/>
    <w:rsid w:val="0E72496D"/>
    <w:rsid w:val="0E9CBCFC"/>
    <w:rsid w:val="0FC1BAC3"/>
    <w:rsid w:val="14AA8A48"/>
    <w:rsid w:val="152CF43E"/>
    <w:rsid w:val="173B7B39"/>
    <w:rsid w:val="1757C9D5"/>
    <w:rsid w:val="1818E92F"/>
    <w:rsid w:val="18211939"/>
    <w:rsid w:val="19BCE99A"/>
    <w:rsid w:val="1B15DF9A"/>
    <w:rsid w:val="1B84A045"/>
    <w:rsid w:val="1CF48A5C"/>
    <w:rsid w:val="1F517C9A"/>
    <w:rsid w:val="1FFBA5EE"/>
    <w:rsid w:val="201302C1"/>
    <w:rsid w:val="21AED322"/>
    <w:rsid w:val="234A7BBA"/>
    <w:rsid w:val="269F2508"/>
    <w:rsid w:val="28FCA0B3"/>
    <w:rsid w:val="2986AE59"/>
    <w:rsid w:val="2A9B4E0C"/>
    <w:rsid w:val="2B227EBA"/>
    <w:rsid w:val="2CA98046"/>
    <w:rsid w:val="2D0F6FFD"/>
    <w:rsid w:val="34548A40"/>
    <w:rsid w:val="36A4A573"/>
    <w:rsid w:val="37214CED"/>
    <w:rsid w:val="373B2B3F"/>
    <w:rsid w:val="381447B9"/>
    <w:rsid w:val="3B2501BD"/>
    <w:rsid w:val="3C573BD5"/>
    <w:rsid w:val="3C7D8659"/>
    <w:rsid w:val="4068B657"/>
    <w:rsid w:val="43D561FA"/>
    <w:rsid w:val="45BA1F60"/>
    <w:rsid w:val="49C2A4DD"/>
    <w:rsid w:val="4CF42D0A"/>
    <w:rsid w:val="4EF261BE"/>
    <w:rsid w:val="4F5D2EEF"/>
    <w:rsid w:val="52BA722C"/>
    <w:rsid w:val="5493F384"/>
    <w:rsid w:val="5688A147"/>
    <w:rsid w:val="571526FF"/>
    <w:rsid w:val="5846AE21"/>
    <w:rsid w:val="5A927976"/>
    <w:rsid w:val="5B65B1FD"/>
    <w:rsid w:val="5CE5A74F"/>
    <w:rsid w:val="5EFBB338"/>
    <w:rsid w:val="60A6D32B"/>
    <w:rsid w:val="60DD6D3B"/>
    <w:rsid w:val="6101BAFA"/>
    <w:rsid w:val="62288888"/>
    <w:rsid w:val="6B657869"/>
    <w:rsid w:val="6CEE453E"/>
    <w:rsid w:val="7089DFA7"/>
    <w:rsid w:val="70A30804"/>
    <w:rsid w:val="70B6D8D5"/>
    <w:rsid w:val="717070F2"/>
    <w:rsid w:val="723ED865"/>
    <w:rsid w:val="73DAA8C6"/>
    <w:rsid w:val="76F1DB1A"/>
    <w:rsid w:val="78CF5090"/>
    <w:rsid w:val="7999ACD2"/>
    <w:rsid w:val="79E8B608"/>
    <w:rsid w:val="7A4DA2B0"/>
    <w:rsid w:val="7C66659F"/>
    <w:rsid w:val="7C816409"/>
    <w:rsid w:val="7F2998D1"/>
    <w:rsid w:val="7FF7C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941C5BA"/>
  <w15:docId w15:val="{D801CD0A-AF3A-461B-AD63-A98F0DB6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ircularPro-Book" w:eastAsia="CircularPro-Book" w:hAnsi="CircularPro-Book" w:cs="CircularPro-Book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247" w:line="306" w:lineRule="exact"/>
      <w:ind w:left="103"/>
      <w:outlineLvl w:val="0"/>
    </w:pPr>
    <w:rPr>
      <w:rFonts w:ascii="Circular Pro" w:eastAsia="Circular Pro" w:hAnsi="Circular Pro" w:cs="Circular Pro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Circular Pro" w:eastAsia="Circular Pro" w:hAnsi="Circular Pro" w:cs="Circular Pro"/>
    </w:rPr>
  </w:style>
  <w:style w:type="paragraph" w:styleId="Header">
    <w:name w:val="header"/>
    <w:basedOn w:val="Normal"/>
    <w:link w:val="HeaderChar"/>
    <w:uiPriority w:val="99"/>
    <w:unhideWhenUsed/>
    <w:rsid w:val="00005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663"/>
    <w:rPr>
      <w:rFonts w:ascii="CircularPro-Book" w:eastAsia="CircularPro-Book" w:hAnsi="CircularPro-Book" w:cs="CircularPro-Book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05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663"/>
    <w:rPr>
      <w:rFonts w:ascii="CircularPro-Book" w:eastAsia="CircularPro-Book" w:hAnsi="CircularPro-Book" w:cs="CircularPro-Book"/>
      <w:lang w:val="en-GB" w:eastAsia="en-GB" w:bidi="en-GB"/>
    </w:rPr>
  </w:style>
  <w:style w:type="paragraph" w:styleId="Revision">
    <w:name w:val="Revision"/>
    <w:hidden/>
    <w:uiPriority w:val="99"/>
    <w:semiHidden/>
    <w:rsid w:val="00973D75"/>
    <w:pPr>
      <w:widowControl/>
      <w:autoSpaceDE/>
      <w:autoSpaceDN/>
    </w:pPr>
    <w:rPr>
      <w:rFonts w:ascii="CircularPro-Book" w:eastAsia="CircularPro-Book" w:hAnsi="CircularPro-Book" w:cs="CircularPro-Book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1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3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3D5"/>
    <w:rPr>
      <w:rFonts w:ascii="CircularPro-Book" w:eastAsia="CircularPro-Book" w:hAnsi="CircularPro-Book" w:cs="CircularPro-Book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3D5"/>
    <w:rPr>
      <w:rFonts w:ascii="CircularPro-Book" w:eastAsia="CircularPro-Book" w:hAnsi="CircularPro-Book" w:cs="CircularPro-Book"/>
      <w:b/>
      <w:bCs/>
      <w:sz w:val="20"/>
      <w:szCs w:val="20"/>
      <w:lang w:val="en-GB" w:eastAsia="en-GB" w:bidi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427D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27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7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ffef26-f626-4c79-b642-7247b951cc71">
      <UserInfo>
        <DisplayName>Mark Wright (staff)</DisplayName>
        <AccountId>42</AccountId>
        <AccountType/>
      </UserInfo>
      <UserInfo>
        <DisplayName>Claire Jagger (staff)</DisplayName>
        <AccountId>37</AccountId>
        <AccountType/>
      </UserInfo>
      <UserInfo>
        <DisplayName>Sandra Taylor (staff)</DisplayName>
        <AccountId>150</AccountId>
        <AccountType/>
      </UserInfo>
      <UserInfo>
        <DisplayName>Becci Brown (staff)</DisplayName>
        <AccountId>101</AccountId>
        <AccountType/>
      </UserInfo>
      <UserInfo>
        <DisplayName>Rebecca Dalton (staff)</DisplayName>
        <AccountId>60</AccountId>
        <AccountType/>
      </UserInfo>
      <UserInfo>
        <DisplayName>Anjula Nath (staff)</DisplayName>
        <AccountId>148</AccountId>
        <AccountType/>
      </UserInfo>
    </SharedWithUsers>
    <TaxCatchAll xmlns="f5ffef26-f626-4c79-b642-7247b951cc71"/>
    <lcf76f155ced4ddcb4097134ff3c332f xmlns="315adaeb-d951-4b97-b732-42ba0f77b5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963FAA155EA4383B3EDECAD9AC464" ma:contentTypeVersion="15" ma:contentTypeDescription="Create a new document." ma:contentTypeScope="" ma:versionID="62dffb042e4e444956bad11fc3bc8e4e">
  <xsd:schema xmlns:xsd="http://www.w3.org/2001/XMLSchema" xmlns:xs="http://www.w3.org/2001/XMLSchema" xmlns:p="http://schemas.microsoft.com/office/2006/metadata/properties" xmlns:ns2="315adaeb-d951-4b97-b732-42ba0f77b564" xmlns:ns3="f5ffef26-f626-4c79-b642-7247b951cc71" targetNamespace="http://schemas.microsoft.com/office/2006/metadata/properties" ma:root="true" ma:fieldsID="2468f0ac0281bb066bec4035f5fa68c9" ns2:_="" ns3:_="">
    <xsd:import namespace="315adaeb-d951-4b97-b732-42ba0f77b564"/>
    <xsd:import namespace="f5ffef26-f626-4c79-b642-7247b951c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daeb-d951-4b97-b732-42ba0f77b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fef26-f626-4c79-b642-7247b951c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03cb43b-5d8f-4843-8b06-9ecfaeb156cb}" ma:internalName="TaxCatchAll" ma:showField="CatchAllData" ma:web="f5ffef26-f626-4c79-b642-7247b951c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300D9-18AF-4B87-B8E2-69C3778B50A6}">
  <ds:schemaRefs>
    <ds:schemaRef ds:uri="http://schemas.microsoft.com/office/2006/metadata/properties"/>
    <ds:schemaRef ds:uri="http://schemas.microsoft.com/office/infopath/2007/PartnerControls"/>
    <ds:schemaRef ds:uri="f5ffef26-f626-4c79-b642-7247b951cc71"/>
    <ds:schemaRef ds:uri="315adaeb-d951-4b97-b732-42ba0f77b564"/>
  </ds:schemaRefs>
</ds:datastoreItem>
</file>

<file path=customXml/itemProps2.xml><?xml version="1.0" encoding="utf-8"?>
<ds:datastoreItem xmlns:ds="http://schemas.openxmlformats.org/officeDocument/2006/customXml" ds:itemID="{0747E310-AD9B-45EB-A483-F2EE228AC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F4297-39B2-4C32-9788-EC02A673D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daeb-d951-4b97-b732-42ba0f77b564"/>
    <ds:schemaRef ds:uri="f5ffef26-f626-4c79-b642-7247b951c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F618E1-1A69-4A73-B763-9A67BBC4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Dalton</dc:creator>
  <cp:keywords/>
  <cp:lastModifiedBy>Tanya Robinson (hr) (staff)</cp:lastModifiedBy>
  <cp:revision>2</cp:revision>
  <dcterms:created xsi:type="dcterms:W3CDTF">2025-04-15T08:10:00Z</dcterms:created>
  <dcterms:modified xsi:type="dcterms:W3CDTF">2025-04-15T08:10:00Z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2019-07-03T00:00:00Z</vt:filetime>
  </property>
  <property fmtid="{D5CDD505-2E9C-101B-9397-08002B2CF9AE}" pid="5" name="ContentTypeId">
    <vt:lpwstr>0x01010082F963FAA155EA4383B3EDECAD9AC464</vt:lpwstr>
  </property>
  <property fmtid="{D5CDD505-2E9C-101B-9397-08002B2CF9AE}" pid="6" name="MediaServiceImageTags">
    <vt:lpwstr/>
  </property>
</Properties>
</file>