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659D7" w14:textId="77777777" w:rsidR="00936F35" w:rsidRDefault="00936F35" w:rsidP="007453EC">
      <w:pPr>
        <w:contextualSpacing/>
        <w:jc w:val="right"/>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007453EC" w:rsidRPr="00FE0787">
        <w:rPr>
          <w:noProof/>
          <w:lang w:eastAsia="en-GB"/>
        </w:rPr>
        <w:drawing>
          <wp:inline distT="0" distB="0" distL="0" distR="0" wp14:anchorId="54D12262" wp14:editId="7620E217">
            <wp:extent cx="1316239" cy="584665"/>
            <wp:effectExtent l="0" t="0" r="0" b="6350"/>
            <wp:docPr id="1" name="Picture 1" descr="C:\Users\brzalr\AppData\Local\Microsoft\Windows\Temporary Internet Files\Content.Outlook\VBJE0KL1\Universi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zalr\AppData\Local\Microsoft\Windows\Temporary Internet Files\Content.Outlook\VBJE0KL1\University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0548" cy="591021"/>
                    </a:xfrm>
                    <a:prstGeom prst="rect">
                      <a:avLst/>
                    </a:prstGeom>
                    <a:noFill/>
                    <a:ln>
                      <a:noFill/>
                    </a:ln>
                  </pic:spPr>
                </pic:pic>
              </a:graphicData>
            </a:graphic>
          </wp:inline>
        </w:drawing>
      </w:r>
    </w:p>
    <w:p w14:paraId="32F18A63" w14:textId="77777777" w:rsidR="00936F35" w:rsidRDefault="00936F35" w:rsidP="00EC5827">
      <w:pPr>
        <w:contextualSpacing/>
        <w:rPr>
          <w:sz w:val="22"/>
        </w:rPr>
      </w:pPr>
    </w:p>
    <w:p w14:paraId="7756C669" w14:textId="7A8EBD57" w:rsidR="002E3D31" w:rsidRPr="00755FDC" w:rsidRDefault="00DE4884" w:rsidP="00EC5827">
      <w:pPr>
        <w:contextualSpacing/>
        <w:rPr>
          <w:rFonts w:ascii="Calibri" w:hAnsi="Calibri"/>
          <w:sz w:val="22"/>
          <w:szCs w:val="22"/>
        </w:rPr>
      </w:pPr>
      <w:r>
        <w:rPr>
          <w:rFonts w:ascii="Calibri" w:hAnsi="Calibri"/>
          <w:sz w:val="22"/>
          <w:szCs w:val="22"/>
        </w:rPr>
        <w:t>2019</w:t>
      </w:r>
      <w:r w:rsidR="00645E1C">
        <w:rPr>
          <w:rFonts w:ascii="Calibri" w:hAnsi="Calibri"/>
          <w:sz w:val="22"/>
          <w:szCs w:val="22"/>
        </w:rPr>
        <w:t>/20</w:t>
      </w:r>
      <w:r>
        <w:rPr>
          <w:rFonts w:ascii="Calibri" w:hAnsi="Calibri"/>
          <w:sz w:val="22"/>
          <w:szCs w:val="22"/>
        </w:rPr>
        <w:t xml:space="preserve"> </w:t>
      </w:r>
      <w:r w:rsidR="002E3D31" w:rsidRPr="00755FDC">
        <w:rPr>
          <w:rFonts w:ascii="Calibri" w:hAnsi="Calibri"/>
          <w:sz w:val="22"/>
          <w:szCs w:val="22"/>
        </w:rPr>
        <w:t>Annual Monitoring: Research Degree Programmes</w:t>
      </w:r>
      <w:r w:rsidR="003E22D0">
        <w:rPr>
          <w:rFonts w:ascii="Calibri" w:hAnsi="Calibri"/>
          <w:sz w:val="22"/>
          <w:szCs w:val="22"/>
        </w:rPr>
        <w:t xml:space="preserve"> (</w:t>
      </w:r>
      <w:r>
        <w:rPr>
          <w:rFonts w:ascii="Calibri" w:hAnsi="Calibri"/>
          <w:sz w:val="22"/>
          <w:szCs w:val="22"/>
        </w:rPr>
        <w:t xml:space="preserve">covering </w:t>
      </w:r>
      <w:r w:rsidR="003E22D0">
        <w:rPr>
          <w:rFonts w:ascii="Calibri" w:hAnsi="Calibri"/>
          <w:sz w:val="22"/>
          <w:szCs w:val="22"/>
        </w:rPr>
        <w:t>2018</w:t>
      </w:r>
      <w:r w:rsidR="00645E1C">
        <w:rPr>
          <w:rFonts w:ascii="Calibri" w:hAnsi="Calibri"/>
          <w:sz w:val="22"/>
          <w:szCs w:val="22"/>
        </w:rPr>
        <w:t>/19</w:t>
      </w:r>
      <w:r w:rsidR="00BF208E" w:rsidRPr="00755FDC">
        <w:rPr>
          <w:rFonts w:ascii="Calibri" w:hAnsi="Calibri"/>
          <w:sz w:val="22"/>
          <w:szCs w:val="22"/>
        </w:rPr>
        <w:t xml:space="preserve"> Provision)</w:t>
      </w:r>
    </w:p>
    <w:p w14:paraId="5706B12A" w14:textId="77777777" w:rsidR="002E3D31" w:rsidRPr="00755FDC" w:rsidRDefault="002E3D31" w:rsidP="002E3D31">
      <w:pPr>
        <w:contextualSpacing/>
        <w:rPr>
          <w:rFonts w:ascii="Calibri" w:hAnsi="Calibri"/>
          <w:sz w:val="22"/>
          <w:szCs w:val="22"/>
        </w:rPr>
      </w:pPr>
    </w:p>
    <w:p w14:paraId="36C77E63" w14:textId="6D5773C5" w:rsidR="002E3D31" w:rsidRPr="00755FDC" w:rsidRDefault="002E3D31" w:rsidP="002E3D31">
      <w:pPr>
        <w:contextualSpacing/>
        <w:rPr>
          <w:rFonts w:ascii="Calibri" w:hAnsi="Calibri"/>
          <w:b w:val="0"/>
          <w:i/>
          <w:sz w:val="22"/>
          <w:szCs w:val="22"/>
        </w:rPr>
      </w:pPr>
      <w:r w:rsidRPr="00755FDC">
        <w:rPr>
          <w:rFonts w:ascii="Calibri" w:hAnsi="Calibri"/>
          <w:b w:val="0"/>
          <w:i/>
          <w:sz w:val="22"/>
          <w:szCs w:val="22"/>
        </w:rPr>
        <w:t>Please complete this form and ret</w:t>
      </w:r>
      <w:r w:rsidR="00EC5827" w:rsidRPr="00755FDC">
        <w:rPr>
          <w:rFonts w:ascii="Calibri" w:hAnsi="Calibri"/>
          <w:b w:val="0"/>
          <w:i/>
          <w:sz w:val="22"/>
          <w:szCs w:val="22"/>
        </w:rPr>
        <w:t>urn i</w:t>
      </w:r>
      <w:r w:rsidR="002E17C7">
        <w:rPr>
          <w:rFonts w:ascii="Calibri" w:hAnsi="Calibri"/>
          <w:b w:val="0"/>
          <w:i/>
          <w:sz w:val="22"/>
          <w:szCs w:val="22"/>
        </w:rPr>
        <w:t>t to Quali</w:t>
      </w:r>
      <w:r w:rsidR="00F545FB">
        <w:rPr>
          <w:rFonts w:ascii="Calibri" w:hAnsi="Calibri"/>
          <w:b w:val="0"/>
          <w:i/>
          <w:sz w:val="22"/>
          <w:szCs w:val="22"/>
        </w:rPr>
        <w:t xml:space="preserve">ty and Standards by </w:t>
      </w:r>
      <w:r w:rsidR="00645E1C">
        <w:rPr>
          <w:rFonts w:ascii="Calibri" w:hAnsi="Calibri"/>
          <w:b w:val="0"/>
          <w:i/>
          <w:sz w:val="22"/>
          <w:szCs w:val="22"/>
        </w:rPr>
        <w:t>6</w:t>
      </w:r>
      <w:r w:rsidR="00F545FB">
        <w:rPr>
          <w:rFonts w:ascii="Calibri" w:hAnsi="Calibri"/>
          <w:b w:val="0"/>
          <w:i/>
          <w:sz w:val="22"/>
          <w:szCs w:val="22"/>
        </w:rPr>
        <w:t xml:space="preserve"> March 20</w:t>
      </w:r>
      <w:r w:rsidR="00645E1C">
        <w:rPr>
          <w:rFonts w:ascii="Calibri" w:hAnsi="Calibri"/>
          <w:b w:val="0"/>
          <w:i/>
          <w:sz w:val="22"/>
          <w:szCs w:val="22"/>
        </w:rPr>
        <w:t>20</w:t>
      </w:r>
      <w:r w:rsidR="002F4D68" w:rsidRPr="00755FDC">
        <w:rPr>
          <w:rFonts w:ascii="Calibri" w:hAnsi="Calibri"/>
          <w:b w:val="0"/>
          <w:i/>
          <w:sz w:val="22"/>
          <w:szCs w:val="22"/>
        </w:rPr>
        <w:t xml:space="preserve"> at </w:t>
      </w:r>
      <w:hyperlink r:id="rId7" w:history="1">
        <w:r w:rsidR="002F4D68" w:rsidRPr="00755FDC">
          <w:rPr>
            <w:rStyle w:val="Hyperlink"/>
            <w:rFonts w:ascii="Calibri" w:hAnsi="Calibri"/>
            <w:b w:val="0"/>
            <w:i/>
            <w:sz w:val="22"/>
            <w:szCs w:val="22"/>
          </w:rPr>
          <w:t>Annual-Monitoring@nottingham.ac.uk</w:t>
        </w:r>
      </w:hyperlink>
      <w:r w:rsidR="002F4D68" w:rsidRPr="00755FDC">
        <w:rPr>
          <w:rFonts w:ascii="Calibri" w:hAnsi="Calibri"/>
          <w:b w:val="0"/>
          <w:i/>
          <w:sz w:val="22"/>
          <w:szCs w:val="22"/>
        </w:rPr>
        <w:t xml:space="preserve"> </w:t>
      </w:r>
      <w:r w:rsidRPr="00755FDC">
        <w:rPr>
          <w:rFonts w:ascii="Calibri" w:hAnsi="Calibri"/>
          <w:b w:val="0"/>
          <w:i/>
          <w:sz w:val="22"/>
          <w:szCs w:val="22"/>
        </w:rPr>
        <w:t xml:space="preserve">. </w:t>
      </w:r>
    </w:p>
    <w:p w14:paraId="1E48658C" w14:textId="77777777" w:rsidR="00984B7E" w:rsidRPr="00755FDC" w:rsidRDefault="00984B7E" w:rsidP="002E3D31">
      <w:pPr>
        <w:contextualSpacing/>
        <w:rPr>
          <w:rFonts w:ascii="Calibri" w:hAnsi="Calibri"/>
          <w:b w:val="0"/>
          <w:i/>
          <w:sz w:val="22"/>
          <w:szCs w:val="22"/>
        </w:rPr>
      </w:pPr>
    </w:p>
    <w:p w14:paraId="5A6C6D92" w14:textId="77777777" w:rsidR="00984B7E" w:rsidRPr="00755FDC" w:rsidRDefault="00984B7E" w:rsidP="002E3D31">
      <w:pPr>
        <w:contextualSpacing/>
        <w:rPr>
          <w:rFonts w:ascii="Calibri" w:hAnsi="Calibri"/>
          <w:b w:val="0"/>
          <w:i/>
          <w:sz w:val="22"/>
          <w:szCs w:val="22"/>
        </w:rPr>
      </w:pPr>
      <w:r w:rsidRPr="00755FDC">
        <w:rPr>
          <w:rFonts w:ascii="Calibri" w:hAnsi="Calibri"/>
          <w:sz w:val="22"/>
          <w:szCs w:val="22"/>
        </w:rPr>
        <w:t xml:space="preserve">Please list here the School/ Department submitting the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84B7E" w:rsidRPr="00755FDC" w14:paraId="534BCECE" w14:textId="77777777" w:rsidTr="00CA3F30">
        <w:tc>
          <w:tcPr>
            <w:tcW w:w="9016" w:type="dxa"/>
          </w:tcPr>
          <w:p w14:paraId="7B4AA898" w14:textId="77777777" w:rsidR="00984B7E" w:rsidRDefault="00984B7E" w:rsidP="00645E1C">
            <w:pPr>
              <w:spacing w:after="0"/>
              <w:contextualSpacing/>
              <w:rPr>
                <w:rFonts w:ascii="Calibri" w:hAnsi="Calibri"/>
                <w:b w:val="0"/>
                <w:sz w:val="22"/>
                <w:szCs w:val="22"/>
              </w:rPr>
            </w:pPr>
          </w:p>
          <w:p w14:paraId="7EBA7C9F" w14:textId="4F012DE6" w:rsidR="00645E1C" w:rsidRPr="00755FDC" w:rsidRDefault="00645E1C" w:rsidP="00645E1C">
            <w:pPr>
              <w:spacing w:after="0"/>
              <w:contextualSpacing/>
              <w:rPr>
                <w:rFonts w:ascii="Calibri" w:hAnsi="Calibri"/>
                <w:b w:val="0"/>
                <w:sz w:val="22"/>
                <w:szCs w:val="22"/>
              </w:rPr>
            </w:pPr>
          </w:p>
        </w:tc>
      </w:tr>
    </w:tbl>
    <w:p w14:paraId="1E49962C" w14:textId="77777777" w:rsidR="00CA3F30" w:rsidRDefault="00CA3F30" w:rsidP="00CA3F30">
      <w:pPr>
        <w:contextualSpacing/>
        <w:rPr>
          <w:rFonts w:ascii="Calibri" w:hAnsi="Calibri"/>
          <w:sz w:val="22"/>
          <w:szCs w:val="22"/>
        </w:rPr>
      </w:pPr>
    </w:p>
    <w:p w14:paraId="0812C797" w14:textId="77777777" w:rsidR="00CA3F30" w:rsidRPr="00CA3F30" w:rsidRDefault="00CA3F30" w:rsidP="00CA3F30">
      <w:pPr>
        <w:contextualSpacing/>
        <w:rPr>
          <w:rFonts w:ascii="Calibri" w:hAnsi="Calibri"/>
          <w:b w:val="0"/>
          <w:sz w:val="22"/>
          <w:szCs w:val="22"/>
        </w:rPr>
      </w:pPr>
      <w:r w:rsidRPr="00CA3F30">
        <w:rPr>
          <w:rFonts w:ascii="Calibri" w:hAnsi="Calibri"/>
          <w:b w:val="0"/>
          <w:sz w:val="22"/>
          <w:szCs w:val="22"/>
        </w:rPr>
        <w:t>Please also list all campuses and programmes covered,</w:t>
      </w:r>
      <w:r w:rsidRPr="00CA3F30">
        <w:rPr>
          <w:rFonts w:ascii="Calibri" w:hAnsi="Calibri"/>
          <w:b w:val="0"/>
          <w:color w:val="1F497D"/>
          <w:sz w:val="22"/>
          <w:szCs w:val="22"/>
        </w:rPr>
        <w:t xml:space="preserve"> </w:t>
      </w:r>
      <w:proofErr w:type="spellStart"/>
      <w:r w:rsidRPr="00CA3F30">
        <w:rPr>
          <w:rFonts w:ascii="Calibri" w:hAnsi="Calibri"/>
          <w:b w:val="0"/>
          <w:sz w:val="22"/>
          <w:szCs w:val="22"/>
        </w:rPr>
        <w:t>eg</w:t>
      </w:r>
      <w:proofErr w:type="spellEnd"/>
      <w:r w:rsidRPr="00CA3F30">
        <w:rPr>
          <w:rFonts w:ascii="Calibri" w:hAnsi="Calibri"/>
          <w:b w:val="0"/>
          <w:sz w:val="22"/>
          <w:szCs w:val="22"/>
        </w:rPr>
        <w:t xml:space="preserve"> PhD, MPhil, </w:t>
      </w:r>
      <w:proofErr w:type="spellStart"/>
      <w:r w:rsidRPr="00CA3F30">
        <w:rPr>
          <w:rFonts w:ascii="Calibri" w:hAnsi="Calibri"/>
          <w:b w:val="0"/>
          <w:sz w:val="22"/>
          <w:szCs w:val="22"/>
        </w:rPr>
        <w:t>MRes</w:t>
      </w:r>
      <w:proofErr w:type="spellEnd"/>
      <w:r w:rsidRPr="00CA3F30">
        <w:rPr>
          <w:rFonts w:ascii="Calibri" w:hAnsi="Calibri"/>
          <w:b w:val="0"/>
          <w:sz w:val="22"/>
          <w:szCs w:val="22"/>
        </w:rPr>
        <w:t>, any professional doctorates etc. or whether the form relates solely to a Doctoral Training Centre.</w:t>
      </w:r>
    </w:p>
    <w:p w14:paraId="537FA8C5" w14:textId="77777777" w:rsidR="002E3D31" w:rsidRDefault="002E3D31" w:rsidP="002E3D31">
      <w:pPr>
        <w:contextualSpacing/>
        <w:rPr>
          <w:rFonts w:ascii="Calibri" w:hAnsi="Calibri"/>
          <w:sz w:val="22"/>
          <w:szCs w:val="22"/>
        </w:rPr>
      </w:pPr>
    </w:p>
    <w:tbl>
      <w:tblPr>
        <w:tblStyle w:val="TableGrid"/>
        <w:tblW w:w="9067" w:type="dxa"/>
        <w:tblLook w:val="04A0" w:firstRow="1" w:lastRow="0" w:firstColumn="1" w:lastColumn="0" w:noHBand="0" w:noVBand="1"/>
      </w:tblPr>
      <w:tblGrid>
        <w:gridCol w:w="6374"/>
        <w:gridCol w:w="2693"/>
      </w:tblGrid>
      <w:tr w:rsidR="000660DD" w14:paraId="1AC439D0" w14:textId="77777777" w:rsidTr="000660DD">
        <w:tc>
          <w:tcPr>
            <w:tcW w:w="6374" w:type="dxa"/>
          </w:tcPr>
          <w:p w14:paraId="637A8141" w14:textId="77777777" w:rsidR="000660DD" w:rsidRPr="00CA3F30" w:rsidRDefault="002E17C7" w:rsidP="00B05A96">
            <w:pPr>
              <w:contextualSpacing/>
              <w:rPr>
                <w:rFonts w:ascii="Calibri" w:hAnsi="Calibri"/>
                <w:sz w:val="22"/>
                <w:szCs w:val="22"/>
              </w:rPr>
            </w:pPr>
            <w:r>
              <w:rPr>
                <w:rFonts w:ascii="Calibri" w:hAnsi="Calibri"/>
                <w:sz w:val="22"/>
                <w:szCs w:val="22"/>
              </w:rPr>
              <w:t>PhD, MP</w:t>
            </w:r>
            <w:r w:rsidR="000660DD" w:rsidRPr="00CA3F30">
              <w:rPr>
                <w:rFonts w:ascii="Calibri" w:hAnsi="Calibri"/>
                <w:sz w:val="22"/>
                <w:szCs w:val="22"/>
              </w:rPr>
              <w:t xml:space="preserve">hil, </w:t>
            </w:r>
            <w:proofErr w:type="spellStart"/>
            <w:r w:rsidR="000660DD" w:rsidRPr="00CA3F30">
              <w:rPr>
                <w:rFonts w:ascii="Calibri" w:hAnsi="Calibri"/>
                <w:sz w:val="22"/>
                <w:szCs w:val="22"/>
              </w:rPr>
              <w:t>MRes</w:t>
            </w:r>
            <w:proofErr w:type="spellEnd"/>
            <w:r w:rsidR="000660DD" w:rsidRPr="00CA3F30">
              <w:rPr>
                <w:rFonts w:ascii="Calibri" w:hAnsi="Calibri"/>
                <w:sz w:val="22"/>
                <w:szCs w:val="22"/>
              </w:rPr>
              <w:t xml:space="preserve"> </w:t>
            </w:r>
          </w:p>
        </w:tc>
        <w:tc>
          <w:tcPr>
            <w:tcW w:w="2693" w:type="dxa"/>
          </w:tcPr>
          <w:p w14:paraId="6DBD85D5" w14:textId="77777777" w:rsidR="000660DD" w:rsidRPr="00CA3F30" w:rsidRDefault="000660DD" w:rsidP="00B05A96">
            <w:pPr>
              <w:contextualSpacing/>
              <w:rPr>
                <w:rFonts w:ascii="Calibri" w:hAnsi="Calibri"/>
                <w:sz w:val="22"/>
                <w:szCs w:val="22"/>
              </w:rPr>
            </w:pPr>
            <w:r w:rsidRPr="00CA3F30">
              <w:rPr>
                <w:rFonts w:ascii="Calibri" w:hAnsi="Calibri"/>
                <w:sz w:val="22"/>
                <w:szCs w:val="22"/>
              </w:rPr>
              <w:t>Campus</w:t>
            </w:r>
          </w:p>
        </w:tc>
      </w:tr>
      <w:tr w:rsidR="00215736" w14:paraId="78AB0EF0" w14:textId="77777777" w:rsidTr="000660DD">
        <w:tc>
          <w:tcPr>
            <w:tcW w:w="6374" w:type="dxa"/>
          </w:tcPr>
          <w:p w14:paraId="74EA96BC" w14:textId="7A32B977" w:rsidR="00215736" w:rsidRPr="00573505" w:rsidRDefault="00215736" w:rsidP="00215736">
            <w:pPr>
              <w:contextualSpacing/>
              <w:rPr>
                <w:rFonts w:ascii="Calibri" w:hAnsi="Calibri"/>
                <w:b w:val="0"/>
                <w:sz w:val="22"/>
                <w:szCs w:val="22"/>
              </w:rPr>
            </w:pPr>
          </w:p>
        </w:tc>
        <w:tc>
          <w:tcPr>
            <w:tcW w:w="2693" w:type="dxa"/>
          </w:tcPr>
          <w:p w14:paraId="66A590A6" w14:textId="0701F9F4" w:rsidR="00215736" w:rsidRPr="00573505" w:rsidRDefault="00215736" w:rsidP="00215736">
            <w:pPr>
              <w:contextualSpacing/>
              <w:rPr>
                <w:rFonts w:ascii="Calibri" w:hAnsi="Calibri"/>
                <w:b w:val="0"/>
                <w:sz w:val="22"/>
                <w:szCs w:val="22"/>
              </w:rPr>
            </w:pPr>
          </w:p>
        </w:tc>
      </w:tr>
      <w:tr w:rsidR="000660DD" w14:paraId="3D0A230B" w14:textId="77777777" w:rsidTr="000660DD">
        <w:tc>
          <w:tcPr>
            <w:tcW w:w="6374" w:type="dxa"/>
          </w:tcPr>
          <w:p w14:paraId="5568F6D6" w14:textId="77777777" w:rsidR="000660DD" w:rsidRPr="00CA3F30" w:rsidRDefault="000660DD" w:rsidP="00B05A96">
            <w:pPr>
              <w:contextualSpacing/>
              <w:rPr>
                <w:rFonts w:ascii="Calibri" w:hAnsi="Calibri"/>
                <w:sz w:val="22"/>
                <w:szCs w:val="22"/>
              </w:rPr>
            </w:pPr>
          </w:p>
        </w:tc>
        <w:tc>
          <w:tcPr>
            <w:tcW w:w="2693" w:type="dxa"/>
          </w:tcPr>
          <w:p w14:paraId="36D24E14" w14:textId="77777777" w:rsidR="000660DD" w:rsidRPr="00CA3F30" w:rsidRDefault="000660DD" w:rsidP="00B05A96">
            <w:pPr>
              <w:contextualSpacing/>
              <w:rPr>
                <w:rFonts w:ascii="Calibri" w:hAnsi="Calibri"/>
                <w:sz w:val="22"/>
                <w:szCs w:val="22"/>
              </w:rPr>
            </w:pPr>
          </w:p>
        </w:tc>
      </w:tr>
      <w:tr w:rsidR="000660DD" w14:paraId="006FCE7C" w14:textId="77777777" w:rsidTr="000660DD">
        <w:tc>
          <w:tcPr>
            <w:tcW w:w="6374" w:type="dxa"/>
          </w:tcPr>
          <w:p w14:paraId="48EF254D" w14:textId="77777777" w:rsidR="000660DD" w:rsidRPr="00CA3F30" w:rsidRDefault="000660DD" w:rsidP="00B05A96">
            <w:pPr>
              <w:contextualSpacing/>
              <w:rPr>
                <w:rFonts w:ascii="Calibri" w:hAnsi="Calibri"/>
                <w:sz w:val="22"/>
                <w:szCs w:val="22"/>
              </w:rPr>
            </w:pPr>
          </w:p>
        </w:tc>
        <w:tc>
          <w:tcPr>
            <w:tcW w:w="2693" w:type="dxa"/>
          </w:tcPr>
          <w:p w14:paraId="1976DFAE" w14:textId="77777777" w:rsidR="000660DD" w:rsidRPr="00CA3F30" w:rsidRDefault="000660DD" w:rsidP="00B05A96">
            <w:pPr>
              <w:contextualSpacing/>
              <w:rPr>
                <w:rFonts w:ascii="Calibri" w:hAnsi="Calibri"/>
                <w:sz w:val="22"/>
                <w:szCs w:val="22"/>
              </w:rPr>
            </w:pPr>
          </w:p>
        </w:tc>
      </w:tr>
      <w:tr w:rsidR="000660DD" w14:paraId="7D11C47A" w14:textId="77777777" w:rsidTr="000660DD">
        <w:tc>
          <w:tcPr>
            <w:tcW w:w="6374" w:type="dxa"/>
          </w:tcPr>
          <w:p w14:paraId="5C512E55" w14:textId="77777777" w:rsidR="000660DD" w:rsidRPr="00CA3F30" w:rsidRDefault="000660DD" w:rsidP="00B05A96">
            <w:pPr>
              <w:contextualSpacing/>
              <w:rPr>
                <w:rFonts w:ascii="Calibri" w:hAnsi="Calibri"/>
                <w:sz w:val="22"/>
                <w:szCs w:val="22"/>
              </w:rPr>
            </w:pPr>
          </w:p>
        </w:tc>
        <w:tc>
          <w:tcPr>
            <w:tcW w:w="2693" w:type="dxa"/>
          </w:tcPr>
          <w:p w14:paraId="316B5111" w14:textId="77777777" w:rsidR="000660DD" w:rsidRPr="00CA3F30" w:rsidRDefault="000660DD" w:rsidP="00B05A96">
            <w:pPr>
              <w:contextualSpacing/>
              <w:rPr>
                <w:rFonts w:ascii="Calibri" w:hAnsi="Calibri"/>
                <w:sz w:val="22"/>
                <w:szCs w:val="22"/>
              </w:rPr>
            </w:pPr>
          </w:p>
        </w:tc>
      </w:tr>
    </w:tbl>
    <w:p w14:paraId="2DAB6B37" w14:textId="77777777" w:rsidR="00CA3F30" w:rsidRDefault="00CA3F30" w:rsidP="002E3D31">
      <w:pPr>
        <w:contextualSpacing/>
        <w:rPr>
          <w:rFonts w:ascii="Calibri" w:hAnsi="Calibri"/>
          <w:sz w:val="22"/>
          <w:szCs w:val="22"/>
        </w:rPr>
      </w:pPr>
    </w:p>
    <w:p w14:paraId="243CF03A" w14:textId="77777777" w:rsidR="00CA3F30" w:rsidRDefault="00413911" w:rsidP="00413911">
      <w:pPr>
        <w:contextualSpacing/>
        <w:rPr>
          <w:rFonts w:ascii="Calibri" w:hAnsi="Calibri"/>
          <w:sz w:val="22"/>
          <w:szCs w:val="22"/>
        </w:rPr>
      </w:pPr>
      <w:r>
        <w:rPr>
          <w:rFonts w:ascii="Calibri" w:hAnsi="Calibri"/>
          <w:sz w:val="22"/>
          <w:szCs w:val="22"/>
        </w:rPr>
        <w:t>D</w:t>
      </w:r>
      <w:r w:rsidR="00CA3F30">
        <w:rPr>
          <w:rFonts w:ascii="Calibri" w:hAnsi="Calibri"/>
          <w:sz w:val="22"/>
          <w:szCs w:val="22"/>
        </w:rPr>
        <w:t>octoral Training Centre only</w:t>
      </w:r>
      <w:r w:rsidR="00D923FD">
        <w:rPr>
          <w:rFonts w:ascii="Calibri" w:hAnsi="Calibri"/>
          <w:sz w:val="22"/>
          <w:szCs w:val="22"/>
        </w:rPr>
        <w:t xml:space="preserve">: </w:t>
      </w:r>
      <w:r w:rsidR="00CA3F30">
        <w:rPr>
          <w:rFonts w:ascii="Calibri" w:hAnsi="Calibri"/>
          <w:sz w:val="22"/>
          <w:szCs w:val="22"/>
        </w:rPr>
        <w:t xml:space="preserve">  </w:t>
      </w:r>
      <w:r>
        <w:rPr>
          <w:rFonts w:ascii="Calibri" w:hAnsi="Calibri"/>
          <w:sz w:val="22"/>
          <w:szCs w:val="22"/>
        </w:rPr>
        <w:t>y/n</w:t>
      </w:r>
    </w:p>
    <w:p w14:paraId="50D8B357" w14:textId="77777777" w:rsidR="00CA3F30" w:rsidRDefault="00CA3F30" w:rsidP="002E3D31">
      <w:pPr>
        <w:contextualSpacing/>
        <w:rPr>
          <w:rFonts w:ascii="Calibri" w:hAnsi="Calibri"/>
          <w:sz w:val="22"/>
          <w:szCs w:val="22"/>
        </w:rPr>
      </w:pPr>
      <w:r>
        <w:rPr>
          <w:rFonts w:ascii="Calibri" w:hAnsi="Calibri"/>
          <w:sz w:val="22"/>
          <w:szCs w:val="22"/>
        </w:rPr>
        <w:t xml:space="preserve"> </w:t>
      </w:r>
    </w:p>
    <w:p w14:paraId="2464FB61" w14:textId="77777777" w:rsidR="002E3D31" w:rsidRPr="00755FDC" w:rsidRDefault="002E3D31" w:rsidP="002E3D31">
      <w:pPr>
        <w:contextualSpacing/>
        <w:rPr>
          <w:rFonts w:ascii="Calibri" w:hAnsi="Calibri"/>
          <w:sz w:val="22"/>
          <w:szCs w:val="22"/>
        </w:rPr>
      </w:pPr>
      <w:r w:rsidRPr="00755FDC">
        <w:rPr>
          <w:rFonts w:ascii="Calibri" w:hAnsi="Calibri"/>
          <w:sz w:val="22"/>
          <w:szCs w:val="22"/>
        </w:rPr>
        <w:t>1.</w:t>
      </w:r>
      <w:r w:rsidRPr="00755FDC">
        <w:rPr>
          <w:rFonts w:ascii="Calibri" w:hAnsi="Calibri"/>
          <w:sz w:val="22"/>
          <w:szCs w:val="22"/>
        </w:rPr>
        <w:tab/>
        <w:t>Research Training</w:t>
      </w:r>
    </w:p>
    <w:p w14:paraId="510C8BDC" w14:textId="77777777" w:rsidR="002E3D31" w:rsidRPr="00755FDC" w:rsidRDefault="002E3D31" w:rsidP="002E3D31">
      <w:pPr>
        <w:contextualSpacing/>
        <w:rPr>
          <w:rFonts w:ascii="Calibri" w:hAnsi="Calibri"/>
          <w:b w:val="0"/>
          <w:sz w:val="22"/>
          <w:szCs w:val="22"/>
        </w:rPr>
      </w:pPr>
      <w:r w:rsidRPr="00755FDC">
        <w:rPr>
          <w:rFonts w:ascii="Calibri" w:hAnsi="Calibri"/>
          <w:b w:val="0"/>
          <w:sz w:val="22"/>
          <w:szCs w:val="22"/>
        </w:rPr>
        <w:t>This section will note any changes to research training requirements for students that are needed in light of changing requirements in the discipline and for graduates from doctoral programmes in general.  If no such changes are needed, this section should simply confirm that the current research training requirements remain relevant and appropriate.</w:t>
      </w:r>
    </w:p>
    <w:p w14:paraId="695E45AB" w14:textId="77777777" w:rsidR="002E3D31" w:rsidRPr="00755FDC" w:rsidRDefault="002E3D31" w:rsidP="002E3D31">
      <w:pPr>
        <w:contextualSpacing/>
        <w:rPr>
          <w:rFonts w:ascii="Calibri" w:hAnsi="Calibri"/>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E3D31" w:rsidRPr="00755FDC" w14:paraId="39675662" w14:textId="77777777" w:rsidTr="002A752A">
        <w:tc>
          <w:tcPr>
            <w:tcW w:w="9242" w:type="dxa"/>
          </w:tcPr>
          <w:p w14:paraId="0249B52A" w14:textId="77777777" w:rsidR="002E3D31" w:rsidRPr="00755FDC" w:rsidRDefault="002E3D31" w:rsidP="002A752A">
            <w:pPr>
              <w:spacing w:after="0"/>
              <w:contextualSpacing/>
              <w:rPr>
                <w:rFonts w:ascii="Calibri" w:hAnsi="Calibri"/>
                <w:b w:val="0"/>
                <w:sz w:val="22"/>
                <w:szCs w:val="22"/>
              </w:rPr>
            </w:pPr>
          </w:p>
          <w:p w14:paraId="60B7C966" w14:textId="77777777" w:rsidR="002E3D31" w:rsidRPr="00755FDC" w:rsidRDefault="002E3D31" w:rsidP="002A752A">
            <w:pPr>
              <w:spacing w:after="0"/>
              <w:contextualSpacing/>
              <w:rPr>
                <w:rFonts w:ascii="Calibri" w:hAnsi="Calibri"/>
                <w:b w:val="0"/>
                <w:sz w:val="22"/>
                <w:szCs w:val="22"/>
              </w:rPr>
            </w:pPr>
          </w:p>
          <w:p w14:paraId="05B6304B" w14:textId="77777777" w:rsidR="00E005C1" w:rsidRPr="00755FDC" w:rsidRDefault="00E005C1" w:rsidP="002A752A">
            <w:pPr>
              <w:spacing w:after="0"/>
              <w:contextualSpacing/>
              <w:rPr>
                <w:rFonts w:ascii="Calibri" w:hAnsi="Calibri"/>
                <w:b w:val="0"/>
                <w:sz w:val="22"/>
                <w:szCs w:val="22"/>
              </w:rPr>
            </w:pPr>
          </w:p>
        </w:tc>
      </w:tr>
    </w:tbl>
    <w:p w14:paraId="4C69BCBA" w14:textId="77777777" w:rsidR="002E3D31" w:rsidRPr="00755FDC" w:rsidRDefault="002E3D31" w:rsidP="002E3D31">
      <w:pPr>
        <w:contextualSpacing/>
        <w:rPr>
          <w:rFonts w:ascii="Calibri" w:hAnsi="Calibri"/>
          <w:b w:val="0"/>
          <w:sz w:val="22"/>
          <w:szCs w:val="22"/>
        </w:rPr>
      </w:pPr>
    </w:p>
    <w:p w14:paraId="0F79FE38" w14:textId="77777777" w:rsidR="002E3D31" w:rsidRPr="00755FDC" w:rsidRDefault="002E3D31" w:rsidP="002E3D31">
      <w:pPr>
        <w:contextualSpacing/>
        <w:rPr>
          <w:rFonts w:ascii="Calibri" w:hAnsi="Calibri"/>
          <w:sz w:val="22"/>
          <w:szCs w:val="22"/>
        </w:rPr>
      </w:pPr>
      <w:r w:rsidRPr="00755FDC">
        <w:rPr>
          <w:rFonts w:ascii="Calibri" w:hAnsi="Calibri"/>
          <w:sz w:val="22"/>
          <w:szCs w:val="22"/>
        </w:rPr>
        <w:t>2.</w:t>
      </w:r>
      <w:r w:rsidRPr="00755FDC">
        <w:rPr>
          <w:rFonts w:ascii="Calibri" w:hAnsi="Calibri"/>
          <w:sz w:val="22"/>
          <w:szCs w:val="22"/>
        </w:rPr>
        <w:tab/>
        <w:t>Training of Supervisors</w:t>
      </w:r>
    </w:p>
    <w:p w14:paraId="561A6B3B" w14:textId="77777777" w:rsidR="002E3D31" w:rsidRPr="00755FDC" w:rsidRDefault="002E3D31" w:rsidP="002E3D31">
      <w:pPr>
        <w:contextualSpacing/>
        <w:rPr>
          <w:rFonts w:ascii="Calibri" w:hAnsi="Calibri"/>
          <w:b w:val="0"/>
          <w:sz w:val="22"/>
          <w:szCs w:val="22"/>
        </w:rPr>
      </w:pPr>
      <w:r w:rsidRPr="00755FDC">
        <w:rPr>
          <w:rFonts w:ascii="Calibri" w:hAnsi="Calibri"/>
          <w:b w:val="0"/>
          <w:sz w:val="22"/>
          <w:szCs w:val="22"/>
        </w:rPr>
        <w:t>This section will note any comments which the School/Department wishes to make on the training available for academic staff who are new to supervision (for example, via the PGCHE) and training run within the School/Department on continuing professional development needs for experienced supervisors (for example, School away days).  If no such comments need to be noted, this section should simply confirm that the current supervisory training remains relevant and appropriate.</w:t>
      </w:r>
    </w:p>
    <w:p w14:paraId="4E909BD0" w14:textId="77777777" w:rsidR="002E3D31" w:rsidRPr="00755FDC" w:rsidRDefault="002E3D31" w:rsidP="002E3D31">
      <w:pPr>
        <w:contextualSpacing/>
        <w:rPr>
          <w:rFonts w:ascii="Calibri" w:hAnsi="Calibri"/>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E3D31" w:rsidRPr="00755FDC" w14:paraId="26E7D0AC" w14:textId="77777777" w:rsidTr="002A752A">
        <w:tc>
          <w:tcPr>
            <w:tcW w:w="9242" w:type="dxa"/>
          </w:tcPr>
          <w:p w14:paraId="186F3500" w14:textId="77777777" w:rsidR="00E005C1" w:rsidRPr="00755FDC" w:rsidRDefault="00E005C1" w:rsidP="002A752A">
            <w:pPr>
              <w:spacing w:after="0"/>
              <w:contextualSpacing/>
              <w:rPr>
                <w:rFonts w:ascii="Calibri" w:hAnsi="Calibri"/>
                <w:b w:val="0"/>
                <w:sz w:val="22"/>
                <w:szCs w:val="22"/>
              </w:rPr>
            </w:pPr>
          </w:p>
          <w:p w14:paraId="7D50FC31" w14:textId="77777777" w:rsidR="002E3D31" w:rsidRPr="00755FDC" w:rsidRDefault="002E3D31" w:rsidP="002A752A">
            <w:pPr>
              <w:spacing w:after="0"/>
              <w:contextualSpacing/>
              <w:rPr>
                <w:rFonts w:ascii="Calibri" w:hAnsi="Calibri"/>
                <w:b w:val="0"/>
                <w:sz w:val="22"/>
                <w:szCs w:val="22"/>
              </w:rPr>
            </w:pPr>
          </w:p>
        </w:tc>
      </w:tr>
    </w:tbl>
    <w:p w14:paraId="263D2D7A" w14:textId="77777777" w:rsidR="002E3D31" w:rsidRPr="00755FDC" w:rsidRDefault="002E3D31" w:rsidP="002E3D31">
      <w:pPr>
        <w:contextualSpacing/>
        <w:rPr>
          <w:rFonts w:ascii="Calibri" w:hAnsi="Calibri"/>
          <w:b w:val="0"/>
          <w:sz w:val="22"/>
          <w:szCs w:val="22"/>
        </w:rPr>
      </w:pPr>
    </w:p>
    <w:p w14:paraId="140676BE" w14:textId="77777777" w:rsidR="002E3D31" w:rsidRPr="00755FDC" w:rsidRDefault="002E3D31" w:rsidP="002E3D31">
      <w:pPr>
        <w:contextualSpacing/>
        <w:rPr>
          <w:rFonts w:ascii="Calibri" w:hAnsi="Calibri"/>
          <w:sz w:val="22"/>
          <w:szCs w:val="22"/>
        </w:rPr>
      </w:pPr>
      <w:r w:rsidRPr="00755FDC">
        <w:rPr>
          <w:rFonts w:ascii="Calibri" w:hAnsi="Calibri"/>
          <w:sz w:val="22"/>
          <w:szCs w:val="22"/>
        </w:rPr>
        <w:t>3.</w:t>
      </w:r>
      <w:r w:rsidRPr="00755FDC">
        <w:rPr>
          <w:rFonts w:ascii="Calibri" w:hAnsi="Calibri"/>
          <w:sz w:val="22"/>
          <w:szCs w:val="22"/>
        </w:rPr>
        <w:tab/>
        <w:t>Annual Review</w:t>
      </w:r>
    </w:p>
    <w:p w14:paraId="57060D32" w14:textId="77777777" w:rsidR="002E3D31" w:rsidRPr="00755FDC" w:rsidRDefault="002E3D31" w:rsidP="002E3D31">
      <w:pPr>
        <w:contextualSpacing/>
        <w:rPr>
          <w:rFonts w:ascii="Calibri" w:hAnsi="Calibri"/>
          <w:b w:val="0"/>
          <w:sz w:val="22"/>
          <w:szCs w:val="22"/>
        </w:rPr>
      </w:pPr>
      <w:r w:rsidRPr="00755FDC">
        <w:rPr>
          <w:rFonts w:ascii="Calibri" w:hAnsi="Calibri"/>
          <w:b w:val="0"/>
          <w:sz w:val="22"/>
          <w:szCs w:val="22"/>
        </w:rPr>
        <w:t>Summary of changes to procedures used by the School to monitor students’ progress via confirmation, progression or annual review as appropriate.  If no such changes are needed, this section should simply confirm that the current annual review procedures remain relevant and appropriate.</w:t>
      </w:r>
    </w:p>
    <w:p w14:paraId="1E351D85" w14:textId="77777777" w:rsidR="002E3D31" w:rsidRPr="00755FDC" w:rsidRDefault="002E3D31" w:rsidP="002E3D31">
      <w:pPr>
        <w:contextualSpacing/>
        <w:rPr>
          <w:rFonts w:ascii="Calibri" w:hAnsi="Calibri"/>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E3D31" w:rsidRPr="00755FDC" w14:paraId="2F0B1623" w14:textId="77777777" w:rsidTr="002A752A">
        <w:tc>
          <w:tcPr>
            <w:tcW w:w="9242" w:type="dxa"/>
          </w:tcPr>
          <w:p w14:paraId="5FBAB766" w14:textId="77777777" w:rsidR="002E3D31" w:rsidRPr="00755FDC" w:rsidRDefault="002E3D31" w:rsidP="002A752A">
            <w:pPr>
              <w:spacing w:after="0"/>
              <w:contextualSpacing/>
              <w:rPr>
                <w:rFonts w:ascii="Calibri" w:hAnsi="Calibri"/>
                <w:b w:val="0"/>
                <w:sz w:val="22"/>
                <w:szCs w:val="22"/>
              </w:rPr>
            </w:pPr>
          </w:p>
          <w:p w14:paraId="191AAA7C" w14:textId="77777777" w:rsidR="00E005C1" w:rsidRPr="00755FDC" w:rsidRDefault="00E005C1" w:rsidP="002A752A">
            <w:pPr>
              <w:spacing w:after="0"/>
              <w:contextualSpacing/>
              <w:rPr>
                <w:rFonts w:ascii="Calibri" w:hAnsi="Calibri"/>
                <w:b w:val="0"/>
                <w:sz w:val="22"/>
                <w:szCs w:val="22"/>
              </w:rPr>
            </w:pPr>
          </w:p>
        </w:tc>
      </w:tr>
    </w:tbl>
    <w:p w14:paraId="575D144E" w14:textId="77777777" w:rsidR="002E3D31" w:rsidRPr="00755FDC" w:rsidRDefault="002E3D31" w:rsidP="002E3D31">
      <w:pPr>
        <w:contextualSpacing/>
        <w:rPr>
          <w:rFonts w:ascii="Calibri" w:hAnsi="Calibri"/>
          <w:sz w:val="22"/>
          <w:szCs w:val="22"/>
        </w:rPr>
      </w:pPr>
    </w:p>
    <w:p w14:paraId="28E0DB24" w14:textId="77777777" w:rsidR="002E3D31" w:rsidRPr="00755FDC" w:rsidRDefault="002E3D31" w:rsidP="002E3D31">
      <w:pPr>
        <w:contextualSpacing/>
        <w:rPr>
          <w:rFonts w:ascii="Calibri" w:hAnsi="Calibri"/>
          <w:sz w:val="22"/>
          <w:szCs w:val="22"/>
        </w:rPr>
      </w:pPr>
      <w:r w:rsidRPr="00755FDC">
        <w:rPr>
          <w:rFonts w:ascii="Calibri" w:hAnsi="Calibri"/>
          <w:sz w:val="22"/>
          <w:szCs w:val="22"/>
        </w:rPr>
        <w:t>4.</w:t>
      </w:r>
      <w:r w:rsidRPr="00755FDC">
        <w:rPr>
          <w:rFonts w:ascii="Calibri" w:hAnsi="Calibri"/>
          <w:sz w:val="22"/>
          <w:szCs w:val="22"/>
        </w:rPr>
        <w:tab/>
        <w:t>Student Performance</w:t>
      </w:r>
    </w:p>
    <w:p w14:paraId="5543AFA5" w14:textId="77777777" w:rsidR="002E3D31" w:rsidRPr="00755FDC" w:rsidRDefault="002E3D31" w:rsidP="002E3D31">
      <w:pPr>
        <w:contextualSpacing/>
        <w:rPr>
          <w:rFonts w:ascii="Calibri" w:hAnsi="Calibri"/>
          <w:b w:val="0"/>
          <w:sz w:val="22"/>
          <w:szCs w:val="22"/>
        </w:rPr>
      </w:pPr>
      <w:r w:rsidRPr="00755FDC">
        <w:rPr>
          <w:rFonts w:ascii="Calibri" w:hAnsi="Calibri"/>
          <w:b w:val="0"/>
          <w:sz w:val="22"/>
          <w:szCs w:val="22"/>
        </w:rPr>
        <w:t>A check on whether the correct number of supervision records have been kept as appropriate at School/ Department level for each student should be carried out.</w:t>
      </w:r>
    </w:p>
    <w:p w14:paraId="20B6364B" w14:textId="77777777" w:rsidR="002E3D31" w:rsidRPr="00755FDC" w:rsidRDefault="002E3D31" w:rsidP="002E3D31">
      <w:pPr>
        <w:contextualSpacing/>
        <w:rPr>
          <w:rFonts w:ascii="Calibri" w:hAnsi="Calibri"/>
          <w:b w:val="0"/>
          <w:sz w:val="22"/>
          <w:szCs w:val="22"/>
        </w:rPr>
      </w:pPr>
      <w:r w:rsidRPr="00755FDC">
        <w:rPr>
          <w:rFonts w:ascii="Calibri" w:hAnsi="Calibri"/>
          <w:b w:val="0"/>
          <w:sz w:val="22"/>
          <w:szCs w:val="22"/>
        </w:rPr>
        <w:t xml:space="preserve">Research degree examination outcomes and progression statistics with respect to past performance and institutional/Faculty norms.  </w:t>
      </w:r>
      <w:r w:rsidR="00FE0B59" w:rsidRPr="00755FDC">
        <w:rPr>
          <w:rFonts w:ascii="Calibri" w:hAnsi="Calibri"/>
          <w:b w:val="0"/>
          <w:sz w:val="22"/>
          <w:szCs w:val="22"/>
        </w:rPr>
        <w:t>If data suggest</w:t>
      </w:r>
      <w:r w:rsidRPr="00755FDC">
        <w:rPr>
          <w:rFonts w:ascii="Calibri" w:hAnsi="Calibri"/>
          <w:b w:val="0"/>
          <w:sz w:val="22"/>
          <w:szCs w:val="22"/>
        </w:rPr>
        <w:t xml:space="preserve"> any concerns, this section should include any measures proposed to address these concerns.</w:t>
      </w:r>
    </w:p>
    <w:p w14:paraId="094D9D90" w14:textId="77777777" w:rsidR="002E3D31" w:rsidRPr="00755FDC" w:rsidRDefault="002E3D31" w:rsidP="002E3D31">
      <w:pPr>
        <w:contextualSpacing/>
        <w:rPr>
          <w:rFonts w:ascii="Calibri" w:hAnsi="Calibri"/>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E3D31" w:rsidRPr="00755FDC" w14:paraId="1918E143" w14:textId="77777777" w:rsidTr="002A752A">
        <w:tc>
          <w:tcPr>
            <w:tcW w:w="9242" w:type="dxa"/>
          </w:tcPr>
          <w:p w14:paraId="01A24747" w14:textId="71DEB285" w:rsidR="002E3D31" w:rsidRPr="00755FDC" w:rsidRDefault="00215736" w:rsidP="002A752A">
            <w:pPr>
              <w:spacing w:after="0"/>
              <w:contextualSpacing/>
              <w:rPr>
                <w:rFonts w:ascii="Calibri" w:hAnsi="Calibri"/>
                <w:b w:val="0"/>
                <w:sz w:val="22"/>
                <w:szCs w:val="22"/>
              </w:rPr>
            </w:pPr>
            <w:r w:rsidRPr="00215736">
              <w:rPr>
                <w:rFonts w:ascii="Calibri" w:hAnsi="Calibri"/>
                <w:b w:val="0"/>
                <w:sz w:val="22"/>
                <w:szCs w:val="22"/>
              </w:rPr>
              <w:t>.</w:t>
            </w:r>
          </w:p>
          <w:p w14:paraId="4995177B" w14:textId="77777777" w:rsidR="002E3D31" w:rsidRPr="00755FDC" w:rsidRDefault="002E3D31" w:rsidP="002A752A">
            <w:pPr>
              <w:spacing w:after="0"/>
              <w:contextualSpacing/>
              <w:rPr>
                <w:rFonts w:ascii="Calibri" w:hAnsi="Calibri"/>
                <w:b w:val="0"/>
                <w:sz w:val="22"/>
                <w:szCs w:val="22"/>
              </w:rPr>
            </w:pPr>
          </w:p>
          <w:p w14:paraId="77B2955C" w14:textId="77777777" w:rsidR="00E005C1" w:rsidRPr="00755FDC" w:rsidRDefault="00E005C1" w:rsidP="002A752A">
            <w:pPr>
              <w:spacing w:after="0"/>
              <w:contextualSpacing/>
              <w:rPr>
                <w:rFonts w:ascii="Calibri" w:hAnsi="Calibri"/>
                <w:b w:val="0"/>
                <w:sz w:val="22"/>
                <w:szCs w:val="22"/>
              </w:rPr>
            </w:pPr>
          </w:p>
        </w:tc>
      </w:tr>
    </w:tbl>
    <w:p w14:paraId="6A867E1C" w14:textId="77777777" w:rsidR="00E005C1" w:rsidRPr="00755FDC" w:rsidRDefault="00E005C1" w:rsidP="002E3D31">
      <w:pPr>
        <w:contextualSpacing/>
        <w:rPr>
          <w:rFonts w:ascii="Calibri" w:hAnsi="Calibri"/>
          <w:sz w:val="22"/>
          <w:szCs w:val="22"/>
        </w:rPr>
      </w:pPr>
    </w:p>
    <w:p w14:paraId="44A0EFE8" w14:textId="77777777" w:rsidR="00FE0B59" w:rsidRPr="00755FDC" w:rsidRDefault="00FE0B59" w:rsidP="002E3D31">
      <w:pPr>
        <w:contextualSpacing/>
        <w:rPr>
          <w:rFonts w:ascii="Calibri" w:hAnsi="Calibri"/>
          <w:sz w:val="22"/>
          <w:szCs w:val="22"/>
        </w:rPr>
      </w:pPr>
    </w:p>
    <w:p w14:paraId="6D207B29" w14:textId="77777777" w:rsidR="002E3D31" w:rsidRPr="00755FDC" w:rsidRDefault="002E3D31" w:rsidP="002E3D31">
      <w:pPr>
        <w:contextualSpacing/>
        <w:rPr>
          <w:rFonts w:ascii="Calibri" w:hAnsi="Calibri"/>
          <w:sz w:val="22"/>
          <w:szCs w:val="22"/>
        </w:rPr>
      </w:pPr>
      <w:r w:rsidRPr="00755FDC">
        <w:rPr>
          <w:rFonts w:ascii="Calibri" w:hAnsi="Calibri"/>
          <w:sz w:val="22"/>
          <w:szCs w:val="22"/>
        </w:rPr>
        <w:t>5.</w:t>
      </w:r>
      <w:r w:rsidRPr="00755FDC">
        <w:rPr>
          <w:rFonts w:ascii="Calibri" w:hAnsi="Calibri"/>
          <w:sz w:val="22"/>
          <w:szCs w:val="22"/>
        </w:rPr>
        <w:tab/>
        <w:t>Enhancements</w:t>
      </w:r>
    </w:p>
    <w:p w14:paraId="1221B29B" w14:textId="77777777" w:rsidR="002E3D31" w:rsidRPr="00755FDC" w:rsidRDefault="002E3D31" w:rsidP="002E3D31">
      <w:pPr>
        <w:contextualSpacing/>
        <w:rPr>
          <w:rFonts w:ascii="Calibri" w:hAnsi="Calibri"/>
          <w:b w:val="0"/>
          <w:sz w:val="22"/>
          <w:szCs w:val="22"/>
        </w:rPr>
      </w:pPr>
      <w:r w:rsidRPr="00755FDC">
        <w:rPr>
          <w:rFonts w:ascii="Calibri" w:hAnsi="Calibri"/>
          <w:b w:val="0"/>
          <w:sz w:val="22"/>
          <w:szCs w:val="22"/>
        </w:rPr>
        <w:t xml:space="preserve">Summary of enhancements to supervisory practice and academic support, particularly where these could be of wider interest within the University. </w:t>
      </w:r>
    </w:p>
    <w:p w14:paraId="31CDAE90" w14:textId="77777777" w:rsidR="002E3D31" w:rsidRPr="00755FDC" w:rsidRDefault="002E3D31" w:rsidP="002E3D31">
      <w:pPr>
        <w:contextualSpacing/>
        <w:rPr>
          <w:rFonts w:ascii="Calibri" w:hAnsi="Calibri"/>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E3D31" w:rsidRPr="00755FDC" w14:paraId="15DED8F9" w14:textId="77777777" w:rsidTr="002A752A">
        <w:tc>
          <w:tcPr>
            <w:tcW w:w="9242" w:type="dxa"/>
          </w:tcPr>
          <w:p w14:paraId="58E4DD73" w14:textId="77777777" w:rsidR="00E005C1" w:rsidRPr="00755FDC" w:rsidRDefault="00E005C1" w:rsidP="002A752A">
            <w:pPr>
              <w:spacing w:after="0"/>
              <w:contextualSpacing/>
              <w:rPr>
                <w:rFonts w:ascii="Calibri" w:hAnsi="Calibri"/>
                <w:b w:val="0"/>
                <w:sz w:val="22"/>
                <w:szCs w:val="22"/>
              </w:rPr>
            </w:pPr>
          </w:p>
          <w:p w14:paraId="5F10782A" w14:textId="77777777" w:rsidR="002E3D31" w:rsidRPr="00755FDC" w:rsidRDefault="002E3D31" w:rsidP="002A752A">
            <w:pPr>
              <w:spacing w:after="0"/>
              <w:contextualSpacing/>
              <w:rPr>
                <w:rFonts w:ascii="Calibri" w:hAnsi="Calibri"/>
                <w:b w:val="0"/>
                <w:sz w:val="22"/>
                <w:szCs w:val="22"/>
              </w:rPr>
            </w:pPr>
          </w:p>
        </w:tc>
      </w:tr>
    </w:tbl>
    <w:p w14:paraId="213689A6" w14:textId="77777777" w:rsidR="00734232" w:rsidRPr="00755FDC" w:rsidRDefault="00734232" w:rsidP="00734232">
      <w:pPr>
        <w:contextualSpacing/>
        <w:rPr>
          <w:rFonts w:ascii="Calibri" w:hAnsi="Calibri"/>
          <w:b w:val="0"/>
          <w:sz w:val="22"/>
          <w:szCs w:val="22"/>
        </w:rPr>
      </w:pPr>
    </w:p>
    <w:p w14:paraId="444B59D4" w14:textId="77777777" w:rsidR="00734232" w:rsidRPr="00755FDC" w:rsidRDefault="00734232" w:rsidP="00734232">
      <w:pPr>
        <w:contextualSpacing/>
        <w:rPr>
          <w:rFonts w:ascii="Calibri" w:hAnsi="Calibri"/>
          <w:sz w:val="22"/>
          <w:szCs w:val="22"/>
        </w:rPr>
      </w:pPr>
    </w:p>
    <w:p w14:paraId="19C20085" w14:textId="77777777" w:rsidR="00734232" w:rsidRPr="00755FDC" w:rsidRDefault="00734232" w:rsidP="00734232">
      <w:pPr>
        <w:contextualSpacing/>
        <w:rPr>
          <w:rFonts w:ascii="Calibri" w:hAnsi="Calibri"/>
          <w:i/>
          <w:sz w:val="22"/>
          <w:szCs w:val="22"/>
        </w:rPr>
      </w:pPr>
      <w:r w:rsidRPr="00755FDC">
        <w:rPr>
          <w:rFonts w:ascii="Calibri" w:hAnsi="Calibri"/>
          <w:i/>
          <w:sz w:val="22"/>
          <w:szCs w:val="22"/>
        </w:rPr>
        <w:t xml:space="preserve">This section to be completed by </w:t>
      </w:r>
      <w:r w:rsidR="00D923FD">
        <w:rPr>
          <w:rFonts w:ascii="Calibri" w:hAnsi="Calibri"/>
          <w:i/>
          <w:sz w:val="22"/>
          <w:szCs w:val="22"/>
        </w:rPr>
        <w:t>Quality and Standards</w:t>
      </w:r>
      <w:r w:rsidRPr="00755FDC">
        <w:rPr>
          <w:rFonts w:ascii="Calibri" w:hAnsi="Calibri"/>
          <w:i/>
          <w:sz w:val="22"/>
          <w:szCs w:val="22"/>
        </w:rPr>
        <w:t>:</w:t>
      </w:r>
    </w:p>
    <w:p w14:paraId="429AB460" w14:textId="77777777" w:rsidR="00734232" w:rsidRPr="00755FDC" w:rsidRDefault="00734232" w:rsidP="00734232">
      <w:pPr>
        <w:contextualSpacing/>
        <w:rPr>
          <w:rFonts w:ascii="Calibri" w:hAnsi="Calibri"/>
          <w:sz w:val="22"/>
          <w:szCs w:val="22"/>
        </w:rPr>
      </w:pPr>
      <w:r w:rsidRPr="00755FDC">
        <w:rPr>
          <w:rFonts w:ascii="Calibri" w:hAnsi="Calibri"/>
          <w:sz w:val="22"/>
          <w:szCs w:val="22"/>
        </w:rPr>
        <w:t xml:space="preserve"> </w:t>
      </w:r>
    </w:p>
    <w:p w14:paraId="44069A58" w14:textId="77777777" w:rsidR="00734232" w:rsidRPr="00755FDC" w:rsidRDefault="00EC5827" w:rsidP="00734232">
      <w:pPr>
        <w:contextualSpacing/>
        <w:rPr>
          <w:rFonts w:ascii="Calibri" w:hAnsi="Calibri"/>
          <w:sz w:val="22"/>
          <w:szCs w:val="22"/>
        </w:rPr>
      </w:pPr>
      <w:r w:rsidRPr="00755FDC">
        <w:rPr>
          <w:rFonts w:ascii="Calibri" w:hAnsi="Calibri"/>
          <w:sz w:val="22"/>
          <w:szCs w:val="22"/>
        </w:rPr>
        <w:t>6</w:t>
      </w:r>
      <w:r w:rsidR="00027EDF">
        <w:rPr>
          <w:rFonts w:ascii="Calibri" w:hAnsi="Calibri"/>
          <w:sz w:val="22"/>
          <w:szCs w:val="22"/>
        </w:rPr>
        <w:t xml:space="preserve">. </w:t>
      </w:r>
      <w:r w:rsidR="00027EDF">
        <w:rPr>
          <w:rFonts w:ascii="Calibri" w:hAnsi="Calibri"/>
          <w:sz w:val="22"/>
          <w:szCs w:val="22"/>
        </w:rPr>
        <w:tab/>
      </w:r>
      <w:r w:rsidR="00734232" w:rsidRPr="00755FDC">
        <w:rPr>
          <w:rFonts w:ascii="Calibri" w:hAnsi="Calibri"/>
          <w:sz w:val="22"/>
          <w:szCs w:val="22"/>
        </w:rPr>
        <w:t>Data</w:t>
      </w:r>
    </w:p>
    <w:p w14:paraId="4C5C0925" w14:textId="77777777" w:rsidR="00734232" w:rsidRPr="00755FDC" w:rsidRDefault="00734232" w:rsidP="00734232">
      <w:pPr>
        <w:contextualSpacing/>
        <w:rPr>
          <w:rFonts w:ascii="Calibri" w:hAnsi="Calibri"/>
          <w:b w:val="0"/>
          <w:sz w:val="22"/>
          <w:szCs w:val="22"/>
        </w:rPr>
      </w:pPr>
      <w:r w:rsidRPr="00755FDC">
        <w:rPr>
          <w:rFonts w:ascii="Calibri" w:hAnsi="Calibri"/>
          <w:b w:val="0"/>
          <w:sz w:val="22"/>
          <w:szCs w:val="22"/>
        </w:rPr>
        <w:t>This section indicates whether</w:t>
      </w:r>
      <w:r w:rsidR="002E17C7">
        <w:rPr>
          <w:rFonts w:ascii="Calibri" w:hAnsi="Calibri"/>
          <w:b w:val="0"/>
          <w:sz w:val="22"/>
          <w:szCs w:val="22"/>
        </w:rPr>
        <w:t xml:space="preserve"> completion rates </w:t>
      </w:r>
      <w:r w:rsidRPr="00755FDC">
        <w:rPr>
          <w:rFonts w:ascii="Calibri" w:hAnsi="Calibri"/>
          <w:b w:val="0"/>
          <w:sz w:val="22"/>
          <w:szCs w:val="22"/>
        </w:rPr>
        <w:t>are outside the normal range for the Faculty and the University.</w:t>
      </w:r>
    </w:p>
    <w:p w14:paraId="01D7AEDB" w14:textId="77777777" w:rsidR="00734232" w:rsidRPr="00755FDC" w:rsidRDefault="00734232" w:rsidP="00734232">
      <w:pPr>
        <w:contextualSpacing/>
        <w:rPr>
          <w:rFonts w:ascii="Calibri" w:hAnsi="Calibri"/>
          <w:b w:val="0"/>
          <w:sz w:val="22"/>
          <w:szCs w:val="22"/>
        </w:rPr>
      </w:pPr>
    </w:p>
    <w:tbl>
      <w:tblPr>
        <w:tblStyle w:val="TableGrid1"/>
        <w:tblW w:w="0" w:type="auto"/>
        <w:tblLook w:val="04A0" w:firstRow="1" w:lastRow="0" w:firstColumn="1" w:lastColumn="0" w:noHBand="0" w:noVBand="1"/>
      </w:tblPr>
      <w:tblGrid>
        <w:gridCol w:w="9016"/>
      </w:tblGrid>
      <w:tr w:rsidR="00734232" w:rsidRPr="00755FDC" w14:paraId="341B20F3" w14:textId="77777777" w:rsidTr="00901E0B">
        <w:tc>
          <w:tcPr>
            <w:tcW w:w="9242" w:type="dxa"/>
          </w:tcPr>
          <w:p w14:paraId="4A5BB5F0" w14:textId="77777777" w:rsidR="00734232" w:rsidRPr="00755FDC" w:rsidRDefault="00734232" w:rsidP="00734232">
            <w:pPr>
              <w:contextualSpacing/>
              <w:rPr>
                <w:rFonts w:ascii="Calibri" w:hAnsi="Calibri"/>
                <w:sz w:val="22"/>
                <w:szCs w:val="22"/>
              </w:rPr>
            </w:pPr>
          </w:p>
          <w:p w14:paraId="76D06762" w14:textId="77777777" w:rsidR="00734232" w:rsidRPr="00755FDC" w:rsidRDefault="00734232" w:rsidP="00645E1C">
            <w:pPr>
              <w:rPr>
                <w:rFonts w:ascii="Calibri" w:hAnsi="Calibri"/>
                <w:sz w:val="22"/>
                <w:szCs w:val="22"/>
              </w:rPr>
            </w:pPr>
          </w:p>
        </w:tc>
      </w:tr>
    </w:tbl>
    <w:p w14:paraId="0FCBD7FB" w14:textId="77777777" w:rsidR="00734232" w:rsidRPr="00755FDC" w:rsidRDefault="00734232">
      <w:pPr>
        <w:rPr>
          <w:rFonts w:ascii="Calibri" w:hAnsi="Calibri"/>
          <w:sz w:val="22"/>
          <w:szCs w:val="22"/>
        </w:rPr>
      </w:pPr>
    </w:p>
    <w:p w14:paraId="1A297986" w14:textId="77777777" w:rsidR="00DE342A" w:rsidRPr="00755FDC" w:rsidRDefault="00EC5827" w:rsidP="00DE342A">
      <w:pPr>
        <w:contextualSpacing/>
        <w:rPr>
          <w:rFonts w:ascii="Calibri" w:hAnsi="Calibri"/>
          <w:sz w:val="22"/>
          <w:szCs w:val="22"/>
        </w:rPr>
      </w:pPr>
      <w:r w:rsidRPr="00755FDC">
        <w:rPr>
          <w:rFonts w:ascii="Calibri" w:hAnsi="Calibri"/>
          <w:sz w:val="22"/>
          <w:szCs w:val="22"/>
        </w:rPr>
        <w:t>7</w:t>
      </w:r>
      <w:r w:rsidR="00DE342A" w:rsidRPr="00755FDC">
        <w:rPr>
          <w:rFonts w:ascii="Calibri" w:hAnsi="Calibri"/>
          <w:sz w:val="22"/>
          <w:szCs w:val="22"/>
        </w:rPr>
        <w:t xml:space="preserve">. </w:t>
      </w:r>
      <w:r w:rsidR="00027EDF">
        <w:rPr>
          <w:rFonts w:ascii="Calibri" w:hAnsi="Calibri"/>
          <w:sz w:val="22"/>
          <w:szCs w:val="22"/>
        </w:rPr>
        <w:tab/>
      </w:r>
      <w:r w:rsidR="00DE342A" w:rsidRPr="00755FDC">
        <w:rPr>
          <w:rFonts w:ascii="Calibri" w:hAnsi="Calibri"/>
          <w:sz w:val="22"/>
          <w:szCs w:val="22"/>
        </w:rPr>
        <w:t>Other Comments</w:t>
      </w:r>
    </w:p>
    <w:p w14:paraId="4427CC24" w14:textId="77777777" w:rsidR="00DE342A" w:rsidRPr="00755FDC" w:rsidRDefault="00623F33" w:rsidP="00DE342A">
      <w:pPr>
        <w:contextualSpacing/>
        <w:rPr>
          <w:rFonts w:ascii="Calibri" w:hAnsi="Calibri"/>
          <w:b w:val="0"/>
          <w:sz w:val="22"/>
          <w:szCs w:val="22"/>
        </w:rPr>
      </w:pPr>
      <w:r w:rsidRPr="00755FDC">
        <w:rPr>
          <w:rFonts w:ascii="Calibri" w:hAnsi="Calibri"/>
          <w:b w:val="0"/>
          <w:sz w:val="22"/>
          <w:szCs w:val="22"/>
        </w:rPr>
        <w:t>Where relevant, further comments may be provided in this section to draw attention</w:t>
      </w:r>
      <w:r w:rsidR="002E17C7">
        <w:rPr>
          <w:rFonts w:ascii="Calibri" w:hAnsi="Calibri"/>
          <w:b w:val="0"/>
          <w:sz w:val="22"/>
          <w:szCs w:val="22"/>
        </w:rPr>
        <w:t xml:space="preserve"> to issues arising from </w:t>
      </w:r>
      <w:r w:rsidRPr="00755FDC">
        <w:rPr>
          <w:rFonts w:ascii="Calibri" w:hAnsi="Calibri"/>
          <w:b w:val="0"/>
          <w:sz w:val="22"/>
          <w:szCs w:val="22"/>
        </w:rPr>
        <w:t xml:space="preserve">consideration of the completed form, for example where it appears </w:t>
      </w:r>
      <w:r w:rsidR="00E005C1" w:rsidRPr="00755FDC">
        <w:rPr>
          <w:rFonts w:ascii="Calibri" w:hAnsi="Calibri"/>
          <w:b w:val="0"/>
          <w:sz w:val="22"/>
          <w:szCs w:val="22"/>
        </w:rPr>
        <w:t>programm</w:t>
      </w:r>
      <w:r w:rsidRPr="00755FDC">
        <w:rPr>
          <w:rFonts w:ascii="Calibri" w:hAnsi="Calibri"/>
          <w:b w:val="0"/>
          <w:sz w:val="22"/>
          <w:szCs w:val="22"/>
        </w:rPr>
        <w:t xml:space="preserve">es may not have been included in the exercise. </w:t>
      </w:r>
    </w:p>
    <w:p w14:paraId="45CF5F56" w14:textId="77777777" w:rsidR="00FE0B59" w:rsidRPr="00755FDC" w:rsidRDefault="00FE0B59" w:rsidP="00DE342A">
      <w:pPr>
        <w:contextualSpacing/>
        <w:rPr>
          <w:rFonts w:ascii="Calibri" w:hAnsi="Calibri"/>
          <w:b w:val="0"/>
          <w:sz w:val="22"/>
          <w:szCs w:val="22"/>
        </w:rPr>
      </w:pPr>
    </w:p>
    <w:tbl>
      <w:tblPr>
        <w:tblStyle w:val="TableGrid1"/>
        <w:tblW w:w="0" w:type="auto"/>
        <w:tblLook w:val="04A0" w:firstRow="1" w:lastRow="0" w:firstColumn="1" w:lastColumn="0" w:noHBand="0" w:noVBand="1"/>
      </w:tblPr>
      <w:tblGrid>
        <w:gridCol w:w="9016"/>
      </w:tblGrid>
      <w:tr w:rsidR="00DE342A" w:rsidRPr="00755FDC" w14:paraId="6E23B852" w14:textId="77777777" w:rsidTr="00901E0B">
        <w:tc>
          <w:tcPr>
            <w:tcW w:w="9242" w:type="dxa"/>
          </w:tcPr>
          <w:p w14:paraId="1251D5F0" w14:textId="77777777" w:rsidR="00DE342A" w:rsidRPr="00755FDC" w:rsidRDefault="00DE342A" w:rsidP="00901E0B">
            <w:pPr>
              <w:contextualSpacing/>
              <w:rPr>
                <w:rFonts w:ascii="Calibri" w:hAnsi="Calibri"/>
                <w:sz w:val="22"/>
                <w:szCs w:val="22"/>
              </w:rPr>
            </w:pPr>
            <w:bookmarkStart w:id="0" w:name="_GoBack"/>
            <w:bookmarkEnd w:id="0"/>
          </w:p>
          <w:p w14:paraId="68891627" w14:textId="77777777" w:rsidR="00DE342A" w:rsidRPr="00755FDC" w:rsidRDefault="00DE342A" w:rsidP="00901E0B">
            <w:pPr>
              <w:contextualSpacing/>
              <w:rPr>
                <w:rFonts w:ascii="Calibri" w:hAnsi="Calibri"/>
                <w:sz w:val="22"/>
                <w:szCs w:val="22"/>
              </w:rPr>
            </w:pPr>
          </w:p>
        </w:tc>
      </w:tr>
    </w:tbl>
    <w:p w14:paraId="6B63200A" w14:textId="77777777" w:rsidR="00DE342A" w:rsidRPr="00755FDC" w:rsidRDefault="00DE342A">
      <w:pPr>
        <w:rPr>
          <w:rFonts w:ascii="Calibri" w:hAnsi="Calibri"/>
          <w:sz w:val="22"/>
          <w:szCs w:val="22"/>
        </w:rPr>
      </w:pPr>
    </w:p>
    <w:sectPr w:rsidR="00DE342A" w:rsidRPr="00755FDC" w:rsidSect="002E3D31">
      <w:headerReference w:type="default" r:id="rId8"/>
      <w:footerReference w:type="default" r:id="rId9"/>
      <w:pgSz w:w="11906" w:h="16838"/>
      <w:pgMar w:top="709"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2E34F" w14:textId="77777777" w:rsidR="007A410F" w:rsidRDefault="007A410F" w:rsidP="00734232">
      <w:pPr>
        <w:spacing w:after="0"/>
      </w:pPr>
      <w:r>
        <w:separator/>
      </w:r>
    </w:p>
  </w:endnote>
  <w:endnote w:type="continuationSeparator" w:id="0">
    <w:p w14:paraId="79A9887D" w14:textId="77777777" w:rsidR="007A410F" w:rsidRDefault="007A410F" w:rsidP="007342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080147"/>
      <w:docPartObj>
        <w:docPartGallery w:val="Page Numbers (Bottom of Page)"/>
        <w:docPartUnique/>
      </w:docPartObj>
    </w:sdtPr>
    <w:sdtEndPr>
      <w:rPr>
        <w:noProof/>
      </w:rPr>
    </w:sdtEndPr>
    <w:sdtContent>
      <w:p w14:paraId="15618C83" w14:textId="77777777" w:rsidR="00936F35" w:rsidRDefault="00936F35">
        <w:pPr>
          <w:pStyle w:val="Footer"/>
          <w:jc w:val="center"/>
        </w:pPr>
        <w:r>
          <w:fldChar w:fldCharType="begin"/>
        </w:r>
        <w:r>
          <w:instrText xml:space="preserve"> PAGE   \* MERGEFORMAT </w:instrText>
        </w:r>
        <w:r>
          <w:fldChar w:fldCharType="separate"/>
        </w:r>
        <w:r w:rsidR="00F74F84">
          <w:rPr>
            <w:noProof/>
          </w:rPr>
          <w:t>3</w:t>
        </w:r>
        <w:r>
          <w:rPr>
            <w:noProof/>
          </w:rPr>
          <w:fldChar w:fldCharType="end"/>
        </w:r>
      </w:p>
    </w:sdtContent>
  </w:sdt>
  <w:p w14:paraId="5A5837E2" w14:textId="77777777" w:rsidR="00936F35" w:rsidRDefault="00936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E7A0C" w14:textId="77777777" w:rsidR="007A410F" w:rsidRDefault="007A410F" w:rsidP="00734232">
      <w:pPr>
        <w:spacing w:after="0"/>
      </w:pPr>
      <w:r>
        <w:separator/>
      </w:r>
    </w:p>
  </w:footnote>
  <w:footnote w:type="continuationSeparator" w:id="0">
    <w:p w14:paraId="5D475128" w14:textId="77777777" w:rsidR="007A410F" w:rsidRDefault="007A410F" w:rsidP="007342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44085" w14:textId="64C2B583" w:rsidR="00734232" w:rsidRPr="00755FDC" w:rsidRDefault="003E22D0">
    <w:pPr>
      <w:pStyle w:val="Header"/>
      <w:rPr>
        <w:rFonts w:ascii="Calibri" w:hAnsi="Calibri"/>
        <w:b w:val="0"/>
      </w:rPr>
    </w:pPr>
    <w:r>
      <w:rPr>
        <w:rFonts w:ascii="Calibri" w:hAnsi="Calibri"/>
        <w:b w:val="0"/>
      </w:rPr>
      <w:t>2019</w:t>
    </w:r>
    <w:r w:rsidR="00645E1C">
      <w:rPr>
        <w:rFonts w:ascii="Calibri" w:hAnsi="Calibri"/>
        <w:b w:val="0"/>
      </w:rPr>
      <w:t>/20</w:t>
    </w:r>
    <w:r w:rsidR="00734232" w:rsidRPr="00755FDC">
      <w:rPr>
        <w:rFonts w:ascii="Calibri" w:hAnsi="Calibri"/>
        <w:b w:val="0"/>
      </w:rPr>
      <w:t xml:space="preserve"> Annual </w:t>
    </w:r>
    <w:r>
      <w:rPr>
        <w:rFonts w:ascii="Calibri" w:hAnsi="Calibri"/>
        <w:b w:val="0"/>
      </w:rPr>
      <w:t xml:space="preserve">Programme </w:t>
    </w:r>
    <w:r w:rsidR="00734232" w:rsidRPr="00755FDC">
      <w:rPr>
        <w:rFonts w:ascii="Calibri" w:hAnsi="Calibri"/>
        <w:b w:val="0"/>
      </w:rPr>
      <w:t>Monitoring Exercise</w:t>
    </w:r>
  </w:p>
  <w:p w14:paraId="596C1B30" w14:textId="77777777" w:rsidR="00734232" w:rsidRDefault="007342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D31"/>
    <w:rsid w:val="0001498D"/>
    <w:rsid w:val="00027EDF"/>
    <w:rsid w:val="000373BF"/>
    <w:rsid w:val="000660DD"/>
    <w:rsid w:val="000A19E1"/>
    <w:rsid w:val="000D2C93"/>
    <w:rsid w:val="0012392A"/>
    <w:rsid w:val="001327B7"/>
    <w:rsid w:val="00215736"/>
    <w:rsid w:val="00221D74"/>
    <w:rsid w:val="0026632A"/>
    <w:rsid w:val="002C5F2A"/>
    <w:rsid w:val="002E17C7"/>
    <w:rsid w:val="002E3D31"/>
    <w:rsid w:val="002F4D68"/>
    <w:rsid w:val="00347C98"/>
    <w:rsid w:val="003E22D0"/>
    <w:rsid w:val="003E2D26"/>
    <w:rsid w:val="00413911"/>
    <w:rsid w:val="004B5D7E"/>
    <w:rsid w:val="004C21FF"/>
    <w:rsid w:val="004D62FD"/>
    <w:rsid w:val="00583955"/>
    <w:rsid w:val="00590AA6"/>
    <w:rsid w:val="00623F33"/>
    <w:rsid w:val="00645E1C"/>
    <w:rsid w:val="006F358B"/>
    <w:rsid w:val="006F442F"/>
    <w:rsid w:val="0071520D"/>
    <w:rsid w:val="00734232"/>
    <w:rsid w:val="007453EC"/>
    <w:rsid w:val="00755FDC"/>
    <w:rsid w:val="0075602D"/>
    <w:rsid w:val="007A410F"/>
    <w:rsid w:val="007C63E6"/>
    <w:rsid w:val="007D723F"/>
    <w:rsid w:val="008D43FF"/>
    <w:rsid w:val="009318D8"/>
    <w:rsid w:val="00936F35"/>
    <w:rsid w:val="0096430E"/>
    <w:rsid w:val="00970224"/>
    <w:rsid w:val="00984B7E"/>
    <w:rsid w:val="009E1B1C"/>
    <w:rsid w:val="00AD3AA5"/>
    <w:rsid w:val="00B42CC9"/>
    <w:rsid w:val="00BF208E"/>
    <w:rsid w:val="00C246A5"/>
    <w:rsid w:val="00C73951"/>
    <w:rsid w:val="00CA3F30"/>
    <w:rsid w:val="00D923FD"/>
    <w:rsid w:val="00DC607F"/>
    <w:rsid w:val="00DE342A"/>
    <w:rsid w:val="00DE4884"/>
    <w:rsid w:val="00DE709B"/>
    <w:rsid w:val="00E005C1"/>
    <w:rsid w:val="00E84116"/>
    <w:rsid w:val="00E90FE0"/>
    <w:rsid w:val="00EA5345"/>
    <w:rsid w:val="00EC5827"/>
    <w:rsid w:val="00F13263"/>
    <w:rsid w:val="00F545FB"/>
    <w:rsid w:val="00F74F84"/>
    <w:rsid w:val="00FA785C"/>
    <w:rsid w:val="00FE0B5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DEC327"/>
  <w15:docId w15:val="{9E830614-95AA-45B1-BDE8-16738ACF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E3D31"/>
    <w:pPr>
      <w:spacing w:line="240" w:lineRule="auto"/>
    </w:pPr>
    <w:rPr>
      <w:rFonts w:ascii="Verdana" w:eastAsia="SimSun" w:hAnsi="Verdana" w:cs="Times New Roman"/>
      <w:b/>
      <w:sz w:val="20"/>
      <w:szCs w:val="20"/>
    </w:rPr>
  </w:style>
  <w:style w:type="paragraph" w:styleId="Heading1">
    <w:name w:val="heading 1"/>
    <w:basedOn w:val="Normal"/>
    <w:next w:val="Normal"/>
    <w:link w:val="Heading1Char"/>
    <w:uiPriority w:val="9"/>
    <w:qFormat/>
    <w:rsid w:val="006F358B"/>
    <w:pPr>
      <w:keepNext/>
      <w:keepLines/>
      <w:spacing w:before="480" w:after="0" w:line="276" w:lineRule="auto"/>
      <w:outlineLvl w:val="0"/>
    </w:pPr>
    <w:rPr>
      <w:rFonts w:asciiTheme="majorHAnsi" w:eastAsiaTheme="majorEastAsia" w:hAnsiTheme="majorHAnsi" w:cstheme="majorBidi"/>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58B"/>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F358B"/>
    <w:pPr>
      <w:spacing w:after="0" w:line="240" w:lineRule="auto"/>
    </w:pPr>
    <w:rPr>
      <w:rFonts w:ascii="Verdana" w:hAnsi="Verdana"/>
      <w:sz w:val="20"/>
    </w:rPr>
  </w:style>
  <w:style w:type="table" w:styleId="TableGrid">
    <w:name w:val="Table Grid"/>
    <w:basedOn w:val="TableNormal"/>
    <w:uiPriority w:val="59"/>
    <w:rsid w:val="002E3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4D68"/>
    <w:rPr>
      <w:color w:val="0000FF" w:themeColor="hyperlink"/>
      <w:u w:val="single"/>
    </w:rPr>
  </w:style>
  <w:style w:type="table" w:customStyle="1" w:styleId="TableGrid1">
    <w:name w:val="Table Grid1"/>
    <w:basedOn w:val="TableNormal"/>
    <w:next w:val="TableGrid"/>
    <w:uiPriority w:val="59"/>
    <w:rsid w:val="00734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4232"/>
    <w:pPr>
      <w:tabs>
        <w:tab w:val="center" w:pos="4513"/>
        <w:tab w:val="right" w:pos="9026"/>
      </w:tabs>
      <w:spacing w:after="0"/>
    </w:pPr>
  </w:style>
  <w:style w:type="character" w:customStyle="1" w:styleId="HeaderChar">
    <w:name w:val="Header Char"/>
    <w:basedOn w:val="DefaultParagraphFont"/>
    <w:link w:val="Header"/>
    <w:uiPriority w:val="99"/>
    <w:rsid w:val="00734232"/>
    <w:rPr>
      <w:rFonts w:ascii="Verdana" w:eastAsia="SimSun" w:hAnsi="Verdana" w:cs="Times New Roman"/>
      <w:b/>
      <w:sz w:val="20"/>
      <w:szCs w:val="20"/>
    </w:rPr>
  </w:style>
  <w:style w:type="paragraph" w:styleId="Footer">
    <w:name w:val="footer"/>
    <w:basedOn w:val="Normal"/>
    <w:link w:val="FooterChar"/>
    <w:uiPriority w:val="99"/>
    <w:unhideWhenUsed/>
    <w:rsid w:val="00734232"/>
    <w:pPr>
      <w:tabs>
        <w:tab w:val="center" w:pos="4513"/>
        <w:tab w:val="right" w:pos="9026"/>
      </w:tabs>
      <w:spacing w:after="0"/>
    </w:pPr>
  </w:style>
  <w:style w:type="character" w:customStyle="1" w:styleId="FooterChar">
    <w:name w:val="Footer Char"/>
    <w:basedOn w:val="DefaultParagraphFont"/>
    <w:link w:val="Footer"/>
    <w:uiPriority w:val="99"/>
    <w:rsid w:val="00734232"/>
    <w:rPr>
      <w:rFonts w:ascii="Verdana" w:eastAsia="SimSun" w:hAnsi="Verdana" w:cs="Times New Roman"/>
      <w:b/>
      <w:sz w:val="20"/>
      <w:szCs w:val="20"/>
    </w:rPr>
  </w:style>
  <w:style w:type="paragraph" w:styleId="BalloonText">
    <w:name w:val="Balloon Text"/>
    <w:basedOn w:val="Normal"/>
    <w:link w:val="BalloonTextChar"/>
    <w:uiPriority w:val="99"/>
    <w:semiHidden/>
    <w:unhideWhenUsed/>
    <w:rsid w:val="0073423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232"/>
    <w:rPr>
      <w:rFonts w:ascii="Tahoma" w:eastAsia="SimSun" w:hAnsi="Tahoma" w:cs="Tahoma"/>
      <w:b/>
      <w:sz w:val="16"/>
      <w:szCs w:val="16"/>
    </w:rPr>
  </w:style>
  <w:style w:type="character" w:styleId="CommentReference">
    <w:name w:val="annotation reference"/>
    <w:basedOn w:val="DefaultParagraphFont"/>
    <w:uiPriority w:val="99"/>
    <w:semiHidden/>
    <w:unhideWhenUsed/>
    <w:rsid w:val="0075602D"/>
    <w:rPr>
      <w:sz w:val="16"/>
      <w:szCs w:val="16"/>
    </w:rPr>
  </w:style>
  <w:style w:type="paragraph" w:styleId="CommentText">
    <w:name w:val="annotation text"/>
    <w:basedOn w:val="Normal"/>
    <w:link w:val="CommentTextChar"/>
    <w:uiPriority w:val="99"/>
    <w:semiHidden/>
    <w:unhideWhenUsed/>
    <w:rsid w:val="0075602D"/>
  </w:style>
  <w:style w:type="character" w:customStyle="1" w:styleId="CommentTextChar">
    <w:name w:val="Comment Text Char"/>
    <w:basedOn w:val="DefaultParagraphFont"/>
    <w:link w:val="CommentText"/>
    <w:uiPriority w:val="99"/>
    <w:semiHidden/>
    <w:rsid w:val="0075602D"/>
    <w:rPr>
      <w:rFonts w:ascii="Verdana" w:eastAsia="SimSun" w:hAnsi="Verdana" w:cs="Times New Roman"/>
      <w:b/>
      <w:sz w:val="20"/>
      <w:szCs w:val="20"/>
    </w:rPr>
  </w:style>
  <w:style w:type="paragraph" w:styleId="CommentSubject">
    <w:name w:val="annotation subject"/>
    <w:basedOn w:val="CommentText"/>
    <w:next w:val="CommentText"/>
    <w:link w:val="CommentSubjectChar"/>
    <w:uiPriority w:val="99"/>
    <w:semiHidden/>
    <w:unhideWhenUsed/>
    <w:rsid w:val="0075602D"/>
    <w:rPr>
      <w:bCs/>
    </w:rPr>
  </w:style>
  <w:style w:type="character" w:customStyle="1" w:styleId="CommentSubjectChar">
    <w:name w:val="Comment Subject Char"/>
    <w:basedOn w:val="CommentTextChar"/>
    <w:link w:val="CommentSubject"/>
    <w:uiPriority w:val="99"/>
    <w:semiHidden/>
    <w:rsid w:val="0075602D"/>
    <w:rPr>
      <w:rFonts w:ascii="Verdana" w:eastAsia="SimSun"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01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nnual-Monitoring@nottingham.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Nottingham</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Mrinal Yardi</cp:lastModifiedBy>
  <cp:revision>3</cp:revision>
  <dcterms:created xsi:type="dcterms:W3CDTF">2019-11-04T12:14:00Z</dcterms:created>
  <dcterms:modified xsi:type="dcterms:W3CDTF">2019-11-04T12:18:00Z</dcterms:modified>
</cp:coreProperties>
</file>