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B263F" w:rsidR="00BA5D3B" w:rsidP="007B263F" w:rsidRDefault="007B263F">
      <w:pPr>
        <w:pStyle w:val="Heading1"/>
        <w:spacing w:before="0" w:line="240" w:lineRule="auto"/>
        <w:rPr>
          <w:rFonts w:ascii="Verdana" w:hAnsi="Verdana"/>
          <w:sz w:val="20"/>
          <w:szCs w:val="20"/>
        </w:rPr>
      </w:pPr>
      <w:bookmarkStart w:name="_GoBack" w:id="0"/>
      <w:bookmarkEnd w:id="0"/>
      <w:r w:rsidRPr="00AF6D68">
        <w:rPr>
          <w:noProof/>
          <w:color w:val="808080" w:themeColor="background1" w:themeShade="80"/>
          <w:lang w:eastAsia="en-GB"/>
        </w:rPr>
        <w:drawing>
          <wp:anchor distT="0" distB="0" distL="114300" distR="114300" simplePos="0" relativeHeight="251659264" behindDoc="0" locked="0" layoutInCell="1" allowOverlap="1" wp14:editId="356368A8" wp14:anchorId="424D953F">
            <wp:simplePos x="0" y="0"/>
            <wp:positionH relativeFrom="column">
              <wp:posOffset>-19050</wp:posOffset>
            </wp:positionH>
            <wp:positionV relativeFrom="paragraph">
              <wp:posOffset>56515</wp:posOffset>
            </wp:positionV>
            <wp:extent cx="1313815" cy="550545"/>
            <wp:effectExtent l="0" t="0" r="0" b="1905"/>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N-UK-C-M_Blue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3815" cy="550545"/>
                    </a:xfrm>
                    <a:prstGeom prst="rect">
                      <a:avLst/>
                    </a:prstGeom>
                  </pic:spPr>
                </pic:pic>
              </a:graphicData>
            </a:graphic>
            <wp14:sizeRelH relativeFrom="margin">
              <wp14:pctWidth>0</wp14:pctWidth>
            </wp14:sizeRelH>
            <wp14:sizeRelV relativeFrom="margin">
              <wp14:pctHeight>0</wp14:pctHeight>
            </wp14:sizeRelV>
          </wp:anchor>
        </w:drawing>
      </w:r>
      <w:r w:rsidR="00017B31">
        <w:t>Checklist</w:t>
      </w:r>
      <w:r w:rsidRPr="00D751B0" w:rsidR="00BA5D3B">
        <w:t xml:space="preserve"> for Approval of Memoranda of Agreement by Quality and Standards Committee (QSC)</w:t>
      </w:r>
    </w:p>
    <w:p w:rsidRPr="00D751B0" w:rsidR="00BA5D3B" w:rsidP="007B263F" w:rsidRDefault="00BA5D3B">
      <w:pPr>
        <w:pStyle w:val="PlainText"/>
        <w:contextualSpacing/>
        <w:rPr>
          <w:rFonts w:ascii="Verdana" w:hAnsi="Verdana"/>
          <w:b/>
          <w:sz w:val="20"/>
          <w:szCs w:val="20"/>
        </w:rPr>
      </w:pPr>
    </w:p>
    <w:p w:rsidR="007B263F" w:rsidP="007B263F" w:rsidRDefault="007B263F">
      <w:pPr>
        <w:pStyle w:val="PlainText"/>
        <w:contextualSpacing/>
        <w:rPr>
          <w:rFonts w:ascii="Verdana" w:hAnsi="Verdana"/>
          <w:sz w:val="20"/>
          <w:szCs w:val="20"/>
        </w:rPr>
      </w:pPr>
    </w:p>
    <w:p w:rsidR="00BA5D3B" w:rsidP="007B263F" w:rsidRDefault="00CE09E0">
      <w:pPr>
        <w:pStyle w:val="PlainText"/>
        <w:contextualSpacing/>
        <w:rPr>
          <w:rFonts w:ascii="Verdana" w:hAnsi="Verdana"/>
          <w:sz w:val="20"/>
          <w:szCs w:val="20"/>
        </w:rPr>
      </w:pPr>
      <w:r>
        <w:rPr>
          <w:rFonts w:ascii="Verdana" w:hAnsi="Verdana"/>
          <w:sz w:val="20"/>
          <w:szCs w:val="20"/>
        </w:rPr>
        <w:t>Members of staff putting forward agreements to QSC for approval must complete the checklist below prior to submission of the agreement to the Secretary to QSC. The checklist will act as assurance to QSC that all stages of the Teaching P</w:t>
      </w:r>
      <w:r w:rsidRPr="00D751B0" w:rsidR="00BA5D3B">
        <w:rPr>
          <w:rFonts w:ascii="Verdana" w:hAnsi="Verdana"/>
          <w:sz w:val="20"/>
          <w:szCs w:val="20"/>
        </w:rPr>
        <w:t xml:space="preserve">artnership development process have been completed before </w:t>
      </w:r>
      <w:r>
        <w:rPr>
          <w:rFonts w:ascii="Verdana" w:hAnsi="Verdana"/>
          <w:sz w:val="20"/>
          <w:szCs w:val="20"/>
        </w:rPr>
        <w:t xml:space="preserve">members are asked to approve agreements for signature on behalf of University Executive Board. </w:t>
      </w:r>
    </w:p>
    <w:p w:rsidR="00EE0D3C" w:rsidP="007B263F" w:rsidRDefault="00EE0D3C">
      <w:pPr>
        <w:pStyle w:val="PlainText"/>
        <w:contextualSpacing/>
        <w:rPr>
          <w:rFonts w:ascii="Verdana" w:hAnsi="Verdana"/>
          <w:sz w:val="20"/>
          <w:szCs w:val="20"/>
        </w:rPr>
      </w:pPr>
    </w:p>
    <w:p w:rsidRPr="00F75003" w:rsidR="00D1616C" w:rsidP="007B263F" w:rsidRDefault="00D1616C">
      <w:pPr>
        <w:pStyle w:val="PlainText"/>
        <w:contextualSpacing/>
        <w:rPr>
          <w:rStyle w:val="IntenseEmphasis"/>
          <w:rFonts w:asciiTheme="majorHAnsi" w:hAnsiTheme="majorHAnsi"/>
          <w:i w:val="0"/>
          <w:sz w:val="20"/>
          <w:szCs w:val="20"/>
        </w:rPr>
      </w:pPr>
    </w:p>
    <w:p w:rsidRPr="00F428B2" w:rsidR="00EE0D3C" w:rsidP="007B263F" w:rsidRDefault="00EE0D3C">
      <w:pPr>
        <w:pStyle w:val="Title"/>
        <w:spacing w:after="0"/>
        <w:rPr>
          <w:rStyle w:val="IntenseEmphasis"/>
          <w:bCs w:val="0"/>
          <w:i w:val="0"/>
          <w:iCs w:val="0"/>
          <w:color w:val="365F91" w:themeColor="accent1" w:themeShade="BF"/>
          <w:sz w:val="24"/>
          <w:szCs w:val="24"/>
        </w:rPr>
      </w:pPr>
      <w:r w:rsidRPr="00F428B2">
        <w:rPr>
          <w:rStyle w:val="IntenseEmphasis"/>
          <w:bCs w:val="0"/>
          <w:i w:val="0"/>
          <w:iCs w:val="0"/>
          <w:color w:val="365F91" w:themeColor="accent1" w:themeShade="BF"/>
          <w:sz w:val="24"/>
          <w:szCs w:val="24"/>
        </w:rPr>
        <w:t>Programme Title</w:t>
      </w:r>
      <w:r w:rsidRPr="00F428B2" w:rsidR="00783DF6">
        <w:rPr>
          <w:rStyle w:val="IntenseEmphasis"/>
          <w:bCs w:val="0"/>
          <w:i w:val="0"/>
          <w:iCs w:val="0"/>
          <w:color w:val="365F91" w:themeColor="accent1" w:themeShade="BF"/>
          <w:sz w:val="24"/>
          <w:szCs w:val="24"/>
        </w:rPr>
        <w:t xml:space="preserve"> </w:t>
      </w:r>
    </w:p>
    <w:p w:rsidR="00F428B2" w:rsidP="007B263F" w:rsidRDefault="00F428B2">
      <w:pPr>
        <w:pStyle w:val="PlainText"/>
        <w:tabs>
          <w:tab w:val="left" w:leader="dot" w:pos="8931"/>
        </w:tabs>
        <w:ind w:left="426"/>
        <w:contextualSpacing/>
        <w:rPr>
          <w:rFonts w:ascii="Verdana" w:hAnsi="Verdana"/>
          <w:sz w:val="20"/>
          <w:szCs w:val="20"/>
        </w:rPr>
      </w:pPr>
    </w:p>
    <w:sdt>
      <w:sdtPr>
        <w:rPr>
          <w:rStyle w:val="IntenseEmphasis"/>
          <w:rFonts w:asciiTheme="majorHAnsi" w:hAnsiTheme="majorHAnsi"/>
          <w:i w:val="0"/>
          <w:sz w:val="20"/>
          <w:szCs w:val="20"/>
        </w:rPr>
        <w:id w:val="-1103953824"/>
        <w:placeholder>
          <w:docPart w:val="DefaultPlaceholder_1082065158"/>
        </w:placeholder>
        <w:showingPlcHdr/>
      </w:sdtPr>
      <w:sdtEndPr>
        <w:rPr>
          <w:rStyle w:val="IntenseEmphasis"/>
        </w:rPr>
      </w:sdtEndPr>
      <w:sdtContent>
        <w:p w:rsidR="00F428B2" w:rsidP="007B263F" w:rsidRDefault="007B263F">
          <w:pPr>
            <w:pStyle w:val="PlainText"/>
            <w:ind w:left="426"/>
            <w:contextualSpacing/>
            <w:rPr>
              <w:rStyle w:val="IntenseEmphasis"/>
              <w:rFonts w:asciiTheme="majorHAnsi" w:hAnsiTheme="majorHAnsi"/>
              <w:i w:val="0"/>
              <w:sz w:val="20"/>
              <w:szCs w:val="20"/>
            </w:rPr>
          </w:pPr>
          <w:r w:rsidRPr="007C47CE">
            <w:rPr>
              <w:rStyle w:val="PlaceholderText"/>
            </w:rPr>
            <w:t>Click here to enter text.</w:t>
          </w:r>
        </w:p>
      </w:sdtContent>
    </w:sdt>
    <w:p w:rsidRPr="00F428B2" w:rsidR="007B263F" w:rsidP="007B263F" w:rsidRDefault="007B263F">
      <w:pPr>
        <w:pStyle w:val="PlainText"/>
        <w:ind w:left="426" w:hanging="426"/>
        <w:contextualSpacing/>
        <w:rPr>
          <w:rStyle w:val="IntenseEmphasis"/>
          <w:rFonts w:asciiTheme="majorHAnsi" w:hAnsiTheme="majorHAnsi"/>
          <w:i w:val="0"/>
          <w:sz w:val="20"/>
          <w:szCs w:val="20"/>
        </w:rPr>
      </w:pPr>
    </w:p>
    <w:p w:rsidRPr="00F428B2" w:rsidR="00783DF6" w:rsidP="007B263F" w:rsidRDefault="00D751B0">
      <w:pPr>
        <w:pStyle w:val="Title"/>
        <w:spacing w:after="0"/>
        <w:rPr>
          <w:rStyle w:val="IntenseEmphasis"/>
          <w:i w:val="0"/>
          <w:color w:val="365F91" w:themeColor="accent1" w:themeShade="BF"/>
          <w:sz w:val="24"/>
          <w:szCs w:val="24"/>
        </w:rPr>
      </w:pPr>
      <w:r w:rsidRPr="00F428B2">
        <w:rPr>
          <w:rStyle w:val="IntenseEmphasis"/>
          <w:i w:val="0"/>
          <w:color w:val="365F91" w:themeColor="accent1" w:themeShade="BF"/>
          <w:sz w:val="24"/>
          <w:szCs w:val="24"/>
        </w:rPr>
        <w:t>Approval of Partner</w:t>
      </w:r>
    </w:p>
    <w:p w:rsidR="00783DF6" w:rsidP="007B263F" w:rsidRDefault="00783DF6">
      <w:pPr>
        <w:pStyle w:val="PlainText"/>
        <w:contextualSpacing/>
        <w:rPr>
          <w:rStyle w:val="IntenseEmphasis"/>
          <w:rFonts w:asciiTheme="majorHAnsi" w:hAnsiTheme="majorHAnsi"/>
          <w:sz w:val="20"/>
          <w:szCs w:val="20"/>
        </w:rPr>
      </w:pPr>
    </w:p>
    <w:p w:rsidR="00F75003" w:rsidP="007B263F" w:rsidRDefault="00F75003">
      <w:pPr>
        <w:pStyle w:val="PlainText"/>
        <w:contextualSpacing/>
        <w:rPr>
          <w:rStyle w:val="IntenseEmphasis"/>
          <w:rFonts w:asciiTheme="majorHAnsi" w:hAnsiTheme="majorHAnsi"/>
          <w:sz w:val="20"/>
          <w:szCs w:val="20"/>
        </w:rPr>
      </w:pPr>
    </w:p>
    <w:p w:rsidRPr="00F428B2" w:rsidR="00C34D22" w:rsidP="007B263F" w:rsidRDefault="00C34D22">
      <w:pPr>
        <w:pStyle w:val="PlainText"/>
        <w:ind w:left="426"/>
        <w:contextualSpacing/>
        <w:rPr>
          <w:rFonts w:ascii="Verdana" w:hAnsi="Verdana"/>
          <w:b/>
          <w:color w:val="365F91" w:themeColor="accent1" w:themeShade="BF"/>
          <w:sz w:val="20"/>
          <w:szCs w:val="20"/>
        </w:rPr>
      </w:pPr>
      <w:r w:rsidRPr="00F428B2">
        <w:rPr>
          <w:rFonts w:ascii="Verdana" w:hAnsi="Verdana"/>
          <w:b/>
          <w:color w:val="365F91" w:themeColor="accent1" w:themeShade="BF"/>
          <w:sz w:val="20"/>
          <w:szCs w:val="20"/>
        </w:rPr>
        <w:t>Automatic approval</w:t>
      </w:r>
    </w:p>
    <w:p w:rsidR="00C34D22" w:rsidP="007B263F" w:rsidRDefault="00C34D22">
      <w:pPr>
        <w:pStyle w:val="PlainText"/>
        <w:ind w:left="426"/>
        <w:contextualSpacing/>
        <w:rPr>
          <w:rFonts w:ascii="Verdana" w:hAnsi="Verdana"/>
          <w:sz w:val="20"/>
          <w:szCs w:val="20"/>
        </w:rPr>
      </w:pPr>
    </w:p>
    <w:p w:rsidR="00C32B61" w:rsidP="007B263F" w:rsidRDefault="00C32B61">
      <w:pPr>
        <w:pStyle w:val="PlainText"/>
        <w:ind w:left="426"/>
        <w:contextualSpacing/>
        <w:rPr>
          <w:rFonts w:ascii="Verdana" w:hAnsi="Verdana"/>
          <w:sz w:val="20"/>
          <w:szCs w:val="20"/>
        </w:rPr>
      </w:pPr>
      <w:r>
        <w:rPr>
          <w:rFonts w:ascii="Verdana" w:hAnsi="Verdana"/>
          <w:sz w:val="20"/>
          <w:szCs w:val="20"/>
        </w:rPr>
        <w:t>If the approval of the partner occurred</w:t>
      </w:r>
      <w:r w:rsidRPr="003A487D" w:rsidR="00783DF6">
        <w:rPr>
          <w:rFonts w:ascii="Verdana" w:hAnsi="Verdana"/>
          <w:sz w:val="20"/>
          <w:szCs w:val="20"/>
        </w:rPr>
        <w:t xml:space="preserve"> automatically </w:t>
      </w:r>
      <w:r>
        <w:rPr>
          <w:rFonts w:ascii="Verdana" w:hAnsi="Verdana"/>
          <w:sz w:val="20"/>
          <w:szCs w:val="20"/>
        </w:rPr>
        <w:t>please mark which of the University’s established set of criteria have been met. Mark the date of the approval and approver’s name.</w:t>
      </w:r>
    </w:p>
    <w:p w:rsidR="00C32B61" w:rsidP="007B263F" w:rsidRDefault="00C32B61">
      <w:pPr>
        <w:pStyle w:val="PlainText"/>
        <w:contextualSpacing/>
        <w:rPr>
          <w:rFonts w:ascii="Verdana" w:hAnsi="Verdana"/>
          <w:sz w:val="20"/>
          <w:szCs w:val="20"/>
        </w:rPr>
      </w:pPr>
    </w:p>
    <w:tbl>
      <w:tblPr>
        <w:tblStyle w:val="TableGrid"/>
        <w:tblW w:w="0" w:type="auto"/>
        <w:tblInd w:w="534" w:type="dxa"/>
        <w:tblLook w:val="04A0" w:firstRow="1" w:lastRow="0" w:firstColumn="1" w:lastColumn="0" w:noHBand="0" w:noVBand="1"/>
      </w:tblPr>
      <w:tblGrid>
        <w:gridCol w:w="3685"/>
        <w:gridCol w:w="1276"/>
        <w:gridCol w:w="3544"/>
      </w:tblGrid>
      <w:tr w:rsidR="00115BEE" w:rsidTr="00EA30F7">
        <w:trPr>
          <w:trHeight w:val="540"/>
        </w:trPr>
        <w:tc>
          <w:tcPr>
            <w:tcW w:w="3685" w:type="dxa"/>
            <w:tcBorders>
              <w:top w:val="single" w:color="FFFFFF" w:themeColor="background1" w:sz="4" w:space="0"/>
              <w:left w:val="single" w:color="FFFFFF" w:themeColor="background1" w:sz="4" w:space="0"/>
            </w:tcBorders>
          </w:tcPr>
          <w:p w:rsidR="00115BEE" w:rsidP="007B263F" w:rsidRDefault="00115BEE">
            <w:pPr>
              <w:pStyle w:val="PlainText"/>
              <w:contextualSpacing/>
              <w:rPr>
                <w:rFonts w:ascii="Verdana" w:hAnsi="Verdana"/>
                <w:sz w:val="20"/>
                <w:szCs w:val="20"/>
              </w:rPr>
            </w:pPr>
          </w:p>
        </w:tc>
        <w:tc>
          <w:tcPr>
            <w:tcW w:w="1276" w:type="dxa"/>
            <w:vAlign w:val="center"/>
          </w:tcPr>
          <w:p w:rsidR="00115BEE" w:rsidP="007B263F" w:rsidRDefault="00115BEE">
            <w:pPr>
              <w:pStyle w:val="PlainText"/>
              <w:contextualSpacing/>
              <w:jc w:val="center"/>
              <w:rPr>
                <w:rFonts w:ascii="Verdana" w:hAnsi="Verdana"/>
                <w:sz w:val="20"/>
                <w:szCs w:val="20"/>
              </w:rPr>
            </w:pPr>
            <w:r>
              <w:rPr>
                <w:rFonts w:ascii="Verdana" w:hAnsi="Verdana"/>
                <w:sz w:val="20"/>
                <w:szCs w:val="20"/>
              </w:rPr>
              <w:t>Tick if applicable</w:t>
            </w:r>
          </w:p>
        </w:tc>
        <w:tc>
          <w:tcPr>
            <w:tcW w:w="3544" w:type="dxa"/>
            <w:vAlign w:val="center"/>
          </w:tcPr>
          <w:p w:rsidR="00115BEE" w:rsidP="007B263F" w:rsidRDefault="00115BEE">
            <w:pPr>
              <w:pStyle w:val="PlainText"/>
              <w:contextualSpacing/>
              <w:jc w:val="center"/>
              <w:rPr>
                <w:rFonts w:ascii="Verdana" w:hAnsi="Verdana"/>
                <w:sz w:val="20"/>
                <w:szCs w:val="20"/>
              </w:rPr>
            </w:pPr>
            <w:r>
              <w:rPr>
                <w:rFonts w:ascii="Verdana" w:hAnsi="Verdana"/>
                <w:sz w:val="20"/>
                <w:szCs w:val="20"/>
              </w:rPr>
              <w:t>Comments</w:t>
            </w:r>
          </w:p>
        </w:tc>
      </w:tr>
      <w:tr w:rsidR="00115BEE" w:rsidTr="0054523B">
        <w:trPr>
          <w:trHeight w:val="888"/>
        </w:trPr>
        <w:tc>
          <w:tcPr>
            <w:tcW w:w="3685" w:type="dxa"/>
            <w:vAlign w:val="center"/>
          </w:tcPr>
          <w:p w:rsidR="00115BEE" w:rsidP="007B263F" w:rsidRDefault="00115BEE">
            <w:pPr>
              <w:pStyle w:val="PlainText"/>
              <w:contextualSpacing/>
              <w:rPr>
                <w:rFonts w:ascii="Verdana" w:hAnsi="Verdana"/>
                <w:sz w:val="20"/>
                <w:szCs w:val="20"/>
              </w:rPr>
            </w:pPr>
            <w:r>
              <w:rPr>
                <w:rFonts w:ascii="Verdana" w:hAnsi="Verdana"/>
                <w:sz w:val="20"/>
                <w:szCs w:val="20"/>
              </w:rPr>
              <w:t>University of Nottingham already has a current teaching collaboration of a similar type.</w:t>
            </w:r>
          </w:p>
        </w:tc>
        <w:sdt>
          <w:sdtPr>
            <w:rPr>
              <w:rFonts w:ascii="Verdana" w:hAnsi="Verdana"/>
              <w:sz w:val="20"/>
              <w:szCs w:val="20"/>
            </w:rPr>
            <w:id w:val="-1441992013"/>
            <w14:checkbox>
              <w14:checked w14:val="0"/>
              <w14:checkedState w14:font="MS Gothic" w14:val="2612"/>
              <w14:uncheckedState w14:font="MS Gothic" w14:val="2610"/>
            </w14:checkbox>
          </w:sdtPr>
          <w:sdtEndPr/>
          <w:sdtContent>
            <w:tc>
              <w:tcPr>
                <w:tcW w:w="1276" w:type="dxa"/>
                <w:vAlign w:val="center"/>
              </w:tcPr>
              <w:p w:rsidR="00115BEE" w:rsidP="007B263F" w:rsidRDefault="00115BEE">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115BEE" w:rsidP="007B263F" w:rsidRDefault="00115BEE">
            <w:pPr>
              <w:pStyle w:val="PlainText"/>
              <w:contextualSpacing/>
              <w:rPr>
                <w:rFonts w:ascii="Verdana" w:hAnsi="Verdana"/>
                <w:sz w:val="20"/>
                <w:szCs w:val="20"/>
              </w:rPr>
            </w:pPr>
          </w:p>
        </w:tc>
      </w:tr>
      <w:tr w:rsidR="00115BEE" w:rsidTr="0054523B">
        <w:trPr>
          <w:trHeight w:val="1411"/>
        </w:trPr>
        <w:tc>
          <w:tcPr>
            <w:tcW w:w="3685" w:type="dxa"/>
            <w:vAlign w:val="center"/>
          </w:tcPr>
          <w:p w:rsidR="00115BEE" w:rsidP="007B263F" w:rsidRDefault="00115BEE">
            <w:pPr>
              <w:pStyle w:val="PlainText"/>
              <w:contextualSpacing/>
              <w:rPr>
                <w:rFonts w:ascii="Verdana" w:hAnsi="Verdana"/>
                <w:sz w:val="20"/>
                <w:szCs w:val="20"/>
              </w:rPr>
            </w:pPr>
            <w:r>
              <w:rPr>
                <w:rFonts w:ascii="Verdana" w:hAnsi="Verdana"/>
                <w:sz w:val="20"/>
                <w:szCs w:val="20"/>
              </w:rPr>
              <w:t>Partner h</w:t>
            </w:r>
            <w:r w:rsidRPr="00115BEE">
              <w:rPr>
                <w:rFonts w:ascii="Verdana" w:hAnsi="Verdana"/>
                <w:sz w:val="20"/>
                <w:szCs w:val="20"/>
              </w:rPr>
              <w:t>as a position in the top 500 of the QS World Rankings, the Shanghai Jiao Tong rankings, or other ranking methodologies of equivalent status that may emerge.</w:t>
            </w:r>
          </w:p>
        </w:tc>
        <w:sdt>
          <w:sdtPr>
            <w:rPr>
              <w:rFonts w:ascii="Verdana" w:hAnsi="Verdana"/>
              <w:sz w:val="20"/>
              <w:szCs w:val="20"/>
            </w:rPr>
            <w:id w:val="556212303"/>
            <w14:checkbox>
              <w14:checked w14:val="0"/>
              <w14:checkedState w14:font="MS Gothic" w14:val="2612"/>
              <w14:uncheckedState w14:font="MS Gothic" w14:val="2610"/>
            </w14:checkbox>
          </w:sdtPr>
          <w:sdtEndPr/>
          <w:sdtContent>
            <w:tc>
              <w:tcPr>
                <w:tcW w:w="1276" w:type="dxa"/>
                <w:vAlign w:val="center"/>
              </w:tcPr>
              <w:p w:rsidR="00115BEE" w:rsidP="007B263F" w:rsidRDefault="00115BEE">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115BEE" w:rsidP="007B263F" w:rsidRDefault="00115BEE">
            <w:pPr>
              <w:pStyle w:val="PlainText"/>
              <w:contextualSpacing/>
              <w:rPr>
                <w:rFonts w:ascii="Verdana" w:hAnsi="Verdana"/>
                <w:sz w:val="20"/>
                <w:szCs w:val="20"/>
              </w:rPr>
            </w:pPr>
          </w:p>
        </w:tc>
      </w:tr>
      <w:tr w:rsidR="00115BEE" w:rsidTr="0054523B">
        <w:trPr>
          <w:trHeight w:val="694"/>
        </w:trPr>
        <w:tc>
          <w:tcPr>
            <w:tcW w:w="3685" w:type="dxa"/>
            <w:vAlign w:val="center"/>
          </w:tcPr>
          <w:p w:rsidR="00115BEE" w:rsidP="007B263F" w:rsidRDefault="00115BEE">
            <w:pPr>
              <w:pStyle w:val="PlainText"/>
              <w:contextualSpacing/>
              <w:rPr>
                <w:rFonts w:ascii="Verdana" w:hAnsi="Verdana"/>
                <w:sz w:val="20"/>
                <w:szCs w:val="20"/>
              </w:rPr>
            </w:pPr>
            <w:r>
              <w:rPr>
                <w:rFonts w:ascii="Verdana" w:hAnsi="Verdana"/>
                <w:sz w:val="20"/>
                <w:szCs w:val="20"/>
              </w:rPr>
              <w:t>Partner a</w:t>
            </w:r>
            <w:r w:rsidRPr="00115BEE">
              <w:rPr>
                <w:rFonts w:ascii="Verdana" w:hAnsi="Verdana"/>
                <w:sz w:val="20"/>
                <w:szCs w:val="20"/>
              </w:rPr>
              <w:t>ppears in the ‘Times Higher Top 100 under 50’ rankings.</w:t>
            </w:r>
          </w:p>
        </w:tc>
        <w:sdt>
          <w:sdtPr>
            <w:rPr>
              <w:rFonts w:ascii="Verdana" w:hAnsi="Verdana"/>
              <w:sz w:val="20"/>
              <w:szCs w:val="20"/>
            </w:rPr>
            <w:id w:val="-847333140"/>
            <w14:checkbox>
              <w14:checked w14:val="0"/>
              <w14:checkedState w14:font="MS Gothic" w14:val="2612"/>
              <w14:uncheckedState w14:font="MS Gothic" w14:val="2610"/>
            </w14:checkbox>
          </w:sdtPr>
          <w:sdtEndPr/>
          <w:sdtContent>
            <w:tc>
              <w:tcPr>
                <w:tcW w:w="1276" w:type="dxa"/>
                <w:vAlign w:val="center"/>
              </w:tcPr>
              <w:p w:rsidR="00115BEE" w:rsidP="007B263F" w:rsidRDefault="00115BEE">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115BEE" w:rsidP="007B263F" w:rsidRDefault="00115BEE">
            <w:pPr>
              <w:pStyle w:val="PlainText"/>
              <w:contextualSpacing/>
              <w:rPr>
                <w:rFonts w:ascii="Verdana" w:hAnsi="Verdana"/>
                <w:sz w:val="20"/>
                <w:szCs w:val="20"/>
              </w:rPr>
            </w:pPr>
          </w:p>
        </w:tc>
      </w:tr>
      <w:tr w:rsidR="00115BEE" w:rsidTr="0054523B">
        <w:trPr>
          <w:trHeight w:val="973"/>
        </w:trPr>
        <w:tc>
          <w:tcPr>
            <w:tcW w:w="3685" w:type="dxa"/>
            <w:vAlign w:val="center"/>
          </w:tcPr>
          <w:p w:rsidR="00115BEE" w:rsidP="007B263F" w:rsidRDefault="00115BEE">
            <w:pPr>
              <w:pStyle w:val="PlainText"/>
              <w:contextualSpacing/>
              <w:rPr>
                <w:rFonts w:ascii="Verdana" w:hAnsi="Verdana"/>
                <w:sz w:val="20"/>
                <w:szCs w:val="20"/>
              </w:rPr>
            </w:pPr>
            <w:r>
              <w:rPr>
                <w:rFonts w:ascii="Verdana" w:hAnsi="Verdana"/>
                <w:sz w:val="20"/>
                <w:szCs w:val="20"/>
              </w:rPr>
              <w:t>Partner a</w:t>
            </w:r>
            <w:r w:rsidRPr="00115BEE">
              <w:rPr>
                <w:rFonts w:ascii="Verdana" w:hAnsi="Verdana"/>
                <w:sz w:val="20"/>
                <w:szCs w:val="20"/>
              </w:rPr>
              <w:t>ppears in the ‘Times Higher Top 100 BRICS &amp; Emerging Economies universities’.</w:t>
            </w:r>
          </w:p>
        </w:tc>
        <w:sdt>
          <w:sdtPr>
            <w:rPr>
              <w:rFonts w:ascii="Verdana" w:hAnsi="Verdana"/>
              <w:sz w:val="20"/>
              <w:szCs w:val="20"/>
            </w:rPr>
            <w:id w:val="-1636866427"/>
            <w14:checkbox>
              <w14:checked w14:val="0"/>
              <w14:checkedState w14:font="MS Gothic" w14:val="2612"/>
              <w14:uncheckedState w14:font="MS Gothic" w14:val="2610"/>
            </w14:checkbox>
          </w:sdtPr>
          <w:sdtEndPr/>
          <w:sdtContent>
            <w:tc>
              <w:tcPr>
                <w:tcW w:w="1276" w:type="dxa"/>
                <w:vAlign w:val="center"/>
              </w:tcPr>
              <w:p w:rsidR="00115BEE" w:rsidP="007B263F" w:rsidRDefault="00115BEE">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115BEE" w:rsidP="007B263F" w:rsidRDefault="00115BEE">
            <w:pPr>
              <w:pStyle w:val="PlainText"/>
              <w:contextualSpacing/>
              <w:rPr>
                <w:rFonts w:ascii="Verdana" w:hAnsi="Verdana"/>
                <w:sz w:val="20"/>
                <w:szCs w:val="20"/>
              </w:rPr>
            </w:pPr>
          </w:p>
        </w:tc>
      </w:tr>
      <w:tr w:rsidR="00115BEE" w:rsidTr="0054523B">
        <w:trPr>
          <w:trHeight w:val="1002"/>
        </w:trPr>
        <w:tc>
          <w:tcPr>
            <w:tcW w:w="3685" w:type="dxa"/>
            <w:vAlign w:val="center"/>
          </w:tcPr>
          <w:p w:rsidR="00115BEE" w:rsidP="007B263F" w:rsidRDefault="00115BEE">
            <w:pPr>
              <w:pStyle w:val="PlainText"/>
              <w:contextualSpacing/>
              <w:rPr>
                <w:rFonts w:ascii="Verdana" w:hAnsi="Verdana"/>
                <w:sz w:val="20"/>
                <w:szCs w:val="20"/>
              </w:rPr>
            </w:pPr>
            <w:r>
              <w:rPr>
                <w:rFonts w:ascii="Verdana" w:hAnsi="Verdana"/>
                <w:sz w:val="20"/>
                <w:szCs w:val="20"/>
              </w:rPr>
              <w:t>Partner is</w:t>
            </w:r>
            <w:r w:rsidRPr="00115BEE">
              <w:rPr>
                <w:rFonts w:ascii="Verdana" w:hAnsi="Verdana"/>
                <w:sz w:val="20"/>
                <w:szCs w:val="20"/>
              </w:rPr>
              <w:t xml:space="preserve"> a UK institution subject to regulation by the UK Quality Assurance Agency.</w:t>
            </w:r>
          </w:p>
        </w:tc>
        <w:sdt>
          <w:sdtPr>
            <w:rPr>
              <w:rFonts w:ascii="Verdana" w:hAnsi="Verdana"/>
              <w:sz w:val="20"/>
              <w:szCs w:val="20"/>
            </w:rPr>
            <w:id w:val="1395848096"/>
            <w14:checkbox>
              <w14:checked w14:val="0"/>
              <w14:checkedState w14:font="MS Gothic" w14:val="2612"/>
              <w14:uncheckedState w14:font="MS Gothic" w14:val="2610"/>
            </w14:checkbox>
          </w:sdtPr>
          <w:sdtEndPr/>
          <w:sdtContent>
            <w:tc>
              <w:tcPr>
                <w:tcW w:w="1276" w:type="dxa"/>
                <w:vAlign w:val="center"/>
              </w:tcPr>
              <w:p w:rsidR="00115BEE" w:rsidP="007B263F" w:rsidRDefault="00115BEE">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115BEE" w:rsidP="007B263F" w:rsidRDefault="00115BEE">
            <w:pPr>
              <w:pStyle w:val="PlainText"/>
              <w:contextualSpacing/>
              <w:rPr>
                <w:rFonts w:ascii="Verdana" w:hAnsi="Verdana"/>
                <w:sz w:val="20"/>
                <w:szCs w:val="20"/>
              </w:rPr>
            </w:pPr>
          </w:p>
        </w:tc>
      </w:tr>
    </w:tbl>
    <w:p w:rsidR="00C32B61" w:rsidP="007B263F" w:rsidRDefault="00C32B61">
      <w:pPr>
        <w:pStyle w:val="PlainText"/>
        <w:contextualSpacing/>
        <w:rPr>
          <w:rFonts w:ascii="Verdana" w:hAnsi="Verdana"/>
          <w:sz w:val="20"/>
          <w:szCs w:val="20"/>
        </w:rPr>
      </w:pPr>
    </w:p>
    <w:p w:rsidR="00C32B61" w:rsidP="007B263F" w:rsidRDefault="0054523B">
      <w:pPr>
        <w:pStyle w:val="PlainText"/>
        <w:tabs>
          <w:tab w:val="left" w:pos="4111"/>
        </w:tabs>
        <w:contextualSpacing/>
        <w:rPr>
          <w:rFonts w:ascii="Verdana" w:hAnsi="Verdana"/>
          <w:sz w:val="20"/>
          <w:szCs w:val="20"/>
        </w:rPr>
      </w:pPr>
      <w:r>
        <w:rPr>
          <w:rFonts w:ascii="Verdana" w:hAnsi="Verdana"/>
          <w:sz w:val="20"/>
          <w:szCs w:val="20"/>
        </w:rPr>
        <w:tab/>
        <w:t xml:space="preserve">Date completed: </w:t>
      </w:r>
      <w:sdt>
        <w:sdtPr>
          <w:rPr>
            <w:rFonts w:ascii="Verdana" w:hAnsi="Verdana"/>
            <w:sz w:val="20"/>
            <w:szCs w:val="20"/>
          </w:rPr>
          <w:id w:val="1570534193"/>
          <w:showingPlcHdr/>
          <w:date>
            <w:dateFormat w:val="dd/MM/yyyy"/>
            <w:lid w:val="en-GB"/>
            <w:storeMappedDataAs w:val="dateTime"/>
            <w:calendar w:val="gregorian"/>
          </w:date>
        </w:sdtPr>
        <w:sdtEndPr/>
        <w:sdtContent>
          <w:r w:rsidRPr="007C47CE">
            <w:rPr>
              <w:rStyle w:val="PlaceholderText"/>
            </w:rPr>
            <w:t>Click here to enter a date.</w:t>
          </w:r>
        </w:sdtContent>
      </w:sdt>
    </w:p>
    <w:p w:rsidR="0054523B" w:rsidP="007B263F" w:rsidRDefault="0054523B">
      <w:pPr>
        <w:pStyle w:val="PlainText"/>
        <w:tabs>
          <w:tab w:val="left" w:pos="4111"/>
        </w:tabs>
        <w:contextualSpacing/>
        <w:rPr>
          <w:rFonts w:ascii="Verdana" w:hAnsi="Verdana"/>
          <w:sz w:val="20"/>
          <w:szCs w:val="20"/>
        </w:rPr>
      </w:pPr>
      <w:r>
        <w:rPr>
          <w:rFonts w:ascii="Verdana" w:hAnsi="Verdana"/>
          <w:sz w:val="20"/>
          <w:szCs w:val="20"/>
        </w:rPr>
        <w:tab/>
        <w:t xml:space="preserve">Approved by: </w:t>
      </w:r>
      <w:sdt>
        <w:sdtPr>
          <w:rPr>
            <w:rFonts w:ascii="Verdana" w:hAnsi="Verdana"/>
            <w:sz w:val="20"/>
            <w:szCs w:val="20"/>
          </w:rPr>
          <w:id w:val="-1814245260"/>
          <w:placeholder>
            <w:docPart w:val="DefaultPlaceholder_1082065158"/>
          </w:placeholder>
          <w:showingPlcHdr/>
        </w:sdtPr>
        <w:sdtEndPr/>
        <w:sdtContent>
          <w:r w:rsidRPr="007C47CE">
            <w:rPr>
              <w:rStyle w:val="PlaceholderText"/>
            </w:rPr>
            <w:t>Click here to enter text.</w:t>
          </w:r>
        </w:sdtContent>
      </w:sdt>
    </w:p>
    <w:p w:rsidR="007B263F" w:rsidP="007B263F" w:rsidRDefault="007B263F">
      <w:pPr>
        <w:spacing w:after="0" w:line="240" w:lineRule="auto"/>
        <w:rPr>
          <w:szCs w:val="20"/>
        </w:rPr>
      </w:pPr>
    </w:p>
    <w:p w:rsidR="00F75003" w:rsidP="007B263F" w:rsidRDefault="00F75003">
      <w:pPr>
        <w:spacing w:after="0" w:line="240" w:lineRule="auto"/>
        <w:rPr>
          <w:szCs w:val="20"/>
        </w:rPr>
      </w:pPr>
    </w:p>
    <w:p w:rsidR="00F75003" w:rsidP="00F75003" w:rsidRDefault="00F75003">
      <w:pPr>
        <w:spacing w:after="0" w:line="240" w:lineRule="auto"/>
        <w:ind w:left="426"/>
        <w:rPr>
          <w:b/>
          <w:color w:val="365F91" w:themeColor="accent1" w:themeShade="BF"/>
          <w:szCs w:val="20"/>
        </w:rPr>
      </w:pPr>
      <w:r>
        <w:rPr>
          <w:b/>
          <w:color w:val="365F91" w:themeColor="accent1" w:themeShade="BF"/>
          <w:szCs w:val="20"/>
        </w:rPr>
        <w:t>Ap</w:t>
      </w:r>
      <w:r w:rsidRPr="00F428B2" w:rsidR="00C34D22">
        <w:rPr>
          <w:b/>
          <w:color w:val="365F91" w:themeColor="accent1" w:themeShade="BF"/>
          <w:szCs w:val="20"/>
        </w:rPr>
        <w:t>proval by Partnership Concept Paper</w:t>
      </w:r>
    </w:p>
    <w:p w:rsidR="00F75003" w:rsidP="00F75003" w:rsidRDefault="00F75003">
      <w:pPr>
        <w:spacing w:after="0" w:line="240" w:lineRule="auto"/>
        <w:ind w:left="426"/>
        <w:rPr>
          <w:b/>
          <w:color w:val="365F91" w:themeColor="accent1" w:themeShade="BF"/>
          <w:szCs w:val="20"/>
        </w:rPr>
      </w:pPr>
    </w:p>
    <w:p w:rsidRPr="00F75003" w:rsidR="00363F0B" w:rsidP="00F75003" w:rsidRDefault="0054523B">
      <w:pPr>
        <w:spacing w:after="0" w:line="240" w:lineRule="auto"/>
        <w:ind w:left="426"/>
        <w:rPr>
          <w:b/>
          <w:color w:val="365F91" w:themeColor="accent1" w:themeShade="BF"/>
          <w:szCs w:val="20"/>
        </w:rPr>
      </w:pPr>
      <w:r w:rsidRPr="0054523B">
        <w:rPr>
          <w:szCs w:val="20"/>
        </w:rPr>
        <w:t xml:space="preserve">In all other cases, approval of the partner must be given by the relevant APVC, on the basis of scrutiny of a Partnership Concept Paper. </w:t>
      </w:r>
      <w:r w:rsidR="002922A3">
        <w:rPr>
          <w:szCs w:val="20"/>
        </w:rPr>
        <w:t>Please complete the table below</w:t>
      </w:r>
      <w:r w:rsidR="004455CE">
        <w:rPr>
          <w:szCs w:val="20"/>
        </w:rPr>
        <w:t>.</w:t>
      </w:r>
    </w:p>
    <w:p w:rsidR="0054523B" w:rsidP="007B263F" w:rsidRDefault="0054523B">
      <w:pPr>
        <w:pStyle w:val="PlainText"/>
        <w:tabs>
          <w:tab w:val="left" w:leader="dot" w:pos="8931"/>
        </w:tabs>
        <w:ind w:left="426"/>
        <w:contextualSpacing/>
        <w:rPr>
          <w:rFonts w:ascii="Verdana" w:hAnsi="Verdana"/>
          <w:i/>
          <w:sz w:val="20"/>
          <w:szCs w:val="20"/>
        </w:rPr>
      </w:pPr>
    </w:p>
    <w:tbl>
      <w:tblPr>
        <w:tblStyle w:val="TableGrid"/>
        <w:tblW w:w="0" w:type="auto"/>
        <w:tblInd w:w="534" w:type="dxa"/>
        <w:tblLook w:val="04A0" w:firstRow="1" w:lastRow="0" w:firstColumn="1" w:lastColumn="0" w:noHBand="0" w:noVBand="1"/>
      </w:tblPr>
      <w:tblGrid>
        <w:gridCol w:w="3685"/>
        <w:gridCol w:w="4820"/>
      </w:tblGrid>
      <w:tr w:rsidR="00947D51" w:rsidTr="00F83B92">
        <w:trPr>
          <w:trHeight w:val="557"/>
        </w:trPr>
        <w:tc>
          <w:tcPr>
            <w:tcW w:w="3685" w:type="dxa"/>
            <w:vAlign w:val="center"/>
          </w:tcPr>
          <w:p w:rsidR="00947D51" w:rsidP="007B263F" w:rsidRDefault="00947D51">
            <w:pPr>
              <w:pStyle w:val="PlainText"/>
              <w:tabs>
                <w:tab w:val="left" w:pos="8931"/>
              </w:tabs>
              <w:contextualSpacing/>
              <w:rPr>
                <w:rFonts w:ascii="Verdana" w:hAnsi="Verdana"/>
                <w:sz w:val="20"/>
                <w:szCs w:val="20"/>
              </w:rPr>
            </w:pPr>
            <w:r>
              <w:rPr>
                <w:rFonts w:ascii="Verdana" w:hAnsi="Verdana"/>
                <w:sz w:val="20"/>
                <w:szCs w:val="20"/>
              </w:rPr>
              <w:t>Name of the person completing PCP</w:t>
            </w:r>
          </w:p>
        </w:tc>
        <w:sdt>
          <w:sdtPr>
            <w:rPr>
              <w:rFonts w:ascii="Verdana" w:hAnsi="Verdana"/>
              <w:sz w:val="20"/>
              <w:szCs w:val="20"/>
            </w:rPr>
            <w:id w:val="336275928"/>
            <w:placeholder>
              <w:docPart w:val="DefaultPlaceholder_1082065158"/>
            </w:placeholder>
            <w:showingPlcHdr/>
          </w:sdtPr>
          <w:sdtEndPr/>
          <w:sdtContent>
            <w:tc>
              <w:tcPr>
                <w:tcW w:w="4820" w:type="dxa"/>
                <w:vAlign w:val="center"/>
              </w:tcPr>
              <w:p w:rsidR="00947D51" w:rsidP="007B263F" w:rsidRDefault="00F83B92">
                <w:pPr>
                  <w:pStyle w:val="PlainText"/>
                  <w:tabs>
                    <w:tab w:val="left" w:pos="8931"/>
                  </w:tabs>
                  <w:contextualSpacing/>
                  <w:rPr>
                    <w:rFonts w:ascii="Verdana" w:hAnsi="Verdana"/>
                    <w:sz w:val="20"/>
                    <w:szCs w:val="20"/>
                  </w:rPr>
                </w:pPr>
                <w:r w:rsidRPr="007C47CE">
                  <w:rPr>
                    <w:rStyle w:val="PlaceholderText"/>
                  </w:rPr>
                  <w:t>Click here to enter text.</w:t>
                </w:r>
              </w:p>
            </w:tc>
          </w:sdtContent>
        </w:sdt>
      </w:tr>
      <w:tr w:rsidR="00947D51" w:rsidTr="00F83B92">
        <w:trPr>
          <w:trHeight w:val="693"/>
        </w:trPr>
        <w:tc>
          <w:tcPr>
            <w:tcW w:w="3685" w:type="dxa"/>
            <w:vAlign w:val="center"/>
          </w:tcPr>
          <w:p w:rsidR="00947D51" w:rsidP="007B263F" w:rsidRDefault="00947D51">
            <w:pPr>
              <w:pStyle w:val="PlainText"/>
              <w:tabs>
                <w:tab w:val="left" w:pos="8931"/>
              </w:tabs>
              <w:contextualSpacing/>
              <w:rPr>
                <w:rFonts w:ascii="Verdana" w:hAnsi="Verdana"/>
                <w:sz w:val="20"/>
                <w:szCs w:val="20"/>
              </w:rPr>
            </w:pPr>
            <w:r>
              <w:rPr>
                <w:rFonts w:ascii="Verdana" w:hAnsi="Verdana"/>
                <w:sz w:val="20"/>
                <w:szCs w:val="20"/>
              </w:rPr>
              <w:t>Documentation submitted in addition to PCP</w:t>
            </w:r>
          </w:p>
        </w:tc>
        <w:sdt>
          <w:sdtPr>
            <w:rPr>
              <w:rFonts w:ascii="Verdana" w:hAnsi="Verdana"/>
              <w:sz w:val="20"/>
              <w:szCs w:val="20"/>
            </w:rPr>
            <w:id w:val="295647715"/>
            <w:placeholder>
              <w:docPart w:val="DefaultPlaceholder_1082065158"/>
            </w:placeholder>
            <w:showingPlcHdr/>
          </w:sdtPr>
          <w:sdtEndPr/>
          <w:sdtContent>
            <w:tc>
              <w:tcPr>
                <w:tcW w:w="4820" w:type="dxa"/>
                <w:vAlign w:val="center"/>
              </w:tcPr>
              <w:p w:rsidR="00947D51" w:rsidP="007B263F" w:rsidRDefault="00F83B92">
                <w:pPr>
                  <w:pStyle w:val="PlainText"/>
                  <w:tabs>
                    <w:tab w:val="left" w:pos="8931"/>
                  </w:tabs>
                  <w:contextualSpacing/>
                  <w:rPr>
                    <w:rFonts w:ascii="Verdana" w:hAnsi="Verdana"/>
                    <w:sz w:val="20"/>
                    <w:szCs w:val="20"/>
                  </w:rPr>
                </w:pPr>
                <w:r w:rsidRPr="007C47CE">
                  <w:rPr>
                    <w:rStyle w:val="PlaceholderText"/>
                  </w:rPr>
                  <w:t>Click here to enter text.</w:t>
                </w:r>
              </w:p>
            </w:tc>
          </w:sdtContent>
        </w:sdt>
      </w:tr>
      <w:tr w:rsidR="00947D51" w:rsidTr="00F83B92">
        <w:trPr>
          <w:trHeight w:val="419"/>
        </w:trPr>
        <w:tc>
          <w:tcPr>
            <w:tcW w:w="3685" w:type="dxa"/>
            <w:vAlign w:val="center"/>
          </w:tcPr>
          <w:p w:rsidR="00947D51" w:rsidP="007B263F" w:rsidRDefault="00947D51">
            <w:pPr>
              <w:pStyle w:val="PlainText"/>
              <w:tabs>
                <w:tab w:val="left" w:pos="8931"/>
              </w:tabs>
              <w:contextualSpacing/>
              <w:rPr>
                <w:rFonts w:ascii="Verdana" w:hAnsi="Verdana"/>
                <w:sz w:val="20"/>
                <w:szCs w:val="20"/>
              </w:rPr>
            </w:pPr>
            <w:r>
              <w:rPr>
                <w:rFonts w:ascii="Verdana" w:hAnsi="Verdana"/>
                <w:sz w:val="20"/>
                <w:szCs w:val="20"/>
              </w:rPr>
              <w:t>Comments from APVC</w:t>
            </w:r>
          </w:p>
        </w:tc>
        <w:sdt>
          <w:sdtPr>
            <w:rPr>
              <w:rFonts w:ascii="Verdana" w:hAnsi="Verdana"/>
              <w:sz w:val="20"/>
              <w:szCs w:val="20"/>
            </w:rPr>
            <w:id w:val="906429255"/>
            <w:placeholder>
              <w:docPart w:val="DefaultPlaceholder_1082065158"/>
            </w:placeholder>
            <w:showingPlcHdr/>
          </w:sdtPr>
          <w:sdtEndPr/>
          <w:sdtContent>
            <w:tc>
              <w:tcPr>
                <w:tcW w:w="4820" w:type="dxa"/>
                <w:vAlign w:val="center"/>
              </w:tcPr>
              <w:p w:rsidR="00947D51" w:rsidP="007B263F" w:rsidRDefault="00F83B92">
                <w:pPr>
                  <w:pStyle w:val="PlainText"/>
                  <w:tabs>
                    <w:tab w:val="left" w:pos="8931"/>
                  </w:tabs>
                  <w:contextualSpacing/>
                  <w:rPr>
                    <w:rFonts w:ascii="Verdana" w:hAnsi="Verdana"/>
                    <w:sz w:val="20"/>
                    <w:szCs w:val="20"/>
                  </w:rPr>
                </w:pPr>
                <w:r w:rsidRPr="007C47CE">
                  <w:rPr>
                    <w:rStyle w:val="PlaceholderText"/>
                  </w:rPr>
                  <w:t>Click here to enter text.</w:t>
                </w:r>
              </w:p>
            </w:tc>
          </w:sdtContent>
        </w:sdt>
      </w:tr>
      <w:tr w:rsidR="00947D51" w:rsidTr="00F83B92">
        <w:trPr>
          <w:trHeight w:val="992"/>
        </w:trPr>
        <w:tc>
          <w:tcPr>
            <w:tcW w:w="3685" w:type="dxa"/>
            <w:vAlign w:val="center"/>
          </w:tcPr>
          <w:p w:rsidR="00947D51" w:rsidP="007B263F" w:rsidRDefault="00947D51">
            <w:pPr>
              <w:pStyle w:val="PlainText"/>
              <w:tabs>
                <w:tab w:val="left" w:pos="8931"/>
              </w:tabs>
              <w:contextualSpacing/>
              <w:rPr>
                <w:rFonts w:ascii="Verdana" w:hAnsi="Verdana"/>
                <w:sz w:val="20"/>
                <w:szCs w:val="20"/>
              </w:rPr>
            </w:pPr>
            <w:r>
              <w:rPr>
                <w:rFonts w:ascii="Verdana" w:hAnsi="Verdana"/>
                <w:sz w:val="20"/>
                <w:szCs w:val="20"/>
              </w:rPr>
              <w:t xml:space="preserve">Date Partnership Concept Paper has been approved and name of the relevant APVC </w:t>
            </w:r>
          </w:p>
        </w:tc>
        <w:tc>
          <w:tcPr>
            <w:tcW w:w="4820" w:type="dxa"/>
            <w:vAlign w:val="center"/>
          </w:tcPr>
          <w:sdt>
            <w:sdtPr>
              <w:rPr>
                <w:rFonts w:ascii="Verdana" w:hAnsi="Verdana"/>
                <w:sz w:val="20"/>
                <w:szCs w:val="20"/>
              </w:rPr>
              <w:id w:val="-1064110805"/>
              <w:showingPlcHdr/>
              <w:date>
                <w:dateFormat w:val="dd/MM/yyyy"/>
                <w:lid w:val="en-GB"/>
                <w:storeMappedDataAs w:val="dateTime"/>
                <w:calendar w:val="gregorian"/>
              </w:date>
            </w:sdtPr>
            <w:sdtEndPr/>
            <w:sdtContent>
              <w:p w:rsidR="00947D51" w:rsidP="007B263F" w:rsidRDefault="00F83B92">
                <w:pPr>
                  <w:pStyle w:val="PlainText"/>
                  <w:tabs>
                    <w:tab w:val="left" w:pos="8931"/>
                  </w:tabs>
                  <w:contextualSpacing/>
                  <w:rPr>
                    <w:rFonts w:ascii="Verdana" w:hAnsi="Verdana"/>
                    <w:sz w:val="20"/>
                    <w:szCs w:val="20"/>
                  </w:rPr>
                </w:pPr>
                <w:r w:rsidRPr="007C47CE">
                  <w:rPr>
                    <w:rStyle w:val="PlaceholderText"/>
                  </w:rPr>
                  <w:t>Click here to enter a date.</w:t>
                </w:r>
              </w:p>
            </w:sdtContent>
          </w:sdt>
          <w:sdt>
            <w:sdtPr>
              <w:rPr>
                <w:rFonts w:ascii="Verdana" w:hAnsi="Verdana"/>
                <w:sz w:val="20"/>
                <w:szCs w:val="20"/>
              </w:rPr>
              <w:id w:val="-552081652"/>
              <w:placeholder>
                <w:docPart w:val="DefaultPlaceholder_1082065158"/>
              </w:placeholder>
              <w:showingPlcHdr/>
            </w:sdtPr>
            <w:sdtEndPr/>
            <w:sdtContent>
              <w:p w:rsidR="00F83B92" w:rsidP="007B263F" w:rsidRDefault="00F83B92">
                <w:pPr>
                  <w:pStyle w:val="PlainText"/>
                  <w:tabs>
                    <w:tab w:val="left" w:pos="8931"/>
                  </w:tabs>
                  <w:contextualSpacing/>
                  <w:rPr>
                    <w:rFonts w:ascii="Verdana" w:hAnsi="Verdana"/>
                    <w:sz w:val="20"/>
                    <w:szCs w:val="20"/>
                  </w:rPr>
                </w:pPr>
                <w:r w:rsidRPr="007C47CE">
                  <w:rPr>
                    <w:rStyle w:val="PlaceholderText"/>
                  </w:rPr>
                  <w:t>Click here to enter text.</w:t>
                </w:r>
              </w:p>
            </w:sdtContent>
          </w:sdt>
        </w:tc>
      </w:tr>
      <w:tr w:rsidR="00947D51" w:rsidTr="00F83B92">
        <w:trPr>
          <w:trHeight w:val="836"/>
        </w:trPr>
        <w:tc>
          <w:tcPr>
            <w:tcW w:w="3685" w:type="dxa"/>
            <w:vAlign w:val="center"/>
          </w:tcPr>
          <w:p w:rsidR="00947D51" w:rsidP="007B263F" w:rsidRDefault="00F83B92">
            <w:pPr>
              <w:pStyle w:val="PlainText"/>
              <w:tabs>
                <w:tab w:val="left" w:pos="8931"/>
              </w:tabs>
              <w:contextualSpacing/>
              <w:rPr>
                <w:rFonts w:ascii="Verdana" w:hAnsi="Verdana"/>
                <w:sz w:val="20"/>
                <w:szCs w:val="20"/>
              </w:rPr>
            </w:pPr>
            <w:r>
              <w:rPr>
                <w:rFonts w:ascii="Verdana" w:hAnsi="Verdana"/>
                <w:sz w:val="20"/>
                <w:szCs w:val="20"/>
              </w:rPr>
              <w:t>Specify where the PCP and all relevant documentation are stored.</w:t>
            </w:r>
          </w:p>
        </w:tc>
        <w:sdt>
          <w:sdtPr>
            <w:rPr>
              <w:rFonts w:ascii="Verdana" w:hAnsi="Verdana"/>
              <w:sz w:val="20"/>
              <w:szCs w:val="20"/>
            </w:rPr>
            <w:id w:val="202439562"/>
            <w:placeholder>
              <w:docPart w:val="DefaultPlaceholder_1082065158"/>
            </w:placeholder>
            <w:showingPlcHdr/>
          </w:sdtPr>
          <w:sdtEndPr/>
          <w:sdtContent>
            <w:tc>
              <w:tcPr>
                <w:tcW w:w="4820" w:type="dxa"/>
                <w:vAlign w:val="center"/>
              </w:tcPr>
              <w:p w:rsidR="00947D51" w:rsidP="007B263F" w:rsidRDefault="00F83B92">
                <w:pPr>
                  <w:pStyle w:val="PlainText"/>
                  <w:tabs>
                    <w:tab w:val="left" w:pos="8931"/>
                  </w:tabs>
                  <w:contextualSpacing/>
                  <w:rPr>
                    <w:rFonts w:ascii="Verdana" w:hAnsi="Verdana"/>
                    <w:sz w:val="20"/>
                    <w:szCs w:val="20"/>
                  </w:rPr>
                </w:pPr>
                <w:r w:rsidRPr="007C47CE">
                  <w:rPr>
                    <w:rStyle w:val="PlaceholderText"/>
                  </w:rPr>
                  <w:t>Click here to enter text.</w:t>
                </w:r>
              </w:p>
            </w:tc>
          </w:sdtContent>
        </w:sdt>
      </w:tr>
    </w:tbl>
    <w:p w:rsidRPr="00363F0B" w:rsidR="00363F0B" w:rsidP="007B263F" w:rsidRDefault="0054523B">
      <w:pPr>
        <w:pStyle w:val="PlainText"/>
        <w:tabs>
          <w:tab w:val="left" w:pos="8931"/>
        </w:tabs>
        <w:ind w:left="426"/>
        <w:contextualSpacing/>
        <w:rPr>
          <w:rFonts w:ascii="Verdana" w:hAnsi="Verdana"/>
          <w:i/>
          <w:sz w:val="20"/>
          <w:szCs w:val="20"/>
        </w:rPr>
      </w:pPr>
      <w:r>
        <w:rPr>
          <w:rFonts w:ascii="Verdana" w:hAnsi="Verdana"/>
          <w:sz w:val="20"/>
          <w:szCs w:val="20"/>
        </w:rPr>
        <w:tab/>
      </w:r>
    </w:p>
    <w:p w:rsidR="00F428B2" w:rsidP="007B263F" w:rsidRDefault="00F428B2">
      <w:pPr>
        <w:pStyle w:val="PlainText"/>
        <w:ind w:left="720"/>
        <w:contextualSpacing/>
        <w:rPr>
          <w:rFonts w:ascii="Verdana" w:hAnsi="Verdana"/>
          <w:sz w:val="20"/>
          <w:szCs w:val="20"/>
        </w:rPr>
      </w:pPr>
    </w:p>
    <w:p w:rsidRPr="00F428B2" w:rsidR="00CE09E0" w:rsidP="007B263F" w:rsidRDefault="00F83B92">
      <w:pPr>
        <w:pStyle w:val="Title"/>
        <w:spacing w:after="0"/>
        <w:rPr>
          <w:rStyle w:val="IntenseEmphasis"/>
          <w:bCs w:val="0"/>
          <w:i w:val="0"/>
          <w:iCs w:val="0"/>
          <w:color w:val="365F91" w:themeColor="accent1" w:themeShade="BF"/>
          <w:sz w:val="24"/>
          <w:szCs w:val="24"/>
        </w:rPr>
      </w:pPr>
      <w:r w:rsidRPr="00F428B2">
        <w:rPr>
          <w:rStyle w:val="IntenseEmphasis"/>
          <w:bCs w:val="0"/>
          <w:i w:val="0"/>
          <w:iCs w:val="0"/>
          <w:color w:val="365F91" w:themeColor="accent1" w:themeShade="BF"/>
          <w:sz w:val="24"/>
          <w:szCs w:val="24"/>
        </w:rPr>
        <w:t>Partnership approval</w:t>
      </w:r>
    </w:p>
    <w:p w:rsidR="00F428B2" w:rsidP="007B263F" w:rsidRDefault="00F428B2">
      <w:pPr>
        <w:pStyle w:val="PlainText"/>
        <w:ind w:left="426"/>
        <w:contextualSpacing/>
        <w:rPr>
          <w:rFonts w:ascii="Verdana" w:hAnsi="Verdana"/>
          <w:b/>
          <w:color w:val="365F91" w:themeColor="accent1" w:themeShade="BF"/>
          <w:sz w:val="20"/>
          <w:szCs w:val="20"/>
        </w:rPr>
      </w:pPr>
    </w:p>
    <w:p w:rsidR="00F75003" w:rsidP="007B263F" w:rsidRDefault="00F75003">
      <w:pPr>
        <w:pStyle w:val="PlainText"/>
        <w:ind w:left="426"/>
        <w:contextualSpacing/>
        <w:rPr>
          <w:rFonts w:ascii="Verdana" w:hAnsi="Verdana"/>
          <w:b/>
          <w:color w:val="365F91" w:themeColor="accent1" w:themeShade="BF"/>
          <w:sz w:val="20"/>
          <w:szCs w:val="20"/>
        </w:rPr>
      </w:pPr>
    </w:p>
    <w:p w:rsidRPr="00F428B2" w:rsidR="00C34D22" w:rsidP="007B263F" w:rsidRDefault="00C34D22">
      <w:pPr>
        <w:pStyle w:val="PlainText"/>
        <w:ind w:left="426"/>
        <w:contextualSpacing/>
        <w:rPr>
          <w:rFonts w:ascii="Verdana" w:hAnsi="Verdana"/>
          <w:b/>
          <w:color w:val="365F91" w:themeColor="accent1" w:themeShade="BF"/>
          <w:sz w:val="20"/>
          <w:szCs w:val="20"/>
        </w:rPr>
      </w:pPr>
      <w:r w:rsidRPr="00F428B2">
        <w:rPr>
          <w:rFonts w:ascii="Verdana" w:hAnsi="Verdana"/>
          <w:b/>
          <w:color w:val="365F91" w:themeColor="accent1" w:themeShade="BF"/>
          <w:sz w:val="20"/>
          <w:szCs w:val="20"/>
        </w:rPr>
        <w:t xml:space="preserve">Due </w:t>
      </w:r>
      <w:r w:rsidRPr="00F428B2" w:rsidR="00F428B2">
        <w:rPr>
          <w:rFonts w:ascii="Verdana" w:hAnsi="Verdana"/>
          <w:b/>
          <w:color w:val="365F91" w:themeColor="accent1" w:themeShade="BF"/>
          <w:sz w:val="20"/>
          <w:szCs w:val="20"/>
        </w:rPr>
        <w:t>diligence</w:t>
      </w:r>
    </w:p>
    <w:p w:rsidR="00C34D22" w:rsidP="007B263F" w:rsidRDefault="00C34D22">
      <w:pPr>
        <w:pStyle w:val="PlainText"/>
        <w:ind w:left="426"/>
        <w:contextualSpacing/>
        <w:rPr>
          <w:rFonts w:ascii="Verdana" w:hAnsi="Verdana"/>
          <w:sz w:val="20"/>
          <w:szCs w:val="20"/>
        </w:rPr>
      </w:pPr>
    </w:p>
    <w:p w:rsidR="004455CE" w:rsidP="007B263F" w:rsidRDefault="004455CE">
      <w:pPr>
        <w:pStyle w:val="PlainText"/>
        <w:ind w:left="426"/>
        <w:contextualSpacing/>
        <w:rPr>
          <w:rFonts w:ascii="Verdana" w:hAnsi="Verdana"/>
          <w:sz w:val="20"/>
          <w:szCs w:val="20"/>
        </w:rPr>
      </w:pPr>
      <w:r>
        <w:rPr>
          <w:rFonts w:ascii="Verdana" w:hAnsi="Verdana"/>
          <w:sz w:val="20"/>
          <w:szCs w:val="20"/>
        </w:rPr>
        <w:t xml:space="preserve">Please indicate which due diligence </w:t>
      </w:r>
      <w:r w:rsidR="008B32A2">
        <w:rPr>
          <w:rFonts w:ascii="Verdana" w:hAnsi="Verdana"/>
          <w:sz w:val="20"/>
          <w:szCs w:val="20"/>
        </w:rPr>
        <w:t>activities have been undertaken</w:t>
      </w:r>
      <w:r w:rsidR="00C34D22">
        <w:rPr>
          <w:rFonts w:ascii="Verdana" w:hAnsi="Verdana"/>
          <w:sz w:val="20"/>
          <w:szCs w:val="20"/>
        </w:rPr>
        <w:t>.</w:t>
      </w:r>
    </w:p>
    <w:p w:rsidR="004455CE" w:rsidP="007B263F" w:rsidRDefault="004455CE">
      <w:pPr>
        <w:pStyle w:val="PlainText"/>
        <w:ind w:left="426"/>
        <w:contextualSpacing/>
        <w:rPr>
          <w:rFonts w:ascii="Verdana" w:hAnsi="Verdana"/>
          <w:sz w:val="20"/>
          <w:szCs w:val="20"/>
        </w:rPr>
      </w:pPr>
    </w:p>
    <w:tbl>
      <w:tblPr>
        <w:tblStyle w:val="TableGrid"/>
        <w:tblW w:w="0" w:type="auto"/>
        <w:tblInd w:w="534" w:type="dxa"/>
        <w:tblLayout w:type="fixed"/>
        <w:tblLook w:val="04A0" w:firstRow="1" w:lastRow="0" w:firstColumn="1" w:lastColumn="0" w:noHBand="0" w:noVBand="1"/>
      </w:tblPr>
      <w:tblGrid>
        <w:gridCol w:w="3685"/>
        <w:gridCol w:w="1276"/>
        <w:gridCol w:w="3544"/>
      </w:tblGrid>
      <w:tr w:rsidR="00C34D22" w:rsidTr="00EA30F7">
        <w:trPr>
          <w:trHeight w:val="540"/>
        </w:trPr>
        <w:tc>
          <w:tcPr>
            <w:tcW w:w="3685" w:type="dxa"/>
            <w:tcBorders>
              <w:top w:val="single" w:color="FFFFFF" w:themeColor="background1" w:sz="4" w:space="0"/>
              <w:left w:val="single" w:color="FFFFFF" w:themeColor="background1" w:sz="4" w:space="0"/>
            </w:tcBorders>
          </w:tcPr>
          <w:p w:rsidR="00C34D22" w:rsidP="007B263F" w:rsidRDefault="00C34D22">
            <w:pPr>
              <w:pStyle w:val="PlainText"/>
              <w:contextualSpacing/>
              <w:rPr>
                <w:rFonts w:ascii="Verdana" w:hAnsi="Verdana"/>
                <w:sz w:val="20"/>
                <w:szCs w:val="20"/>
              </w:rPr>
            </w:pPr>
          </w:p>
        </w:tc>
        <w:tc>
          <w:tcPr>
            <w:tcW w:w="1276" w:type="dxa"/>
            <w:vAlign w:val="center"/>
          </w:tcPr>
          <w:p w:rsidR="00C34D22" w:rsidP="007B263F" w:rsidRDefault="00C34D22">
            <w:pPr>
              <w:pStyle w:val="PlainText"/>
              <w:contextualSpacing/>
              <w:jc w:val="center"/>
              <w:rPr>
                <w:rFonts w:ascii="Verdana" w:hAnsi="Verdana"/>
                <w:sz w:val="20"/>
                <w:szCs w:val="20"/>
              </w:rPr>
            </w:pPr>
            <w:r>
              <w:rPr>
                <w:rFonts w:ascii="Verdana" w:hAnsi="Verdana"/>
                <w:sz w:val="20"/>
                <w:szCs w:val="20"/>
              </w:rPr>
              <w:t>Tick if applicable</w:t>
            </w:r>
          </w:p>
        </w:tc>
        <w:tc>
          <w:tcPr>
            <w:tcW w:w="3544" w:type="dxa"/>
            <w:vAlign w:val="center"/>
          </w:tcPr>
          <w:p w:rsidR="00C34D22" w:rsidP="007B263F" w:rsidRDefault="00C34D22">
            <w:pPr>
              <w:pStyle w:val="PlainText"/>
              <w:contextualSpacing/>
              <w:jc w:val="center"/>
              <w:rPr>
                <w:rFonts w:ascii="Verdana" w:hAnsi="Verdana"/>
                <w:sz w:val="20"/>
                <w:szCs w:val="20"/>
              </w:rPr>
            </w:pPr>
            <w:r>
              <w:rPr>
                <w:rFonts w:ascii="Verdana" w:hAnsi="Verdana"/>
                <w:sz w:val="20"/>
                <w:szCs w:val="20"/>
              </w:rPr>
              <w:t>Comments</w:t>
            </w:r>
          </w:p>
        </w:tc>
      </w:tr>
      <w:tr w:rsidR="00C34D22" w:rsidTr="00F428B2">
        <w:trPr>
          <w:trHeight w:val="888"/>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 xml:space="preserve">Mapping of the course curriculum and structure for compatibility and entry requirements. </w:t>
            </w:r>
          </w:p>
        </w:tc>
        <w:sdt>
          <w:sdtPr>
            <w:rPr>
              <w:rFonts w:ascii="Verdana" w:hAnsi="Verdana"/>
              <w:sz w:val="20"/>
              <w:szCs w:val="20"/>
            </w:rPr>
            <w:id w:val="764111820"/>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974"/>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Report on an analysed sample of assessed work from students at partner.</w:t>
            </w:r>
          </w:p>
        </w:tc>
        <w:sdt>
          <w:sdtPr>
            <w:rPr>
              <w:rFonts w:ascii="Verdana" w:hAnsi="Verdana"/>
              <w:sz w:val="20"/>
              <w:szCs w:val="20"/>
            </w:rPr>
            <w:id w:val="-775099224"/>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694"/>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Mapping of the learning outcomes to entry points at Nottingham.</w:t>
            </w:r>
          </w:p>
        </w:tc>
        <w:sdt>
          <w:sdtPr>
            <w:rPr>
              <w:rFonts w:ascii="Verdana" w:hAnsi="Verdana"/>
              <w:sz w:val="20"/>
              <w:szCs w:val="20"/>
            </w:rPr>
            <w:id w:val="1281844347"/>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842"/>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Documentation on facilities and support available at partner.</w:t>
            </w:r>
          </w:p>
        </w:tc>
        <w:sdt>
          <w:sdtPr>
            <w:rPr>
              <w:rFonts w:ascii="Verdana" w:hAnsi="Verdana"/>
              <w:sz w:val="20"/>
              <w:szCs w:val="20"/>
            </w:rPr>
            <w:id w:val="421534476"/>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712"/>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Report from the visit at the partner.</w:t>
            </w:r>
          </w:p>
        </w:tc>
        <w:sdt>
          <w:sdtPr>
            <w:rPr>
              <w:rFonts w:ascii="Verdana" w:hAnsi="Verdana"/>
              <w:sz w:val="20"/>
              <w:szCs w:val="20"/>
            </w:rPr>
            <w:id w:val="-287817139"/>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Verdana" w:hAnsi="Verdana"/>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822"/>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Documentation describing delivery at partner.</w:t>
            </w:r>
          </w:p>
        </w:tc>
        <w:sdt>
          <w:sdtPr>
            <w:rPr>
              <w:rFonts w:hint="eastAsia" w:ascii="MS Gothic" w:hAnsi="MS Gothic" w:eastAsia="MS Gothic"/>
              <w:sz w:val="20"/>
              <w:szCs w:val="20"/>
            </w:rPr>
            <w:id w:val="1134527776"/>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MS Gothic" w:hAnsi="MS Gothic" w:eastAsia="MS Gothic"/>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r w:rsidR="00C34D22" w:rsidTr="00F428B2">
        <w:trPr>
          <w:trHeight w:val="816"/>
        </w:trPr>
        <w:tc>
          <w:tcPr>
            <w:tcW w:w="3685" w:type="dxa"/>
            <w:vAlign w:val="center"/>
          </w:tcPr>
          <w:p w:rsidR="00C34D22" w:rsidP="007B263F" w:rsidRDefault="00C34D22">
            <w:pPr>
              <w:pStyle w:val="PlainText"/>
              <w:contextualSpacing/>
              <w:rPr>
                <w:rFonts w:ascii="Verdana" w:hAnsi="Verdana"/>
                <w:sz w:val="20"/>
                <w:szCs w:val="20"/>
              </w:rPr>
            </w:pPr>
            <w:r>
              <w:rPr>
                <w:rFonts w:ascii="Verdana" w:hAnsi="Verdana"/>
                <w:sz w:val="20"/>
                <w:szCs w:val="20"/>
              </w:rPr>
              <w:t>Documentation describing supervision arrangements.</w:t>
            </w:r>
          </w:p>
        </w:tc>
        <w:sdt>
          <w:sdtPr>
            <w:rPr>
              <w:rFonts w:hint="eastAsia" w:ascii="MS Gothic" w:hAnsi="MS Gothic" w:eastAsia="MS Gothic"/>
              <w:sz w:val="20"/>
              <w:szCs w:val="20"/>
            </w:rPr>
            <w:id w:val="2038299716"/>
            <w14:checkbox>
              <w14:checked w14:val="0"/>
              <w14:checkedState w14:font="MS Gothic" w14:val="2612"/>
              <w14:uncheckedState w14:font="MS Gothic" w14:val="2610"/>
            </w14:checkbox>
          </w:sdtPr>
          <w:sdtEndPr/>
          <w:sdtContent>
            <w:tc>
              <w:tcPr>
                <w:tcW w:w="1276" w:type="dxa"/>
                <w:vAlign w:val="center"/>
              </w:tcPr>
              <w:p w:rsidR="00C34D22" w:rsidP="007B263F" w:rsidRDefault="00C34D22">
                <w:pPr>
                  <w:pStyle w:val="PlainText"/>
                  <w:contextualSpacing/>
                  <w:jc w:val="center"/>
                  <w:rPr>
                    <w:rFonts w:ascii="MS Gothic" w:hAnsi="MS Gothic" w:eastAsia="MS Gothic"/>
                    <w:sz w:val="20"/>
                    <w:szCs w:val="20"/>
                  </w:rPr>
                </w:pPr>
                <w:r>
                  <w:rPr>
                    <w:rFonts w:hint="eastAsia" w:ascii="MS Gothic" w:hAnsi="MS Gothic" w:eastAsia="MS Gothic"/>
                    <w:sz w:val="20"/>
                    <w:szCs w:val="20"/>
                  </w:rPr>
                  <w:t>☐</w:t>
                </w:r>
              </w:p>
            </w:tc>
          </w:sdtContent>
        </w:sdt>
        <w:tc>
          <w:tcPr>
            <w:tcW w:w="3544" w:type="dxa"/>
          </w:tcPr>
          <w:p w:rsidR="00C34D22" w:rsidP="007B263F" w:rsidRDefault="00C34D22">
            <w:pPr>
              <w:pStyle w:val="PlainText"/>
              <w:contextualSpacing/>
              <w:rPr>
                <w:rFonts w:ascii="Verdana" w:hAnsi="Verdana"/>
                <w:sz w:val="20"/>
                <w:szCs w:val="20"/>
              </w:rPr>
            </w:pPr>
          </w:p>
        </w:tc>
      </w:tr>
    </w:tbl>
    <w:p w:rsidR="004455CE" w:rsidP="007B263F" w:rsidRDefault="004455CE">
      <w:pPr>
        <w:pStyle w:val="PlainText"/>
        <w:ind w:left="426"/>
        <w:contextualSpacing/>
        <w:rPr>
          <w:rFonts w:ascii="Verdana" w:hAnsi="Verdana"/>
          <w:sz w:val="20"/>
          <w:szCs w:val="20"/>
        </w:rPr>
      </w:pPr>
    </w:p>
    <w:p w:rsidR="00C34D22" w:rsidP="007B263F" w:rsidRDefault="00C34D22">
      <w:pPr>
        <w:pStyle w:val="PlainText"/>
        <w:tabs>
          <w:tab w:val="left" w:leader="dot" w:pos="8931"/>
        </w:tabs>
        <w:ind w:left="426"/>
        <w:contextualSpacing/>
        <w:rPr>
          <w:rFonts w:ascii="Verdana" w:hAnsi="Verdana"/>
          <w:sz w:val="20"/>
          <w:szCs w:val="20"/>
        </w:rPr>
      </w:pPr>
    </w:p>
    <w:p w:rsidR="008B32A2" w:rsidP="007B263F" w:rsidRDefault="008B32A2">
      <w:pPr>
        <w:pStyle w:val="PlainText"/>
        <w:tabs>
          <w:tab w:val="left" w:leader="dot" w:pos="8931"/>
        </w:tabs>
        <w:ind w:left="426"/>
        <w:contextualSpacing/>
        <w:rPr>
          <w:rFonts w:ascii="Verdana" w:hAnsi="Verdana"/>
          <w:sz w:val="20"/>
          <w:szCs w:val="20"/>
        </w:rPr>
      </w:pPr>
      <w:r>
        <w:rPr>
          <w:rFonts w:ascii="Verdana" w:hAnsi="Verdana"/>
          <w:sz w:val="20"/>
          <w:szCs w:val="20"/>
        </w:rPr>
        <w:t xml:space="preserve">Approval of the basis for the partnership is undertaken by the relevant APVC by scrutiny of the documentation </w:t>
      </w:r>
      <w:r w:rsidR="00C34D22">
        <w:rPr>
          <w:rFonts w:ascii="Verdana" w:hAnsi="Verdana"/>
          <w:sz w:val="20"/>
          <w:szCs w:val="20"/>
        </w:rPr>
        <w:t xml:space="preserve">as </w:t>
      </w:r>
      <w:r>
        <w:rPr>
          <w:rFonts w:ascii="Verdana" w:hAnsi="Verdana"/>
          <w:sz w:val="20"/>
          <w:szCs w:val="20"/>
        </w:rPr>
        <w:t xml:space="preserve">outlined above. </w:t>
      </w:r>
    </w:p>
    <w:p w:rsidR="008B32A2" w:rsidP="007B263F" w:rsidRDefault="008B32A2">
      <w:pPr>
        <w:pStyle w:val="PlainText"/>
        <w:tabs>
          <w:tab w:val="left" w:leader="dot" w:pos="8931"/>
        </w:tabs>
        <w:ind w:left="720"/>
        <w:contextualSpacing/>
        <w:rPr>
          <w:rFonts w:ascii="Verdana" w:hAnsi="Verdana"/>
          <w:sz w:val="20"/>
          <w:szCs w:val="20"/>
        </w:rPr>
      </w:pPr>
    </w:p>
    <w:p w:rsidR="00F428B2" w:rsidP="007B263F" w:rsidRDefault="00F428B2">
      <w:pPr>
        <w:pStyle w:val="PlainText"/>
        <w:tabs>
          <w:tab w:val="left" w:leader="dot" w:pos="8931"/>
        </w:tabs>
        <w:ind w:left="720"/>
        <w:contextualSpacing/>
        <w:rPr>
          <w:rFonts w:ascii="Verdana" w:hAnsi="Verdana"/>
          <w:sz w:val="20"/>
          <w:szCs w:val="20"/>
        </w:rPr>
      </w:pPr>
    </w:p>
    <w:tbl>
      <w:tblPr>
        <w:tblStyle w:val="TableGrid"/>
        <w:tblW w:w="0" w:type="auto"/>
        <w:tblInd w:w="534" w:type="dxa"/>
        <w:tblLook w:val="04A0" w:firstRow="1" w:lastRow="0" w:firstColumn="1" w:lastColumn="0" w:noHBand="0" w:noVBand="1"/>
      </w:tblPr>
      <w:tblGrid>
        <w:gridCol w:w="3685"/>
        <w:gridCol w:w="4820"/>
      </w:tblGrid>
      <w:tr w:rsidR="008B32A2" w:rsidTr="00D40DCC">
        <w:trPr>
          <w:trHeight w:val="419"/>
        </w:trPr>
        <w:tc>
          <w:tcPr>
            <w:tcW w:w="3685" w:type="dxa"/>
            <w:vAlign w:val="center"/>
          </w:tcPr>
          <w:p w:rsidR="008B32A2" w:rsidP="007B263F" w:rsidRDefault="008B32A2">
            <w:pPr>
              <w:pStyle w:val="PlainText"/>
              <w:tabs>
                <w:tab w:val="left" w:pos="8931"/>
              </w:tabs>
              <w:contextualSpacing/>
              <w:rPr>
                <w:rFonts w:ascii="Verdana" w:hAnsi="Verdana"/>
                <w:sz w:val="20"/>
                <w:szCs w:val="20"/>
              </w:rPr>
            </w:pPr>
            <w:r>
              <w:rPr>
                <w:rFonts w:ascii="Verdana" w:hAnsi="Verdana"/>
                <w:sz w:val="20"/>
                <w:szCs w:val="20"/>
              </w:rPr>
              <w:t>Comments from APVC</w:t>
            </w:r>
          </w:p>
        </w:tc>
        <w:sdt>
          <w:sdtPr>
            <w:rPr>
              <w:rFonts w:ascii="Verdana" w:hAnsi="Verdana"/>
              <w:sz w:val="20"/>
              <w:szCs w:val="20"/>
            </w:rPr>
            <w:id w:val="1984584204"/>
            <w:showingPlcHdr/>
          </w:sdtPr>
          <w:sdtEndPr/>
          <w:sdtContent>
            <w:tc>
              <w:tcPr>
                <w:tcW w:w="4820" w:type="dxa"/>
                <w:vAlign w:val="center"/>
              </w:tcPr>
              <w:p w:rsidR="008B32A2" w:rsidP="007B263F" w:rsidRDefault="008B32A2">
                <w:pPr>
                  <w:pStyle w:val="PlainText"/>
                  <w:tabs>
                    <w:tab w:val="left" w:pos="8931"/>
                  </w:tabs>
                  <w:contextualSpacing/>
                  <w:rPr>
                    <w:rFonts w:ascii="Verdana" w:hAnsi="Verdana"/>
                    <w:sz w:val="20"/>
                    <w:szCs w:val="20"/>
                  </w:rPr>
                </w:pPr>
                <w:r w:rsidRPr="007C47CE">
                  <w:rPr>
                    <w:rStyle w:val="PlaceholderText"/>
                  </w:rPr>
                  <w:t>Click here to enter text.</w:t>
                </w:r>
              </w:p>
            </w:tc>
          </w:sdtContent>
        </w:sdt>
      </w:tr>
      <w:tr w:rsidR="008B32A2" w:rsidTr="00D40DCC">
        <w:trPr>
          <w:trHeight w:val="992"/>
        </w:trPr>
        <w:tc>
          <w:tcPr>
            <w:tcW w:w="3685" w:type="dxa"/>
            <w:vAlign w:val="center"/>
          </w:tcPr>
          <w:p w:rsidR="008B32A2" w:rsidP="00EA30F7" w:rsidRDefault="008B32A2">
            <w:pPr>
              <w:pStyle w:val="PlainText"/>
              <w:tabs>
                <w:tab w:val="left" w:pos="8931"/>
              </w:tabs>
              <w:contextualSpacing/>
              <w:rPr>
                <w:rFonts w:ascii="Verdana" w:hAnsi="Verdana"/>
                <w:sz w:val="20"/>
                <w:szCs w:val="20"/>
              </w:rPr>
            </w:pPr>
            <w:r>
              <w:rPr>
                <w:rFonts w:ascii="Verdana" w:hAnsi="Verdana"/>
                <w:sz w:val="20"/>
                <w:szCs w:val="20"/>
              </w:rPr>
              <w:t xml:space="preserve">Date Partnership </w:t>
            </w:r>
            <w:r w:rsidR="00EA30F7">
              <w:rPr>
                <w:rFonts w:ascii="Verdana" w:hAnsi="Verdana"/>
                <w:sz w:val="20"/>
                <w:szCs w:val="20"/>
              </w:rPr>
              <w:t>a</w:t>
            </w:r>
            <w:r>
              <w:rPr>
                <w:rFonts w:ascii="Verdana" w:hAnsi="Verdana"/>
                <w:sz w:val="20"/>
                <w:szCs w:val="20"/>
              </w:rPr>
              <w:t>pproved and name of the relevant APVC.</w:t>
            </w:r>
          </w:p>
        </w:tc>
        <w:tc>
          <w:tcPr>
            <w:tcW w:w="4820" w:type="dxa"/>
            <w:vAlign w:val="center"/>
          </w:tcPr>
          <w:sdt>
            <w:sdtPr>
              <w:rPr>
                <w:rFonts w:ascii="Verdana" w:hAnsi="Verdana"/>
                <w:sz w:val="20"/>
                <w:szCs w:val="20"/>
              </w:rPr>
              <w:id w:val="-908617600"/>
              <w:showingPlcHdr/>
              <w:date>
                <w:dateFormat w:val="dd/MM/yyyy"/>
                <w:lid w:val="en-GB"/>
                <w:storeMappedDataAs w:val="dateTime"/>
                <w:calendar w:val="gregorian"/>
              </w:date>
            </w:sdtPr>
            <w:sdtEndPr/>
            <w:sdtContent>
              <w:p w:rsidR="008B32A2" w:rsidP="007B263F" w:rsidRDefault="008B32A2">
                <w:pPr>
                  <w:pStyle w:val="PlainText"/>
                  <w:tabs>
                    <w:tab w:val="left" w:pos="8931"/>
                  </w:tabs>
                  <w:contextualSpacing/>
                  <w:rPr>
                    <w:rFonts w:ascii="Verdana" w:hAnsi="Verdana"/>
                    <w:sz w:val="20"/>
                    <w:szCs w:val="20"/>
                  </w:rPr>
                </w:pPr>
                <w:r w:rsidRPr="007C47CE">
                  <w:rPr>
                    <w:rStyle w:val="PlaceholderText"/>
                  </w:rPr>
                  <w:t>Click here to enter a date.</w:t>
                </w:r>
              </w:p>
            </w:sdtContent>
          </w:sdt>
          <w:sdt>
            <w:sdtPr>
              <w:rPr>
                <w:rFonts w:ascii="Verdana" w:hAnsi="Verdana"/>
                <w:sz w:val="20"/>
                <w:szCs w:val="20"/>
              </w:rPr>
              <w:id w:val="-1072041808"/>
              <w:showingPlcHdr/>
            </w:sdtPr>
            <w:sdtEndPr/>
            <w:sdtContent>
              <w:p w:rsidR="008B32A2" w:rsidP="007B263F" w:rsidRDefault="008B32A2">
                <w:pPr>
                  <w:pStyle w:val="PlainText"/>
                  <w:tabs>
                    <w:tab w:val="left" w:pos="8931"/>
                  </w:tabs>
                  <w:contextualSpacing/>
                  <w:rPr>
                    <w:rFonts w:ascii="Verdana" w:hAnsi="Verdana"/>
                    <w:sz w:val="20"/>
                    <w:szCs w:val="20"/>
                  </w:rPr>
                </w:pPr>
                <w:r w:rsidRPr="007C47CE">
                  <w:rPr>
                    <w:rStyle w:val="PlaceholderText"/>
                  </w:rPr>
                  <w:t>Click here to enter text.</w:t>
                </w:r>
              </w:p>
            </w:sdtContent>
          </w:sdt>
        </w:tc>
      </w:tr>
      <w:tr w:rsidR="008B32A2" w:rsidTr="00D40DCC">
        <w:trPr>
          <w:trHeight w:val="836"/>
        </w:trPr>
        <w:tc>
          <w:tcPr>
            <w:tcW w:w="3685" w:type="dxa"/>
            <w:vAlign w:val="center"/>
          </w:tcPr>
          <w:p w:rsidR="008B32A2" w:rsidP="007B263F" w:rsidRDefault="00C34D22">
            <w:pPr>
              <w:pStyle w:val="PlainText"/>
              <w:tabs>
                <w:tab w:val="left" w:pos="8931"/>
              </w:tabs>
              <w:contextualSpacing/>
              <w:rPr>
                <w:rFonts w:ascii="Verdana" w:hAnsi="Verdana"/>
                <w:sz w:val="20"/>
                <w:szCs w:val="20"/>
              </w:rPr>
            </w:pPr>
            <w:r>
              <w:rPr>
                <w:rFonts w:ascii="Verdana" w:hAnsi="Verdana"/>
                <w:sz w:val="20"/>
                <w:szCs w:val="20"/>
              </w:rPr>
              <w:t xml:space="preserve">Specify where all the reports and other relevant </w:t>
            </w:r>
            <w:r w:rsidR="008B32A2">
              <w:rPr>
                <w:rFonts w:ascii="Verdana" w:hAnsi="Verdana"/>
                <w:sz w:val="20"/>
                <w:szCs w:val="20"/>
              </w:rPr>
              <w:t>documentation are stored.</w:t>
            </w:r>
          </w:p>
        </w:tc>
        <w:sdt>
          <w:sdtPr>
            <w:rPr>
              <w:rFonts w:ascii="Verdana" w:hAnsi="Verdana"/>
              <w:sz w:val="20"/>
              <w:szCs w:val="20"/>
            </w:rPr>
            <w:id w:val="108172787"/>
            <w:showingPlcHdr/>
          </w:sdtPr>
          <w:sdtEndPr/>
          <w:sdtContent>
            <w:tc>
              <w:tcPr>
                <w:tcW w:w="4820" w:type="dxa"/>
                <w:vAlign w:val="center"/>
              </w:tcPr>
              <w:p w:rsidR="008B32A2" w:rsidP="007B263F" w:rsidRDefault="008B32A2">
                <w:pPr>
                  <w:pStyle w:val="PlainText"/>
                  <w:tabs>
                    <w:tab w:val="left" w:pos="8931"/>
                  </w:tabs>
                  <w:contextualSpacing/>
                  <w:rPr>
                    <w:rFonts w:ascii="Verdana" w:hAnsi="Verdana"/>
                    <w:sz w:val="20"/>
                    <w:szCs w:val="20"/>
                  </w:rPr>
                </w:pPr>
                <w:r w:rsidRPr="007C47CE">
                  <w:rPr>
                    <w:rStyle w:val="PlaceholderText"/>
                  </w:rPr>
                  <w:t>Click here to enter text.</w:t>
                </w:r>
              </w:p>
            </w:tc>
          </w:sdtContent>
        </w:sdt>
      </w:tr>
    </w:tbl>
    <w:p w:rsidR="00F428B2" w:rsidP="00EA30F7" w:rsidRDefault="00F428B2">
      <w:pPr>
        <w:spacing w:after="0" w:line="240" w:lineRule="auto"/>
      </w:pPr>
    </w:p>
    <w:p w:rsidRPr="00F428B2" w:rsidR="00F428B2" w:rsidP="00EA30F7" w:rsidRDefault="00F428B2">
      <w:pPr>
        <w:spacing w:after="0" w:line="240" w:lineRule="auto"/>
      </w:pPr>
    </w:p>
    <w:p w:rsidR="00F428B2" w:rsidP="007B263F" w:rsidRDefault="00F428B2">
      <w:pPr>
        <w:pStyle w:val="PlainText"/>
        <w:ind w:left="426"/>
        <w:contextualSpacing/>
        <w:rPr>
          <w:rFonts w:ascii="Verdana" w:hAnsi="Verdana"/>
          <w:b/>
          <w:color w:val="365F91" w:themeColor="accent1" w:themeShade="BF"/>
          <w:sz w:val="20"/>
          <w:szCs w:val="20"/>
        </w:rPr>
      </w:pPr>
      <w:r>
        <w:rPr>
          <w:rFonts w:ascii="Verdana" w:hAnsi="Verdana"/>
          <w:b/>
          <w:color w:val="365F91" w:themeColor="accent1" w:themeShade="BF"/>
          <w:sz w:val="20"/>
          <w:szCs w:val="20"/>
        </w:rPr>
        <w:t>Business case and programme specification</w:t>
      </w:r>
    </w:p>
    <w:p w:rsidR="00F428B2" w:rsidP="007B263F" w:rsidRDefault="00F428B2">
      <w:pPr>
        <w:pStyle w:val="PlainText"/>
        <w:ind w:left="426"/>
        <w:contextualSpacing/>
        <w:rPr>
          <w:rFonts w:ascii="Verdana" w:hAnsi="Verdana"/>
          <w:b/>
          <w:color w:val="365F91" w:themeColor="accent1" w:themeShade="BF"/>
          <w:sz w:val="20"/>
          <w:szCs w:val="20"/>
        </w:rPr>
      </w:pPr>
    </w:p>
    <w:tbl>
      <w:tblPr>
        <w:tblStyle w:val="TableGrid"/>
        <w:tblW w:w="0" w:type="auto"/>
        <w:tblInd w:w="534" w:type="dxa"/>
        <w:tblLook w:val="04A0" w:firstRow="1" w:lastRow="0" w:firstColumn="1" w:lastColumn="0" w:noHBand="0" w:noVBand="1"/>
      </w:tblPr>
      <w:tblGrid>
        <w:gridCol w:w="3685"/>
        <w:gridCol w:w="1276"/>
        <w:gridCol w:w="3544"/>
      </w:tblGrid>
      <w:tr w:rsidR="001E4B5B" w:rsidTr="00EA30F7">
        <w:trPr>
          <w:trHeight w:val="724"/>
        </w:trPr>
        <w:tc>
          <w:tcPr>
            <w:tcW w:w="3685" w:type="dxa"/>
            <w:tcBorders>
              <w:top w:val="single" w:color="FFFFFF" w:themeColor="background1" w:sz="4" w:space="0"/>
              <w:left w:val="single" w:color="FFFFFF" w:themeColor="background1" w:sz="4" w:space="0"/>
            </w:tcBorders>
          </w:tcPr>
          <w:p w:rsidRPr="001E4B5B" w:rsidR="001E4B5B" w:rsidP="007B263F" w:rsidRDefault="001E4B5B">
            <w:pPr>
              <w:pStyle w:val="PlainText"/>
              <w:contextualSpacing/>
              <w:rPr>
                <w:rFonts w:ascii="Verdana" w:hAnsi="Verdana"/>
                <w:sz w:val="20"/>
                <w:szCs w:val="20"/>
              </w:rPr>
            </w:pPr>
          </w:p>
        </w:tc>
        <w:tc>
          <w:tcPr>
            <w:tcW w:w="1276" w:type="dxa"/>
            <w:vAlign w:val="center"/>
          </w:tcPr>
          <w:p w:rsidRPr="001E4B5B" w:rsidR="001E4B5B" w:rsidP="007B263F" w:rsidRDefault="001E4B5B">
            <w:pPr>
              <w:pStyle w:val="PlainText"/>
              <w:contextualSpacing/>
              <w:jc w:val="center"/>
              <w:rPr>
                <w:rFonts w:ascii="Verdana" w:hAnsi="Verdana"/>
                <w:sz w:val="20"/>
                <w:szCs w:val="20"/>
              </w:rPr>
            </w:pPr>
            <w:r w:rsidRPr="001E4B5B">
              <w:rPr>
                <w:rFonts w:ascii="Verdana" w:hAnsi="Verdana"/>
                <w:sz w:val="20"/>
                <w:szCs w:val="20"/>
              </w:rPr>
              <w:t>Tick as applicable</w:t>
            </w:r>
          </w:p>
        </w:tc>
        <w:tc>
          <w:tcPr>
            <w:tcW w:w="3544" w:type="dxa"/>
            <w:vAlign w:val="center"/>
          </w:tcPr>
          <w:p w:rsidRPr="001E4B5B" w:rsidR="001E4B5B" w:rsidP="007B263F" w:rsidRDefault="001E4B5B">
            <w:pPr>
              <w:pStyle w:val="PlainText"/>
              <w:contextualSpacing/>
              <w:jc w:val="center"/>
              <w:rPr>
                <w:rFonts w:ascii="Verdana" w:hAnsi="Verdana"/>
                <w:sz w:val="20"/>
                <w:szCs w:val="20"/>
              </w:rPr>
            </w:pPr>
            <w:r w:rsidRPr="001E4B5B">
              <w:rPr>
                <w:rFonts w:ascii="Verdana" w:hAnsi="Verdana"/>
                <w:sz w:val="20"/>
                <w:szCs w:val="20"/>
              </w:rPr>
              <w:t>Comments</w:t>
            </w:r>
            <w:r>
              <w:rPr>
                <w:rFonts w:ascii="Verdana" w:hAnsi="Verdana"/>
                <w:sz w:val="20"/>
                <w:szCs w:val="20"/>
              </w:rPr>
              <w:t xml:space="preserve"> on the progress, date of approval</w:t>
            </w:r>
          </w:p>
        </w:tc>
      </w:tr>
      <w:tr w:rsidR="001E4B5B" w:rsidTr="001E4B5B">
        <w:trPr>
          <w:trHeight w:val="788"/>
        </w:trPr>
        <w:tc>
          <w:tcPr>
            <w:tcW w:w="3685" w:type="dxa"/>
            <w:vAlign w:val="center"/>
          </w:tcPr>
          <w:p w:rsidRPr="001E4B5B" w:rsidR="001E4B5B" w:rsidP="007B263F" w:rsidRDefault="001E4B5B">
            <w:pPr>
              <w:pStyle w:val="PlainText"/>
              <w:contextualSpacing/>
              <w:rPr>
                <w:rFonts w:asciiTheme="majorHAnsi" w:hAnsiTheme="majorHAnsi"/>
                <w:sz w:val="20"/>
                <w:szCs w:val="20"/>
              </w:rPr>
            </w:pPr>
            <w:r w:rsidRPr="001E4B5B">
              <w:rPr>
                <w:rFonts w:asciiTheme="majorHAnsi" w:hAnsiTheme="majorHAnsi"/>
                <w:sz w:val="20"/>
                <w:szCs w:val="20"/>
              </w:rPr>
              <w:t xml:space="preserve">Does </w:t>
            </w:r>
            <w:r>
              <w:rPr>
                <w:rFonts w:asciiTheme="majorHAnsi" w:hAnsiTheme="majorHAnsi"/>
                <w:sz w:val="20"/>
                <w:szCs w:val="20"/>
              </w:rPr>
              <w:t>the agreement require a new business case?</w:t>
            </w:r>
          </w:p>
        </w:tc>
        <w:tc>
          <w:tcPr>
            <w:tcW w:w="1276" w:type="dxa"/>
            <w:vAlign w:val="center"/>
          </w:tcPr>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Yes </w:t>
            </w:r>
            <w:sdt>
              <w:sdtPr>
                <w:rPr>
                  <w:rFonts w:asciiTheme="majorHAnsi" w:hAnsiTheme="majorHAnsi"/>
                  <w:sz w:val="20"/>
                  <w:szCs w:val="20"/>
                </w:rPr>
                <w:id w:val="1676451440"/>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No </w:t>
            </w:r>
            <w:sdt>
              <w:sdtPr>
                <w:rPr>
                  <w:rFonts w:asciiTheme="majorHAnsi" w:hAnsiTheme="majorHAnsi"/>
                  <w:sz w:val="20"/>
                  <w:szCs w:val="20"/>
                </w:rPr>
                <w:id w:val="-2114118070"/>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tc>
        <w:tc>
          <w:tcPr>
            <w:tcW w:w="3544" w:type="dxa"/>
            <w:vAlign w:val="center"/>
          </w:tcPr>
          <w:p w:rsidRPr="001E4B5B" w:rsidR="001E4B5B" w:rsidP="007B263F" w:rsidRDefault="001E4B5B">
            <w:pPr>
              <w:pStyle w:val="PlainText"/>
              <w:contextualSpacing/>
              <w:rPr>
                <w:rFonts w:asciiTheme="majorHAnsi" w:hAnsiTheme="majorHAnsi"/>
                <w:sz w:val="20"/>
                <w:szCs w:val="20"/>
              </w:rPr>
            </w:pPr>
          </w:p>
        </w:tc>
      </w:tr>
      <w:tr w:rsidR="001E4B5B" w:rsidTr="001E4B5B">
        <w:trPr>
          <w:trHeight w:val="902"/>
        </w:trPr>
        <w:tc>
          <w:tcPr>
            <w:tcW w:w="3685" w:type="dxa"/>
            <w:vAlign w:val="center"/>
          </w:tcPr>
          <w:p w:rsidRPr="001E4B5B" w:rsidR="001E4B5B" w:rsidP="007B263F" w:rsidRDefault="001E4B5B">
            <w:pPr>
              <w:pStyle w:val="PlainText"/>
              <w:contextualSpacing/>
              <w:rPr>
                <w:rFonts w:asciiTheme="majorHAnsi" w:hAnsiTheme="majorHAnsi"/>
                <w:sz w:val="20"/>
                <w:szCs w:val="20"/>
              </w:rPr>
            </w:pPr>
            <w:r>
              <w:rPr>
                <w:rFonts w:asciiTheme="majorHAnsi" w:hAnsiTheme="majorHAnsi"/>
                <w:sz w:val="20"/>
                <w:szCs w:val="20"/>
              </w:rPr>
              <w:t>Does the agreement require a new programme specification?</w:t>
            </w:r>
          </w:p>
        </w:tc>
        <w:tc>
          <w:tcPr>
            <w:tcW w:w="1276" w:type="dxa"/>
            <w:vAlign w:val="center"/>
          </w:tcPr>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Yes </w:t>
            </w:r>
            <w:sdt>
              <w:sdtPr>
                <w:rPr>
                  <w:rFonts w:asciiTheme="majorHAnsi" w:hAnsiTheme="majorHAnsi"/>
                  <w:sz w:val="20"/>
                  <w:szCs w:val="20"/>
                </w:rPr>
                <w:id w:val="1817606802"/>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No </w:t>
            </w:r>
            <w:sdt>
              <w:sdtPr>
                <w:rPr>
                  <w:rFonts w:asciiTheme="majorHAnsi" w:hAnsiTheme="majorHAnsi"/>
                  <w:sz w:val="20"/>
                  <w:szCs w:val="20"/>
                </w:rPr>
                <w:id w:val="-1594392736"/>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tc>
        <w:tc>
          <w:tcPr>
            <w:tcW w:w="3544" w:type="dxa"/>
            <w:vAlign w:val="center"/>
          </w:tcPr>
          <w:p w:rsidRPr="001E4B5B" w:rsidR="001E4B5B" w:rsidP="007B263F" w:rsidRDefault="001E4B5B">
            <w:pPr>
              <w:pStyle w:val="PlainText"/>
              <w:contextualSpacing/>
              <w:rPr>
                <w:rFonts w:asciiTheme="majorHAnsi" w:hAnsiTheme="majorHAnsi"/>
                <w:sz w:val="20"/>
                <w:szCs w:val="20"/>
              </w:rPr>
            </w:pPr>
          </w:p>
        </w:tc>
      </w:tr>
    </w:tbl>
    <w:p w:rsidR="00F428B2" w:rsidP="007B263F" w:rsidRDefault="00F428B2">
      <w:pPr>
        <w:pStyle w:val="PlainText"/>
        <w:ind w:left="426"/>
        <w:contextualSpacing/>
        <w:rPr>
          <w:rFonts w:ascii="Verdana" w:hAnsi="Verdana"/>
          <w:b/>
          <w:color w:val="365F91" w:themeColor="accent1" w:themeShade="BF"/>
          <w:sz w:val="20"/>
          <w:szCs w:val="20"/>
        </w:rPr>
      </w:pPr>
    </w:p>
    <w:p w:rsidR="00F428B2" w:rsidP="007B263F" w:rsidRDefault="00F428B2">
      <w:pPr>
        <w:pStyle w:val="PlainText"/>
        <w:ind w:left="426"/>
        <w:contextualSpacing/>
        <w:rPr>
          <w:rFonts w:ascii="Verdana" w:hAnsi="Verdana"/>
          <w:b/>
          <w:color w:val="365F91" w:themeColor="accent1" w:themeShade="BF"/>
          <w:sz w:val="20"/>
          <w:szCs w:val="20"/>
        </w:rPr>
      </w:pPr>
    </w:p>
    <w:p w:rsidR="00F428B2" w:rsidP="007B263F" w:rsidRDefault="00F428B2">
      <w:pPr>
        <w:pStyle w:val="PlainText"/>
        <w:ind w:left="426"/>
        <w:contextualSpacing/>
        <w:rPr>
          <w:rFonts w:ascii="Verdana" w:hAnsi="Verdana"/>
          <w:b/>
          <w:color w:val="365F91" w:themeColor="accent1" w:themeShade="BF"/>
          <w:sz w:val="20"/>
          <w:szCs w:val="20"/>
        </w:rPr>
      </w:pPr>
      <w:r>
        <w:rPr>
          <w:rFonts w:ascii="Verdana" w:hAnsi="Verdana"/>
          <w:b/>
          <w:color w:val="365F91" w:themeColor="accent1" w:themeShade="BF"/>
          <w:sz w:val="20"/>
          <w:szCs w:val="20"/>
        </w:rPr>
        <w:t>Template</w:t>
      </w:r>
    </w:p>
    <w:p w:rsidR="00F428B2" w:rsidP="007B263F" w:rsidRDefault="00F428B2">
      <w:pPr>
        <w:pStyle w:val="PlainText"/>
        <w:ind w:left="426"/>
        <w:contextualSpacing/>
        <w:rPr>
          <w:rFonts w:ascii="Verdana" w:hAnsi="Verdana"/>
          <w:b/>
          <w:color w:val="365F91" w:themeColor="accent1" w:themeShade="BF"/>
          <w:sz w:val="20"/>
          <w:szCs w:val="20"/>
        </w:rPr>
      </w:pPr>
    </w:p>
    <w:tbl>
      <w:tblPr>
        <w:tblStyle w:val="TableGrid"/>
        <w:tblW w:w="0" w:type="auto"/>
        <w:tblInd w:w="534" w:type="dxa"/>
        <w:tblLook w:val="04A0" w:firstRow="1" w:lastRow="0" w:firstColumn="1" w:lastColumn="0" w:noHBand="0" w:noVBand="1"/>
      </w:tblPr>
      <w:tblGrid>
        <w:gridCol w:w="3685"/>
        <w:gridCol w:w="1276"/>
        <w:gridCol w:w="3544"/>
      </w:tblGrid>
      <w:tr w:rsidR="00F428B2" w:rsidTr="00EA30F7">
        <w:tc>
          <w:tcPr>
            <w:tcW w:w="3685" w:type="dxa"/>
            <w:tcBorders>
              <w:top w:val="single" w:color="FFFFFF" w:themeColor="background1" w:sz="4" w:space="0"/>
              <w:left w:val="single" w:color="FFFFFF" w:themeColor="background1" w:sz="4" w:space="0"/>
            </w:tcBorders>
          </w:tcPr>
          <w:p w:rsidRPr="001E4B5B" w:rsidR="00F428B2" w:rsidP="007B263F" w:rsidRDefault="00F428B2">
            <w:pPr>
              <w:pStyle w:val="PlainText"/>
              <w:contextualSpacing/>
              <w:rPr>
                <w:rFonts w:ascii="Verdana" w:hAnsi="Verdana"/>
                <w:sz w:val="20"/>
                <w:szCs w:val="20"/>
              </w:rPr>
            </w:pPr>
          </w:p>
        </w:tc>
        <w:tc>
          <w:tcPr>
            <w:tcW w:w="1276" w:type="dxa"/>
            <w:vAlign w:val="center"/>
          </w:tcPr>
          <w:p w:rsidRPr="001E4B5B" w:rsidR="00F428B2" w:rsidP="007B263F" w:rsidRDefault="001E4B5B">
            <w:pPr>
              <w:pStyle w:val="PlainText"/>
              <w:contextualSpacing/>
              <w:jc w:val="center"/>
              <w:rPr>
                <w:rFonts w:ascii="Verdana" w:hAnsi="Verdana"/>
                <w:sz w:val="20"/>
                <w:szCs w:val="20"/>
              </w:rPr>
            </w:pPr>
            <w:r w:rsidRPr="001E4B5B">
              <w:rPr>
                <w:rFonts w:ascii="Verdana" w:hAnsi="Verdana"/>
                <w:sz w:val="20"/>
                <w:szCs w:val="20"/>
              </w:rPr>
              <w:t>Tick as applicable</w:t>
            </w:r>
          </w:p>
        </w:tc>
        <w:tc>
          <w:tcPr>
            <w:tcW w:w="3544" w:type="dxa"/>
            <w:vAlign w:val="center"/>
          </w:tcPr>
          <w:p w:rsidRPr="001E4B5B" w:rsidR="00F428B2" w:rsidP="007B263F" w:rsidRDefault="001E4B5B">
            <w:pPr>
              <w:pStyle w:val="PlainText"/>
              <w:contextualSpacing/>
              <w:jc w:val="center"/>
              <w:rPr>
                <w:rFonts w:ascii="Verdana" w:hAnsi="Verdana"/>
                <w:sz w:val="20"/>
                <w:szCs w:val="20"/>
              </w:rPr>
            </w:pPr>
            <w:r w:rsidRPr="001E4B5B">
              <w:rPr>
                <w:rFonts w:ascii="Verdana" w:hAnsi="Verdana"/>
                <w:sz w:val="20"/>
                <w:szCs w:val="20"/>
              </w:rPr>
              <w:t>Comments</w:t>
            </w:r>
            <w:r>
              <w:rPr>
                <w:rFonts w:ascii="Verdana" w:hAnsi="Verdana"/>
                <w:sz w:val="20"/>
                <w:szCs w:val="20"/>
              </w:rPr>
              <w:t>, what has changed and why?</w:t>
            </w:r>
          </w:p>
        </w:tc>
      </w:tr>
      <w:tr w:rsidR="00F428B2" w:rsidTr="001E4B5B">
        <w:tc>
          <w:tcPr>
            <w:tcW w:w="3685" w:type="dxa"/>
            <w:vAlign w:val="center"/>
          </w:tcPr>
          <w:p w:rsidRPr="001E4B5B" w:rsidR="00F428B2" w:rsidP="007B263F" w:rsidRDefault="00F428B2">
            <w:pPr>
              <w:pStyle w:val="PlainText"/>
              <w:contextualSpacing/>
              <w:rPr>
                <w:rFonts w:asciiTheme="majorHAnsi" w:hAnsiTheme="majorHAnsi"/>
                <w:sz w:val="20"/>
                <w:szCs w:val="20"/>
              </w:rPr>
            </w:pPr>
            <w:r w:rsidRPr="001E4B5B">
              <w:rPr>
                <w:rFonts w:asciiTheme="majorHAnsi" w:hAnsiTheme="majorHAnsi"/>
                <w:sz w:val="20"/>
                <w:szCs w:val="20"/>
              </w:rPr>
              <w:t>Does the agreement use a standard format with no deviation from the agreed template?</w:t>
            </w:r>
          </w:p>
        </w:tc>
        <w:tc>
          <w:tcPr>
            <w:tcW w:w="1276" w:type="dxa"/>
            <w:vAlign w:val="center"/>
          </w:tcPr>
          <w:p w:rsidRPr="001E4B5B" w:rsidR="00F428B2" w:rsidP="007B263F" w:rsidRDefault="00F428B2">
            <w:pPr>
              <w:pStyle w:val="PlainText"/>
              <w:contextualSpacing/>
              <w:jc w:val="center"/>
              <w:rPr>
                <w:rFonts w:asciiTheme="majorHAnsi" w:hAnsiTheme="majorHAnsi"/>
                <w:sz w:val="20"/>
                <w:szCs w:val="20"/>
              </w:rPr>
            </w:pPr>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Yes </w:t>
            </w:r>
            <w:sdt>
              <w:sdtPr>
                <w:rPr>
                  <w:rFonts w:asciiTheme="majorHAnsi" w:hAnsiTheme="majorHAnsi"/>
                  <w:sz w:val="20"/>
                  <w:szCs w:val="20"/>
                </w:rPr>
                <w:id w:val="-592011732"/>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No </w:t>
            </w:r>
            <w:sdt>
              <w:sdtPr>
                <w:rPr>
                  <w:rFonts w:asciiTheme="majorHAnsi" w:hAnsiTheme="majorHAnsi"/>
                  <w:sz w:val="20"/>
                  <w:szCs w:val="20"/>
                </w:rPr>
                <w:id w:val="1547019656"/>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p>
        </w:tc>
        <w:tc>
          <w:tcPr>
            <w:tcW w:w="3544" w:type="dxa"/>
            <w:vAlign w:val="center"/>
          </w:tcPr>
          <w:p w:rsidRPr="001E4B5B" w:rsidR="00F428B2" w:rsidP="007B263F" w:rsidRDefault="00F428B2">
            <w:pPr>
              <w:pStyle w:val="PlainText"/>
              <w:contextualSpacing/>
              <w:rPr>
                <w:rFonts w:asciiTheme="majorHAnsi" w:hAnsiTheme="majorHAnsi"/>
                <w:sz w:val="20"/>
                <w:szCs w:val="20"/>
              </w:rPr>
            </w:pPr>
          </w:p>
        </w:tc>
      </w:tr>
    </w:tbl>
    <w:p w:rsidR="00F428B2" w:rsidP="007B263F" w:rsidRDefault="00F428B2">
      <w:pPr>
        <w:pStyle w:val="PlainText"/>
        <w:ind w:left="426"/>
        <w:contextualSpacing/>
        <w:rPr>
          <w:rFonts w:ascii="Verdana" w:hAnsi="Verdana"/>
          <w:b/>
          <w:color w:val="365F91" w:themeColor="accent1" w:themeShade="BF"/>
          <w:sz w:val="20"/>
          <w:szCs w:val="20"/>
        </w:rPr>
      </w:pPr>
    </w:p>
    <w:p w:rsidR="008B5CDB" w:rsidP="007B263F" w:rsidRDefault="008B5CDB">
      <w:pPr>
        <w:pStyle w:val="PlainText"/>
        <w:ind w:left="426"/>
        <w:contextualSpacing/>
        <w:rPr>
          <w:rFonts w:ascii="Verdana" w:hAnsi="Verdana"/>
          <w:b/>
          <w:color w:val="365F91" w:themeColor="accent1" w:themeShade="BF"/>
          <w:sz w:val="20"/>
          <w:szCs w:val="20"/>
        </w:rPr>
      </w:pPr>
    </w:p>
    <w:p w:rsidR="00F428B2" w:rsidP="007B263F" w:rsidRDefault="00F428B2">
      <w:pPr>
        <w:pStyle w:val="PlainText"/>
        <w:ind w:left="426"/>
        <w:contextualSpacing/>
        <w:rPr>
          <w:rFonts w:ascii="Verdana" w:hAnsi="Verdana"/>
          <w:b/>
          <w:color w:val="365F91" w:themeColor="accent1" w:themeShade="BF"/>
          <w:sz w:val="20"/>
          <w:szCs w:val="20"/>
        </w:rPr>
      </w:pPr>
      <w:r>
        <w:rPr>
          <w:rFonts w:ascii="Verdana" w:hAnsi="Verdana"/>
          <w:b/>
          <w:color w:val="365F91" w:themeColor="accent1" w:themeShade="BF"/>
          <w:sz w:val="20"/>
          <w:szCs w:val="20"/>
        </w:rPr>
        <w:t>MOA/POD Summit Meeting</w:t>
      </w:r>
    </w:p>
    <w:p w:rsidRPr="00F428B2" w:rsidR="001E4B5B" w:rsidP="007B263F" w:rsidRDefault="001E4B5B">
      <w:pPr>
        <w:pStyle w:val="PlainText"/>
        <w:ind w:left="426"/>
        <w:contextualSpacing/>
        <w:rPr>
          <w:rFonts w:ascii="Verdana" w:hAnsi="Verdana"/>
          <w:b/>
          <w:color w:val="365F91" w:themeColor="accent1" w:themeShade="BF"/>
          <w:sz w:val="20"/>
          <w:szCs w:val="20"/>
        </w:rPr>
      </w:pPr>
    </w:p>
    <w:tbl>
      <w:tblPr>
        <w:tblStyle w:val="TableGrid"/>
        <w:tblW w:w="0" w:type="auto"/>
        <w:tblInd w:w="534" w:type="dxa"/>
        <w:tblLook w:val="04A0" w:firstRow="1" w:lastRow="0" w:firstColumn="1" w:lastColumn="0" w:noHBand="0" w:noVBand="1"/>
      </w:tblPr>
      <w:tblGrid>
        <w:gridCol w:w="3685"/>
        <w:gridCol w:w="1276"/>
        <w:gridCol w:w="3544"/>
      </w:tblGrid>
      <w:tr w:rsidR="001E4B5B" w:rsidTr="00EA30F7">
        <w:trPr>
          <w:trHeight w:val="614"/>
        </w:trPr>
        <w:tc>
          <w:tcPr>
            <w:tcW w:w="3685" w:type="dxa"/>
            <w:tcBorders>
              <w:top w:val="single" w:color="FFFFFF" w:themeColor="background1" w:sz="4" w:space="0"/>
              <w:left w:val="single" w:color="FFFFFF" w:themeColor="background1" w:sz="4" w:space="0"/>
            </w:tcBorders>
          </w:tcPr>
          <w:p w:rsidRPr="001E4B5B" w:rsidR="001E4B5B" w:rsidP="007B263F" w:rsidRDefault="001E4B5B">
            <w:pPr>
              <w:pStyle w:val="PlainText"/>
              <w:contextualSpacing/>
              <w:rPr>
                <w:rFonts w:ascii="Verdana" w:hAnsi="Verdana"/>
                <w:sz w:val="20"/>
                <w:szCs w:val="20"/>
              </w:rPr>
            </w:pPr>
          </w:p>
        </w:tc>
        <w:tc>
          <w:tcPr>
            <w:tcW w:w="1276" w:type="dxa"/>
            <w:vAlign w:val="center"/>
          </w:tcPr>
          <w:p w:rsidRPr="001E4B5B" w:rsidR="001E4B5B" w:rsidP="007B263F" w:rsidRDefault="001E4B5B">
            <w:pPr>
              <w:pStyle w:val="PlainText"/>
              <w:contextualSpacing/>
              <w:jc w:val="center"/>
              <w:rPr>
                <w:rFonts w:ascii="Verdana" w:hAnsi="Verdana"/>
                <w:sz w:val="20"/>
                <w:szCs w:val="20"/>
              </w:rPr>
            </w:pPr>
            <w:r w:rsidRPr="001E4B5B">
              <w:rPr>
                <w:rFonts w:ascii="Verdana" w:hAnsi="Verdana"/>
                <w:sz w:val="20"/>
                <w:szCs w:val="20"/>
              </w:rPr>
              <w:t>Tick as applicable</w:t>
            </w:r>
          </w:p>
        </w:tc>
        <w:tc>
          <w:tcPr>
            <w:tcW w:w="3544" w:type="dxa"/>
            <w:vAlign w:val="center"/>
          </w:tcPr>
          <w:p w:rsidRPr="001E4B5B" w:rsidR="001E4B5B" w:rsidP="007B263F" w:rsidRDefault="001E4B5B">
            <w:pPr>
              <w:pStyle w:val="PlainText"/>
              <w:contextualSpacing/>
              <w:jc w:val="center"/>
              <w:rPr>
                <w:rFonts w:ascii="Verdana" w:hAnsi="Verdana"/>
                <w:sz w:val="20"/>
                <w:szCs w:val="20"/>
              </w:rPr>
            </w:pPr>
            <w:r w:rsidRPr="001E4B5B">
              <w:rPr>
                <w:rFonts w:ascii="Verdana" w:hAnsi="Verdana"/>
                <w:sz w:val="20"/>
                <w:szCs w:val="20"/>
              </w:rPr>
              <w:t>Comments</w:t>
            </w:r>
            <w:r>
              <w:rPr>
                <w:rFonts w:ascii="Verdana" w:hAnsi="Verdana"/>
                <w:sz w:val="20"/>
                <w:szCs w:val="20"/>
              </w:rPr>
              <w:t>, to include date of the meeting</w:t>
            </w:r>
          </w:p>
        </w:tc>
      </w:tr>
      <w:tr w:rsidR="001E4B5B" w:rsidTr="001E4B5B">
        <w:trPr>
          <w:trHeight w:val="1260"/>
        </w:trPr>
        <w:tc>
          <w:tcPr>
            <w:tcW w:w="3685" w:type="dxa"/>
            <w:vAlign w:val="center"/>
          </w:tcPr>
          <w:p w:rsidRPr="001E4B5B" w:rsidR="001E4B5B" w:rsidP="007B263F" w:rsidRDefault="001E4B5B">
            <w:pPr>
              <w:pStyle w:val="PlainText"/>
              <w:contextualSpacing/>
              <w:rPr>
                <w:rFonts w:asciiTheme="majorHAnsi" w:hAnsiTheme="majorHAnsi"/>
                <w:sz w:val="20"/>
                <w:szCs w:val="20"/>
              </w:rPr>
            </w:pPr>
            <w:r w:rsidRPr="00D751B0">
              <w:rPr>
                <w:rFonts w:ascii="Verdana" w:hAnsi="Verdana"/>
                <w:sz w:val="20"/>
                <w:szCs w:val="20"/>
              </w:rPr>
              <w:t xml:space="preserve">Has a meeting taken place with </w:t>
            </w:r>
            <w:r>
              <w:rPr>
                <w:rFonts w:ascii="Verdana" w:hAnsi="Verdana"/>
                <w:sz w:val="20"/>
                <w:szCs w:val="20"/>
              </w:rPr>
              <w:t>the School and relevant Professional Services representatives?</w:t>
            </w:r>
          </w:p>
        </w:tc>
        <w:tc>
          <w:tcPr>
            <w:tcW w:w="1276" w:type="dxa"/>
            <w:vAlign w:val="center"/>
          </w:tcPr>
          <w:p w:rsidRPr="001E4B5B" w:rsidR="001E4B5B" w:rsidP="007B263F" w:rsidRDefault="001E4B5B">
            <w:pPr>
              <w:pStyle w:val="PlainText"/>
              <w:contextualSpacing/>
              <w:jc w:val="center"/>
              <w:rPr>
                <w:rFonts w:asciiTheme="majorHAnsi" w:hAnsiTheme="majorHAnsi"/>
                <w:sz w:val="20"/>
                <w:szCs w:val="20"/>
              </w:rPr>
            </w:pPr>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Yes </w:t>
            </w:r>
            <w:sdt>
              <w:sdtPr>
                <w:rPr>
                  <w:rFonts w:asciiTheme="majorHAnsi" w:hAnsiTheme="majorHAnsi"/>
                  <w:sz w:val="20"/>
                  <w:szCs w:val="20"/>
                </w:rPr>
                <w:id w:val="1315831565"/>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r w:rsidRPr="001E4B5B">
              <w:rPr>
                <w:rFonts w:asciiTheme="majorHAnsi" w:hAnsiTheme="majorHAnsi"/>
                <w:sz w:val="20"/>
                <w:szCs w:val="20"/>
              </w:rPr>
              <w:t xml:space="preserve">No </w:t>
            </w:r>
            <w:sdt>
              <w:sdtPr>
                <w:rPr>
                  <w:rFonts w:asciiTheme="majorHAnsi" w:hAnsiTheme="majorHAnsi"/>
                  <w:sz w:val="20"/>
                  <w:szCs w:val="20"/>
                </w:rPr>
                <w:id w:val="163441889"/>
                <w14:checkbox>
                  <w14:checked w14:val="0"/>
                  <w14:checkedState w14:font="MS Gothic" w14:val="2612"/>
                  <w14:uncheckedState w14:font="MS Gothic" w14:val="2610"/>
                </w14:checkbox>
              </w:sdtPr>
              <w:sdtEndPr/>
              <w:sdtContent>
                <w:r w:rsidRPr="001E4B5B">
                  <w:rPr>
                    <w:rFonts w:hint="eastAsia" w:ascii="MS Gothic" w:hAnsi="MS Gothic" w:eastAsia="MS Gothic" w:cs="MS Gothic"/>
                    <w:sz w:val="20"/>
                    <w:szCs w:val="20"/>
                  </w:rPr>
                  <w:t>☐</w:t>
                </w:r>
              </w:sdtContent>
            </w:sdt>
          </w:p>
          <w:p w:rsidRPr="001E4B5B" w:rsidR="001E4B5B" w:rsidP="007B263F" w:rsidRDefault="001E4B5B">
            <w:pPr>
              <w:pStyle w:val="PlainText"/>
              <w:contextualSpacing/>
              <w:jc w:val="center"/>
              <w:rPr>
                <w:rFonts w:asciiTheme="majorHAnsi" w:hAnsiTheme="majorHAnsi"/>
                <w:sz w:val="20"/>
                <w:szCs w:val="20"/>
              </w:rPr>
            </w:pPr>
          </w:p>
        </w:tc>
        <w:tc>
          <w:tcPr>
            <w:tcW w:w="3544" w:type="dxa"/>
            <w:vAlign w:val="center"/>
          </w:tcPr>
          <w:p w:rsidRPr="001E4B5B" w:rsidR="001E4B5B" w:rsidP="007B263F" w:rsidRDefault="001E4B5B">
            <w:pPr>
              <w:pStyle w:val="PlainText"/>
              <w:contextualSpacing/>
              <w:rPr>
                <w:rFonts w:asciiTheme="majorHAnsi" w:hAnsiTheme="majorHAnsi"/>
                <w:sz w:val="20"/>
                <w:szCs w:val="20"/>
              </w:rPr>
            </w:pPr>
          </w:p>
        </w:tc>
      </w:tr>
    </w:tbl>
    <w:p w:rsidRPr="00F428B2" w:rsidR="00F428B2" w:rsidP="007B263F" w:rsidRDefault="00F428B2">
      <w:pPr>
        <w:spacing w:after="0" w:line="240" w:lineRule="auto"/>
      </w:pPr>
    </w:p>
    <w:p w:rsidR="00F428B2" w:rsidP="007B263F" w:rsidRDefault="00F428B2">
      <w:pPr>
        <w:pStyle w:val="PlainText"/>
        <w:tabs>
          <w:tab w:val="left" w:leader="dot" w:pos="8931"/>
        </w:tabs>
        <w:ind w:left="720"/>
        <w:contextualSpacing/>
        <w:rPr>
          <w:rFonts w:ascii="Verdana" w:hAnsi="Verdana"/>
          <w:b/>
          <w:sz w:val="20"/>
          <w:szCs w:val="20"/>
        </w:rPr>
      </w:pPr>
    </w:p>
    <w:p w:rsidR="007B263F" w:rsidP="007B263F" w:rsidRDefault="007B263F">
      <w:pPr>
        <w:pStyle w:val="PlainText"/>
        <w:tabs>
          <w:tab w:val="left" w:leader="dot" w:pos="8931"/>
        </w:tabs>
        <w:ind w:left="720"/>
        <w:contextualSpacing/>
        <w:rPr>
          <w:rFonts w:ascii="Verdana" w:hAnsi="Verdana"/>
          <w:b/>
          <w:sz w:val="20"/>
          <w:szCs w:val="20"/>
        </w:rPr>
      </w:pPr>
    </w:p>
    <w:p w:rsidR="00F75003" w:rsidRDefault="00F75003">
      <w:pPr>
        <w:rPr>
          <w:szCs w:val="20"/>
        </w:rPr>
      </w:pPr>
      <w:r>
        <w:rPr>
          <w:szCs w:val="20"/>
        </w:rPr>
        <w:br w:type="page"/>
      </w:r>
    </w:p>
    <w:p w:rsidR="00BA5D3B" w:rsidP="007B263F" w:rsidRDefault="00CE09E0">
      <w:pPr>
        <w:spacing w:after="0" w:line="240" w:lineRule="auto"/>
        <w:rPr>
          <w:szCs w:val="20"/>
        </w:rPr>
      </w:pPr>
      <w:r>
        <w:rPr>
          <w:szCs w:val="20"/>
        </w:rPr>
        <w:t xml:space="preserve">Please confirm by signature below </w:t>
      </w:r>
      <w:r w:rsidRPr="00D751B0" w:rsidR="00BA5D3B">
        <w:rPr>
          <w:szCs w:val="20"/>
        </w:rPr>
        <w:t>that</w:t>
      </w:r>
      <w:r w:rsidR="007C0BF5">
        <w:rPr>
          <w:szCs w:val="20"/>
        </w:rPr>
        <w:t xml:space="preserve"> all interested parties have confirmed agreement to the version of the MoA being presented to QSC for approval</w:t>
      </w:r>
      <w:r w:rsidRPr="00D751B0" w:rsidR="00BA5D3B">
        <w:rPr>
          <w:szCs w:val="20"/>
        </w:rPr>
        <w:t>.</w:t>
      </w:r>
      <w:r w:rsidR="007C0BF5">
        <w:rPr>
          <w:szCs w:val="20"/>
        </w:rPr>
        <w:t xml:space="preserve"> Please retain supporting documentation of correspondence relating to the MoA.</w:t>
      </w:r>
    </w:p>
    <w:p w:rsidR="00363F0B" w:rsidP="007B263F" w:rsidRDefault="00363F0B">
      <w:pPr>
        <w:pStyle w:val="PlainText"/>
        <w:contextualSpacing/>
        <w:rPr>
          <w:rFonts w:ascii="Verdana" w:hAnsi="Verdana"/>
          <w:sz w:val="20"/>
          <w:szCs w:val="20"/>
        </w:rPr>
      </w:pPr>
    </w:p>
    <w:p w:rsidRPr="00D751B0" w:rsidR="00F75003" w:rsidP="007B263F" w:rsidRDefault="00F75003">
      <w:pPr>
        <w:pStyle w:val="PlainText"/>
        <w:contextualSpacing/>
        <w:rPr>
          <w:rFonts w:ascii="Verdana" w:hAnsi="Verdana"/>
          <w:sz w:val="20"/>
          <w:szCs w:val="20"/>
        </w:rPr>
      </w:pPr>
    </w:p>
    <w:p w:rsidRPr="007B263F" w:rsidR="007B263F" w:rsidP="007B263F" w:rsidRDefault="007B263F">
      <w:pPr>
        <w:pStyle w:val="Title"/>
        <w:spacing w:after="0"/>
        <w:rPr>
          <w:rStyle w:val="IntenseEmphasis"/>
          <w:b w:val="0"/>
          <w:i w:val="0"/>
          <w:color w:val="auto"/>
          <w:sz w:val="20"/>
          <w:szCs w:val="20"/>
        </w:rPr>
      </w:pPr>
      <w:r w:rsidRPr="007B263F">
        <w:rPr>
          <w:rStyle w:val="IntenseEmphasis"/>
          <w:b w:val="0"/>
          <w:i w:val="0"/>
          <w:color w:val="auto"/>
          <w:sz w:val="20"/>
          <w:szCs w:val="20"/>
        </w:rPr>
        <w:t xml:space="preserve">Representing </w:t>
      </w:r>
      <w:r>
        <w:rPr>
          <w:rStyle w:val="IntenseEmphasis"/>
          <w:b w:val="0"/>
          <w:i w:val="0"/>
          <w:color w:val="auto"/>
          <w:sz w:val="20"/>
          <w:szCs w:val="20"/>
        </w:rPr>
        <w:t>School</w:t>
      </w:r>
      <w:r w:rsidRPr="007B263F">
        <w:rPr>
          <w:rStyle w:val="IntenseEmphasis"/>
          <w:b w:val="0"/>
          <w:i w:val="0"/>
          <w:color w:val="auto"/>
          <w:sz w:val="20"/>
          <w:szCs w:val="20"/>
        </w:rPr>
        <w:t>:</w:t>
      </w: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7B263F" w:rsidP="007B263F" w:rsidRDefault="007B263F">
      <w:pPr>
        <w:tabs>
          <w:tab w:val="left" w:leader="dot" w:pos="3402"/>
          <w:tab w:val="left" w:leader="dot" w:pos="7371"/>
          <w:tab w:val="left" w:leader="dot" w:pos="9072"/>
        </w:tabs>
        <w:spacing w:after="0" w:line="240" w:lineRule="auto"/>
        <w:contextualSpacing/>
        <w:rPr>
          <w:szCs w:val="20"/>
        </w:rPr>
      </w:pPr>
      <w:r>
        <w:rPr>
          <w:szCs w:val="20"/>
        </w:rPr>
        <w:tab/>
        <w:t xml:space="preserve"> Name </w:t>
      </w:r>
      <w:r>
        <w:rPr>
          <w:szCs w:val="20"/>
        </w:rPr>
        <w:tab/>
        <w:t xml:space="preserve">Date </w:t>
      </w:r>
      <w:r>
        <w:rPr>
          <w:szCs w:val="20"/>
        </w:rPr>
        <w:tab/>
      </w:r>
    </w:p>
    <w:p w:rsidR="007B263F" w:rsidP="007B263F" w:rsidRDefault="007B263F">
      <w:pPr>
        <w:spacing w:after="0" w:line="240" w:lineRule="auto"/>
        <w:contextualSpacing/>
        <w:rPr>
          <w:szCs w:val="20"/>
        </w:rPr>
      </w:pPr>
    </w:p>
    <w:p w:rsidR="007B263F" w:rsidP="007B263F" w:rsidRDefault="007B263F">
      <w:pPr>
        <w:spacing w:after="0" w:line="240" w:lineRule="auto"/>
        <w:contextualSpacing/>
        <w:rPr>
          <w:szCs w:val="20"/>
        </w:rPr>
      </w:pPr>
    </w:p>
    <w:p w:rsidR="00F75003" w:rsidP="007B263F" w:rsidRDefault="00F75003">
      <w:pPr>
        <w:spacing w:after="0" w:line="240" w:lineRule="auto"/>
        <w:contextualSpacing/>
        <w:rPr>
          <w:szCs w:val="20"/>
        </w:rPr>
      </w:pPr>
    </w:p>
    <w:p w:rsidRPr="007B263F" w:rsidR="00363F0B" w:rsidP="007B263F" w:rsidRDefault="00363F0B">
      <w:pPr>
        <w:pStyle w:val="Title"/>
        <w:spacing w:after="0"/>
        <w:rPr>
          <w:rStyle w:val="IntenseEmphasis"/>
          <w:b w:val="0"/>
          <w:i w:val="0"/>
          <w:color w:val="auto"/>
          <w:sz w:val="20"/>
          <w:szCs w:val="20"/>
        </w:rPr>
      </w:pPr>
      <w:r w:rsidRPr="007B263F">
        <w:rPr>
          <w:rStyle w:val="IntenseEmphasis"/>
          <w:b w:val="0"/>
          <w:i w:val="0"/>
          <w:color w:val="auto"/>
          <w:sz w:val="20"/>
          <w:szCs w:val="20"/>
        </w:rPr>
        <w:t>Representing International Office</w:t>
      </w:r>
      <w:r w:rsidRPr="007B263F" w:rsidR="007B263F">
        <w:rPr>
          <w:rStyle w:val="IntenseEmphasis"/>
          <w:b w:val="0"/>
          <w:i w:val="0"/>
          <w:color w:val="auto"/>
          <w:sz w:val="20"/>
          <w:szCs w:val="20"/>
        </w:rPr>
        <w:t>:</w:t>
      </w:r>
    </w:p>
    <w:p w:rsidR="00363F0B" w:rsidP="007B263F" w:rsidRDefault="00363F0B">
      <w:pPr>
        <w:spacing w:after="0" w:line="240" w:lineRule="auto"/>
        <w:contextualSpacing/>
        <w:rPr>
          <w:szCs w:val="20"/>
        </w:rPr>
      </w:pPr>
    </w:p>
    <w:p w:rsidR="00363F0B" w:rsidP="007B263F" w:rsidRDefault="00363F0B">
      <w:pPr>
        <w:tabs>
          <w:tab w:val="left" w:leader="dot" w:pos="3402"/>
          <w:tab w:val="left" w:leader="dot" w:pos="7371"/>
          <w:tab w:val="left" w:leader="dot" w:pos="9072"/>
        </w:tabs>
        <w:spacing w:after="0" w:line="240" w:lineRule="auto"/>
        <w:contextualSpacing/>
        <w:rPr>
          <w:szCs w:val="20"/>
        </w:rPr>
      </w:pPr>
      <w:r>
        <w:rPr>
          <w:szCs w:val="20"/>
        </w:rPr>
        <w:tab/>
        <w:t xml:space="preserve"> </w:t>
      </w:r>
      <w:r w:rsidR="00CE09E0">
        <w:rPr>
          <w:szCs w:val="20"/>
        </w:rPr>
        <w:t>Name</w:t>
      </w:r>
      <w:r>
        <w:rPr>
          <w:szCs w:val="20"/>
        </w:rPr>
        <w:t xml:space="preserve"> </w:t>
      </w:r>
      <w:r>
        <w:rPr>
          <w:szCs w:val="20"/>
        </w:rPr>
        <w:tab/>
        <w:t xml:space="preserve">Date </w:t>
      </w:r>
      <w:r>
        <w:rPr>
          <w:szCs w:val="20"/>
        </w:rPr>
        <w:tab/>
      </w: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F75003" w:rsidP="007B263F" w:rsidRDefault="00F75003">
      <w:pPr>
        <w:tabs>
          <w:tab w:val="left" w:leader="dot" w:pos="3402"/>
          <w:tab w:val="left" w:leader="dot" w:pos="5670"/>
          <w:tab w:val="left" w:leader="dot" w:pos="9072"/>
        </w:tabs>
        <w:spacing w:after="0" w:line="240" w:lineRule="auto"/>
        <w:contextualSpacing/>
        <w:rPr>
          <w:szCs w:val="20"/>
        </w:rPr>
      </w:pPr>
    </w:p>
    <w:p w:rsidRPr="007B263F" w:rsidR="007B263F" w:rsidP="007B263F" w:rsidRDefault="007B263F">
      <w:pPr>
        <w:pStyle w:val="Title"/>
        <w:spacing w:after="0"/>
        <w:rPr>
          <w:rStyle w:val="IntenseEmphasis"/>
          <w:b w:val="0"/>
          <w:i w:val="0"/>
          <w:color w:val="auto"/>
          <w:sz w:val="20"/>
          <w:szCs w:val="20"/>
        </w:rPr>
      </w:pPr>
      <w:r w:rsidRPr="007B263F">
        <w:rPr>
          <w:rStyle w:val="IntenseEmphasis"/>
          <w:b w:val="0"/>
          <w:i w:val="0"/>
          <w:color w:val="auto"/>
          <w:sz w:val="20"/>
          <w:szCs w:val="20"/>
        </w:rPr>
        <w:t>Representing Quality and Standards:</w:t>
      </w: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7B263F" w:rsidP="007B263F" w:rsidRDefault="007B263F">
      <w:pPr>
        <w:tabs>
          <w:tab w:val="left" w:leader="dot" w:pos="3402"/>
          <w:tab w:val="left" w:leader="dot" w:pos="7371"/>
          <w:tab w:val="left" w:leader="dot" w:pos="9072"/>
        </w:tabs>
        <w:spacing w:after="0" w:line="240" w:lineRule="auto"/>
        <w:contextualSpacing/>
        <w:rPr>
          <w:szCs w:val="20"/>
        </w:rPr>
      </w:pPr>
      <w:r>
        <w:rPr>
          <w:szCs w:val="20"/>
        </w:rPr>
        <w:tab/>
        <w:t xml:space="preserve"> Name </w:t>
      </w:r>
      <w:r>
        <w:rPr>
          <w:szCs w:val="20"/>
        </w:rPr>
        <w:tab/>
        <w:t xml:space="preserve">Date </w:t>
      </w:r>
      <w:r>
        <w:rPr>
          <w:szCs w:val="20"/>
        </w:rPr>
        <w:tab/>
      </w: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F75003" w:rsidP="007B263F" w:rsidRDefault="00F75003">
      <w:pPr>
        <w:tabs>
          <w:tab w:val="left" w:leader="dot" w:pos="3402"/>
          <w:tab w:val="left" w:leader="dot" w:pos="5670"/>
          <w:tab w:val="left" w:leader="dot" w:pos="9072"/>
        </w:tabs>
        <w:spacing w:after="0" w:line="240" w:lineRule="auto"/>
        <w:contextualSpacing/>
        <w:rPr>
          <w:szCs w:val="20"/>
        </w:rPr>
      </w:pPr>
    </w:p>
    <w:p w:rsidRPr="007B263F" w:rsidR="00363F0B" w:rsidP="007B263F" w:rsidRDefault="00363F0B">
      <w:pPr>
        <w:pStyle w:val="Title"/>
        <w:spacing w:after="0"/>
        <w:rPr>
          <w:rStyle w:val="IntenseEmphasis"/>
          <w:b w:val="0"/>
          <w:i w:val="0"/>
          <w:color w:val="auto"/>
          <w:sz w:val="20"/>
          <w:szCs w:val="20"/>
        </w:rPr>
      </w:pPr>
      <w:r w:rsidRPr="007B263F">
        <w:rPr>
          <w:rStyle w:val="IntenseEmphasis"/>
          <w:b w:val="0"/>
          <w:i w:val="0"/>
          <w:color w:val="auto"/>
          <w:sz w:val="20"/>
          <w:szCs w:val="20"/>
        </w:rPr>
        <w:t xml:space="preserve">Representing </w:t>
      </w:r>
      <w:r w:rsidRPr="007B263F" w:rsidR="00421865">
        <w:rPr>
          <w:rStyle w:val="IntenseEmphasis"/>
          <w:b w:val="0"/>
          <w:i w:val="0"/>
          <w:color w:val="auto"/>
          <w:sz w:val="20"/>
          <w:szCs w:val="20"/>
        </w:rPr>
        <w:t>Academic</w:t>
      </w:r>
      <w:r w:rsidRPr="007B263F">
        <w:rPr>
          <w:rStyle w:val="IntenseEmphasis"/>
          <w:b w:val="0"/>
          <w:i w:val="0"/>
          <w:color w:val="auto"/>
          <w:sz w:val="20"/>
          <w:szCs w:val="20"/>
        </w:rPr>
        <w:t xml:space="preserve"> Administration:</w:t>
      </w: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363F0B" w:rsidP="007B263F" w:rsidRDefault="00363F0B">
      <w:pPr>
        <w:tabs>
          <w:tab w:val="left" w:leader="dot" w:pos="3402"/>
          <w:tab w:val="left" w:leader="dot" w:pos="7371"/>
          <w:tab w:val="left" w:leader="dot" w:pos="9072"/>
        </w:tabs>
        <w:spacing w:after="0" w:line="240" w:lineRule="auto"/>
        <w:contextualSpacing/>
        <w:rPr>
          <w:szCs w:val="20"/>
        </w:rPr>
      </w:pPr>
      <w:r>
        <w:rPr>
          <w:szCs w:val="20"/>
        </w:rPr>
        <w:tab/>
        <w:t xml:space="preserve"> Name </w:t>
      </w:r>
      <w:r>
        <w:rPr>
          <w:szCs w:val="20"/>
        </w:rPr>
        <w:tab/>
        <w:t xml:space="preserve">Date </w:t>
      </w:r>
      <w:r>
        <w:rPr>
          <w:szCs w:val="20"/>
        </w:rPr>
        <w:tab/>
      </w: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F75003" w:rsidP="007B263F" w:rsidRDefault="00F75003">
      <w:pPr>
        <w:tabs>
          <w:tab w:val="left" w:leader="dot" w:pos="3402"/>
          <w:tab w:val="left" w:leader="dot" w:pos="5670"/>
          <w:tab w:val="left" w:leader="dot" w:pos="9072"/>
        </w:tabs>
        <w:spacing w:after="0" w:line="240" w:lineRule="auto"/>
        <w:contextualSpacing/>
        <w:rPr>
          <w:szCs w:val="20"/>
        </w:rPr>
      </w:pPr>
    </w:p>
    <w:p w:rsidRPr="007B263F" w:rsidR="007B263F" w:rsidP="007B263F" w:rsidRDefault="007B263F">
      <w:pPr>
        <w:pStyle w:val="Title"/>
        <w:spacing w:after="0"/>
        <w:rPr>
          <w:rStyle w:val="IntenseEmphasis"/>
          <w:b w:val="0"/>
          <w:i w:val="0"/>
          <w:color w:val="auto"/>
          <w:sz w:val="20"/>
          <w:szCs w:val="20"/>
        </w:rPr>
      </w:pPr>
      <w:r w:rsidRPr="007B263F">
        <w:rPr>
          <w:rStyle w:val="IntenseEmphasis"/>
          <w:b w:val="0"/>
          <w:i w:val="0"/>
          <w:color w:val="auto"/>
          <w:sz w:val="20"/>
          <w:szCs w:val="20"/>
        </w:rPr>
        <w:t xml:space="preserve">Representing </w:t>
      </w:r>
      <w:r>
        <w:rPr>
          <w:rStyle w:val="IntenseEmphasis"/>
          <w:b w:val="0"/>
          <w:i w:val="0"/>
          <w:color w:val="auto"/>
          <w:sz w:val="20"/>
          <w:szCs w:val="20"/>
        </w:rPr>
        <w:t>Admissions</w:t>
      </w:r>
      <w:r w:rsidRPr="007B263F">
        <w:rPr>
          <w:rStyle w:val="IntenseEmphasis"/>
          <w:b w:val="0"/>
          <w:i w:val="0"/>
          <w:color w:val="auto"/>
          <w:sz w:val="20"/>
          <w:szCs w:val="20"/>
        </w:rPr>
        <w:t>:</w:t>
      </w: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7B263F" w:rsidP="007B263F" w:rsidRDefault="007B263F">
      <w:pPr>
        <w:tabs>
          <w:tab w:val="left" w:leader="dot" w:pos="3402"/>
          <w:tab w:val="left" w:leader="dot" w:pos="7371"/>
          <w:tab w:val="left" w:leader="dot" w:pos="9072"/>
        </w:tabs>
        <w:spacing w:after="0" w:line="240" w:lineRule="auto"/>
        <w:contextualSpacing/>
        <w:rPr>
          <w:szCs w:val="20"/>
        </w:rPr>
      </w:pPr>
      <w:r>
        <w:rPr>
          <w:szCs w:val="20"/>
        </w:rPr>
        <w:tab/>
        <w:t xml:space="preserve"> Name </w:t>
      </w:r>
      <w:r>
        <w:rPr>
          <w:szCs w:val="20"/>
        </w:rPr>
        <w:tab/>
        <w:t xml:space="preserve">Date </w:t>
      </w:r>
      <w:r>
        <w:rPr>
          <w:szCs w:val="20"/>
        </w:rPr>
        <w:tab/>
      </w:r>
    </w:p>
    <w:p w:rsidR="00363F0B" w:rsidP="007B263F" w:rsidRDefault="00363F0B">
      <w:pPr>
        <w:tabs>
          <w:tab w:val="left" w:leader="dot" w:pos="3402"/>
          <w:tab w:val="left" w:leader="dot" w:pos="5670"/>
          <w:tab w:val="left" w:leader="dot" w:pos="9072"/>
        </w:tabs>
        <w:spacing w:after="0" w:line="240" w:lineRule="auto"/>
        <w:contextualSpacing/>
        <w:rPr>
          <w:szCs w:val="20"/>
        </w:rPr>
      </w:pP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F75003" w:rsidP="007B263F" w:rsidRDefault="00F75003">
      <w:pPr>
        <w:tabs>
          <w:tab w:val="left" w:leader="dot" w:pos="3402"/>
          <w:tab w:val="left" w:leader="dot" w:pos="5670"/>
          <w:tab w:val="left" w:leader="dot" w:pos="9072"/>
        </w:tabs>
        <w:spacing w:after="0" w:line="240" w:lineRule="auto"/>
        <w:contextualSpacing/>
        <w:rPr>
          <w:szCs w:val="20"/>
        </w:rPr>
      </w:pPr>
    </w:p>
    <w:p w:rsidRPr="007B263F" w:rsidR="007B263F" w:rsidP="007B263F" w:rsidRDefault="007B263F">
      <w:pPr>
        <w:pStyle w:val="Title"/>
        <w:spacing w:after="0"/>
        <w:rPr>
          <w:rStyle w:val="IntenseEmphasis"/>
          <w:b w:val="0"/>
          <w:i w:val="0"/>
          <w:color w:val="auto"/>
          <w:sz w:val="20"/>
          <w:szCs w:val="20"/>
        </w:rPr>
      </w:pPr>
      <w:r w:rsidRPr="007B263F">
        <w:rPr>
          <w:rStyle w:val="IntenseEmphasis"/>
          <w:b w:val="0"/>
          <w:i w:val="0"/>
          <w:color w:val="auto"/>
          <w:sz w:val="20"/>
          <w:szCs w:val="20"/>
        </w:rPr>
        <w:t xml:space="preserve">Representing </w:t>
      </w:r>
      <w:r>
        <w:rPr>
          <w:rStyle w:val="IntenseEmphasis"/>
          <w:b w:val="0"/>
          <w:i w:val="0"/>
          <w:color w:val="auto"/>
          <w:sz w:val="20"/>
          <w:szCs w:val="20"/>
        </w:rPr>
        <w:t>Curriculum Services</w:t>
      </w:r>
      <w:r w:rsidRPr="007B263F">
        <w:rPr>
          <w:rStyle w:val="IntenseEmphasis"/>
          <w:b w:val="0"/>
          <w:i w:val="0"/>
          <w:color w:val="auto"/>
          <w:sz w:val="20"/>
          <w:szCs w:val="20"/>
        </w:rPr>
        <w:t>:</w:t>
      </w:r>
    </w:p>
    <w:p w:rsidR="007B263F" w:rsidP="007B263F" w:rsidRDefault="007B263F">
      <w:pPr>
        <w:tabs>
          <w:tab w:val="left" w:leader="dot" w:pos="3402"/>
          <w:tab w:val="left" w:leader="dot" w:pos="5670"/>
          <w:tab w:val="left" w:leader="dot" w:pos="9072"/>
        </w:tabs>
        <w:spacing w:after="0" w:line="240" w:lineRule="auto"/>
        <w:contextualSpacing/>
        <w:rPr>
          <w:szCs w:val="20"/>
        </w:rPr>
      </w:pPr>
    </w:p>
    <w:p w:rsidR="00363F0B" w:rsidP="007B263F" w:rsidRDefault="007B263F">
      <w:pPr>
        <w:tabs>
          <w:tab w:val="left" w:leader="dot" w:pos="3402"/>
          <w:tab w:val="left" w:leader="dot" w:pos="7371"/>
          <w:tab w:val="left" w:leader="dot" w:pos="9072"/>
        </w:tabs>
        <w:spacing w:after="0" w:line="240" w:lineRule="auto"/>
        <w:contextualSpacing/>
        <w:rPr>
          <w:szCs w:val="20"/>
        </w:rPr>
      </w:pPr>
      <w:r>
        <w:rPr>
          <w:szCs w:val="20"/>
        </w:rPr>
        <w:tab/>
        <w:t xml:space="preserve"> Name </w:t>
      </w:r>
      <w:r>
        <w:rPr>
          <w:szCs w:val="20"/>
        </w:rPr>
        <w:tab/>
        <w:t xml:space="preserve">Date </w:t>
      </w:r>
      <w:r>
        <w:rPr>
          <w:szCs w:val="20"/>
        </w:rPr>
        <w:tab/>
      </w:r>
    </w:p>
    <w:p w:rsidR="007B263F" w:rsidP="007B263F" w:rsidRDefault="007B263F">
      <w:pPr>
        <w:spacing w:after="0" w:line="240" w:lineRule="auto"/>
        <w:rPr>
          <w:b/>
          <w:color w:val="365F91" w:themeColor="accent1" w:themeShade="BF"/>
          <w:sz w:val="24"/>
          <w:szCs w:val="24"/>
        </w:rPr>
      </w:pPr>
    </w:p>
    <w:p w:rsidR="00F75003" w:rsidP="007B263F" w:rsidRDefault="00F75003">
      <w:pPr>
        <w:spacing w:after="0" w:line="240" w:lineRule="auto"/>
        <w:rPr>
          <w:b/>
          <w:color w:val="365F91" w:themeColor="accent1" w:themeShade="BF"/>
          <w:sz w:val="24"/>
          <w:szCs w:val="24"/>
        </w:rPr>
      </w:pPr>
    </w:p>
    <w:p w:rsidR="00F75003" w:rsidP="007B263F" w:rsidRDefault="00F75003">
      <w:pPr>
        <w:spacing w:after="0" w:line="240" w:lineRule="auto"/>
        <w:rPr>
          <w:b/>
          <w:color w:val="365F91" w:themeColor="accent1" w:themeShade="BF"/>
          <w:sz w:val="24"/>
          <w:szCs w:val="24"/>
        </w:rPr>
      </w:pPr>
    </w:p>
    <w:p w:rsidRPr="00F428B2" w:rsidR="007B263F" w:rsidP="007B263F" w:rsidRDefault="007B263F">
      <w:pPr>
        <w:pStyle w:val="Title"/>
        <w:spacing w:after="0"/>
        <w:rPr>
          <w:b/>
          <w:color w:val="365F91" w:themeColor="accent1" w:themeShade="BF"/>
          <w:sz w:val="24"/>
          <w:szCs w:val="24"/>
        </w:rPr>
      </w:pPr>
      <w:r>
        <w:rPr>
          <w:b/>
          <w:color w:val="365F91" w:themeColor="accent1" w:themeShade="BF"/>
          <w:sz w:val="24"/>
          <w:szCs w:val="24"/>
        </w:rPr>
        <w:t>University Level Approval</w:t>
      </w:r>
    </w:p>
    <w:p w:rsidR="00F75003" w:rsidP="007B263F" w:rsidRDefault="00F75003">
      <w:pPr>
        <w:tabs>
          <w:tab w:val="left" w:leader="dot" w:pos="7371"/>
          <w:tab w:val="left" w:leader="dot" w:pos="9026"/>
        </w:tabs>
        <w:spacing w:after="0" w:line="240" w:lineRule="auto"/>
        <w:rPr>
          <w:szCs w:val="20"/>
        </w:rPr>
      </w:pPr>
    </w:p>
    <w:p w:rsidRPr="00D751B0" w:rsidR="00CE09E0" w:rsidP="007B263F" w:rsidRDefault="007B263F">
      <w:pPr>
        <w:tabs>
          <w:tab w:val="left" w:leader="dot" w:pos="7371"/>
          <w:tab w:val="left" w:leader="dot" w:pos="9026"/>
        </w:tabs>
        <w:spacing w:after="0" w:line="240" w:lineRule="auto"/>
        <w:rPr>
          <w:szCs w:val="20"/>
        </w:rPr>
      </w:pPr>
      <w:r>
        <w:rPr>
          <w:szCs w:val="20"/>
        </w:rPr>
        <w:t xml:space="preserve">MoA approved on behalf of the QSC by </w:t>
      </w:r>
      <w:r>
        <w:rPr>
          <w:szCs w:val="20"/>
        </w:rPr>
        <w:tab/>
        <w:t xml:space="preserve"> on</w:t>
      </w:r>
      <w:r>
        <w:rPr>
          <w:szCs w:val="20"/>
        </w:rPr>
        <w:tab/>
      </w:r>
    </w:p>
    <w:sectPr w:rsidRPr="00D751B0" w:rsidR="00CE09E0" w:rsidSect="007B263F">
      <w:headerReference w:type="default" r:id="rId9"/>
      <w:footerReference w:type="default" r:id="rId10"/>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157" w:rsidRDefault="00F82157" w:rsidP="00AF6D68">
      <w:pPr>
        <w:spacing w:after="0" w:line="240" w:lineRule="auto"/>
      </w:pPr>
      <w:r>
        <w:separator/>
      </w:r>
    </w:p>
  </w:endnote>
  <w:endnote w:type="continuationSeparator" w:id="0">
    <w:p w:rsidR="00F82157" w:rsidRDefault="00F82157" w:rsidP="00AF6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icrosoft YaHei">
    <w:altName w:val="SimSun"/>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022178"/>
      <w:docPartObj>
        <w:docPartGallery w:val="Page Numbers (Bottom of Page)"/>
        <w:docPartUnique/>
      </w:docPartObj>
    </w:sdtPr>
    <w:sdtEndPr/>
    <w:sdtContent>
      <w:sdt>
        <w:sdtPr>
          <w:id w:val="-709874090"/>
          <w:docPartObj>
            <w:docPartGallery w:val="Page Numbers (Top of Page)"/>
            <w:docPartUnique/>
          </w:docPartObj>
        </w:sdtPr>
        <w:sdtEndPr/>
        <w:sdtContent>
          <w:p w:rsidR="00EE0D3C" w:rsidRDefault="00EE0D3C">
            <w:pPr>
              <w:pStyle w:val="Footer"/>
              <w:jc w:val="right"/>
            </w:pPr>
            <w:r w:rsidRPr="00EE0D3C">
              <w:rPr>
                <w:color w:val="808080" w:themeColor="background1" w:themeShade="80"/>
                <w:sz w:val="18"/>
                <w:szCs w:val="20"/>
              </w:rPr>
              <w:t xml:space="preserve">Page </w:t>
            </w:r>
            <w:r w:rsidRPr="00EE0D3C">
              <w:rPr>
                <w:bCs/>
                <w:color w:val="808080" w:themeColor="background1" w:themeShade="80"/>
                <w:sz w:val="18"/>
                <w:szCs w:val="20"/>
              </w:rPr>
              <w:fldChar w:fldCharType="begin"/>
            </w:r>
            <w:r w:rsidRPr="00EE0D3C">
              <w:rPr>
                <w:bCs/>
                <w:color w:val="808080" w:themeColor="background1" w:themeShade="80"/>
                <w:sz w:val="18"/>
                <w:szCs w:val="20"/>
              </w:rPr>
              <w:instrText xml:space="preserve"> PAGE </w:instrText>
            </w:r>
            <w:r w:rsidRPr="00EE0D3C">
              <w:rPr>
                <w:bCs/>
                <w:color w:val="808080" w:themeColor="background1" w:themeShade="80"/>
                <w:sz w:val="18"/>
                <w:szCs w:val="20"/>
              </w:rPr>
              <w:fldChar w:fldCharType="separate"/>
            </w:r>
            <w:r w:rsidR="00AA46DE">
              <w:rPr>
                <w:bCs/>
                <w:noProof/>
                <w:color w:val="808080" w:themeColor="background1" w:themeShade="80"/>
                <w:sz w:val="18"/>
                <w:szCs w:val="20"/>
              </w:rPr>
              <w:t>1</w:t>
            </w:r>
            <w:r w:rsidRPr="00EE0D3C">
              <w:rPr>
                <w:bCs/>
                <w:color w:val="808080" w:themeColor="background1" w:themeShade="80"/>
                <w:sz w:val="18"/>
                <w:szCs w:val="20"/>
              </w:rPr>
              <w:fldChar w:fldCharType="end"/>
            </w:r>
            <w:r w:rsidRPr="00EE0D3C">
              <w:rPr>
                <w:color w:val="808080" w:themeColor="background1" w:themeShade="80"/>
                <w:sz w:val="18"/>
                <w:szCs w:val="20"/>
              </w:rPr>
              <w:t xml:space="preserve"> of </w:t>
            </w:r>
            <w:r w:rsidRPr="00EE0D3C">
              <w:rPr>
                <w:bCs/>
                <w:color w:val="808080" w:themeColor="background1" w:themeShade="80"/>
                <w:sz w:val="18"/>
                <w:szCs w:val="20"/>
              </w:rPr>
              <w:fldChar w:fldCharType="begin"/>
            </w:r>
            <w:r w:rsidRPr="00EE0D3C">
              <w:rPr>
                <w:bCs/>
                <w:color w:val="808080" w:themeColor="background1" w:themeShade="80"/>
                <w:sz w:val="18"/>
                <w:szCs w:val="20"/>
              </w:rPr>
              <w:instrText xml:space="preserve"> NUMPAGES  </w:instrText>
            </w:r>
            <w:r w:rsidRPr="00EE0D3C">
              <w:rPr>
                <w:bCs/>
                <w:color w:val="808080" w:themeColor="background1" w:themeShade="80"/>
                <w:sz w:val="18"/>
                <w:szCs w:val="20"/>
              </w:rPr>
              <w:fldChar w:fldCharType="separate"/>
            </w:r>
            <w:r w:rsidR="00AA46DE">
              <w:rPr>
                <w:bCs/>
                <w:noProof/>
                <w:color w:val="808080" w:themeColor="background1" w:themeShade="80"/>
                <w:sz w:val="18"/>
                <w:szCs w:val="20"/>
              </w:rPr>
              <w:t>3</w:t>
            </w:r>
            <w:r w:rsidRPr="00EE0D3C">
              <w:rPr>
                <w:bCs/>
                <w:color w:val="808080" w:themeColor="background1" w:themeShade="80"/>
                <w:sz w:val="18"/>
                <w:szCs w:val="20"/>
              </w:rPr>
              <w:fldChar w:fldCharType="end"/>
            </w:r>
          </w:p>
        </w:sdtContent>
      </w:sdt>
    </w:sdtContent>
  </w:sdt>
  <w:p w:rsidR="00EE0D3C" w:rsidRDefault="00EE0D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157" w:rsidRDefault="00F82157" w:rsidP="00AF6D68">
      <w:pPr>
        <w:spacing w:after="0" w:line="240" w:lineRule="auto"/>
      </w:pPr>
      <w:r>
        <w:separator/>
      </w:r>
    </w:p>
  </w:footnote>
  <w:footnote w:type="continuationSeparator" w:id="0">
    <w:p w:rsidR="00F82157" w:rsidRDefault="00F82157" w:rsidP="00AF6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D68" w:rsidRPr="00AF6D68" w:rsidRDefault="00AF6D68" w:rsidP="00AF6D68">
    <w:pPr>
      <w:pStyle w:val="Header"/>
      <w:ind w:left="2160"/>
      <w:rPr>
        <w:color w:val="808080" w:themeColor="background1"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D3B"/>
    <w:rsid w:val="00006722"/>
    <w:rsid w:val="00017B31"/>
    <w:rsid w:val="000373BF"/>
    <w:rsid w:val="00080A5F"/>
    <w:rsid w:val="000D2C93"/>
    <w:rsid w:val="00115BEE"/>
    <w:rsid w:val="001C68D5"/>
    <w:rsid w:val="001E4B5B"/>
    <w:rsid w:val="00257E63"/>
    <w:rsid w:val="002922A3"/>
    <w:rsid w:val="002C5F2A"/>
    <w:rsid w:val="002D04D6"/>
    <w:rsid w:val="002F1ECB"/>
    <w:rsid w:val="00360A56"/>
    <w:rsid w:val="00363F0B"/>
    <w:rsid w:val="00370A32"/>
    <w:rsid w:val="00386B06"/>
    <w:rsid w:val="00421865"/>
    <w:rsid w:val="00425DF8"/>
    <w:rsid w:val="004455CE"/>
    <w:rsid w:val="004C21FF"/>
    <w:rsid w:val="004D045D"/>
    <w:rsid w:val="004E2CDB"/>
    <w:rsid w:val="004F6A09"/>
    <w:rsid w:val="00512912"/>
    <w:rsid w:val="00524BAE"/>
    <w:rsid w:val="0054523B"/>
    <w:rsid w:val="00583955"/>
    <w:rsid w:val="005B0BB1"/>
    <w:rsid w:val="005E2643"/>
    <w:rsid w:val="006F358B"/>
    <w:rsid w:val="0071520D"/>
    <w:rsid w:val="00783DF6"/>
    <w:rsid w:val="007B263F"/>
    <w:rsid w:val="007C0BF5"/>
    <w:rsid w:val="007D3140"/>
    <w:rsid w:val="007D53CB"/>
    <w:rsid w:val="008B32A2"/>
    <w:rsid w:val="008B5CDB"/>
    <w:rsid w:val="008D391E"/>
    <w:rsid w:val="008D43FF"/>
    <w:rsid w:val="00937388"/>
    <w:rsid w:val="00947D51"/>
    <w:rsid w:val="009723D0"/>
    <w:rsid w:val="009A71F7"/>
    <w:rsid w:val="00A176D0"/>
    <w:rsid w:val="00AA46DE"/>
    <w:rsid w:val="00AC1A44"/>
    <w:rsid w:val="00AC3F23"/>
    <w:rsid w:val="00AD3AA5"/>
    <w:rsid w:val="00AF6D68"/>
    <w:rsid w:val="00BA5D3B"/>
    <w:rsid w:val="00C32B61"/>
    <w:rsid w:val="00C34D22"/>
    <w:rsid w:val="00C73951"/>
    <w:rsid w:val="00C872C9"/>
    <w:rsid w:val="00CE09E0"/>
    <w:rsid w:val="00CF3B59"/>
    <w:rsid w:val="00D03578"/>
    <w:rsid w:val="00D1616C"/>
    <w:rsid w:val="00D70EA4"/>
    <w:rsid w:val="00D751B0"/>
    <w:rsid w:val="00D90699"/>
    <w:rsid w:val="00DE0751"/>
    <w:rsid w:val="00E05D0F"/>
    <w:rsid w:val="00E469E3"/>
    <w:rsid w:val="00E84116"/>
    <w:rsid w:val="00E90FE0"/>
    <w:rsid w:val="00EA30F7"/>
    <w:rsid w:val="00EA37E5"/>
    <w:rsid w:val="00EE0D3C"/>
    <w:rsid w:val="00F129D2"/>
    <w:rsid w:val="00F13263"/>
    <w:rsid w:val="00F428B2"/>
    <w:rsid w:val="00F47A02"/>
    <w:rsid w:val="00F66860"/>
    <w:rsid w:val="00F75003"/>
    <w:rsid w:val="00F82157"/>
    <w:rsid w:val="00F83B92"/>
    <w:rsid w:val="00FA10A6"/>
    <w:rsid w:val="00FB63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2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PlainText">
    <w:name w:val="Plain Text"/>
    <w:basedOn w:val="Normal"/>
    <w:link w:val="PlainTextChar"/>
    <w:uiPriority w:val="99"/>
    <w:unhideWhenUsed/>
    <w:rsid w:val="00BA5D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5D3B"/>
    <w:rPr>
      <w:rFonts w:ascii="Consolas" w:hAnsi="Consolas"/>
      <w:sz w:val="21"/>
      <w:szCs w:val="21"/>
    </w:rPr>
  </w:style>
  <w:style w:type="paragraph" w:styleId="Header">
    <w:name w:val="header"/>
    <w:basedOn w:val="Normal"/>
    <w:link w:val="HeaderChar"/>
    <w:uiPriority w:val="99"/>
    <w:unhideWhenUsed/>
    <w:rsid w:val="00AF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68"/>
    <w:rPr>
      <w:rFonts w:ascii="Verdana" w:hAnsi="Verdana"/>
      <w:sz w:val="20"/>
    </w:rPr>
  </w:style>
  <w:style w:type="paragraph" w:styleId="Footer">
    <w:name w:val="footer"/>
    <w:basedOn w:val="Normal"/>
    <w:link w:val="FooterChar"/>
    <w:uiPriority w:val="99"/>
    <w:unhideWhenUsed/>
    <w:rsid w:val="00AF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68"/>
    <w:rPr>
      <w:rFonts w:ascii="Verdana" w:hAnsi="Verdana"/>
      <w:sz w:val="20"/>
    </w:rPr>
  </w:style>
  <w:style w:type="paragraph" w:styleId="BalloonText">
    <w:name w:val="Balloon Text"/>
    <w:basedOn w:val="Normal"/>
    <w:link w:val="BalloonTextChar"/>
    <w:uiPriority w:val="99"/>
    <w:semiHidden/>
    <w:unhideWhenUsed/>
    <w:rsid w:val="00AF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68"/>
    <w:rPr>
      <w:rFonts w:ascii="Tahoma" w:hAnsi="Tahoma" w:cs="Tahoma"/>
      <w:sz w:val="16"/>
      <w:szCs w:val="16"/>
    </w:rPr>
  </w:style>
  <w:style w:type="character" w:styleId="IntenseEmphasis">
    <w:name w:val="Intense Emphasis"/>
    <w:basedOn w:val="DefaultParagraphFont"/>
    <w:uiPriority w:val="21"/>
    <w:qFormat/>
    <w:rsid w:val="00EE0D3C"/>
    <w:rPr>
      <w:b/>
      <w:bCs/>
      <w:i/>
      <w:iCs/>
      <w:color w:val="4F81BD" w:themeColor="accent1"/>
    </w:rPr>
  </w:style>
  <w:style w:type="character" w:styleId="PlaceholderText">
    <w:name w:val="Placeholder Text"/>
    <w:basedOn w:val="DefaultParagraphFont"/>
    <w:uiPriority w:val="99"/>
    <w:semiHidden/>
    <w:rsid w:val="00D1616C"/>
    <w:rPr>
      <w:color w:val="808080"/>
    </w:rPr>
  </w:style>
  <w:style w:type="table" w:styleId="TableGrid">
    <w:name w:val="Table Grid"/>
    <w:basedOn w:val="TableNormal"/>
    <w:uiPriority w:val="59"/>
    <w:rsid w:val="00C3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2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8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28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28B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428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28B2"/>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8B"/>
    <w:rPr>
      <w:rFonts w:ascii="Verdana" w:hAnsi="Verdana"/>
      <w:sz w:val="20"/>
    </w:rPr>
  </w:style>
  <w:style w:type="paragraph" w:styleId="Heading1">
    <w:name w:val="heading 1"/>
    <w:basedOn w:val="Normal"/>
    <w:next w:val="Normal"/>
    <w:link w:val="Heading1Char"/>
    <w:uiPriority w:val="9"/>
    <w:qFormat/>
    <w:rsid w:val="006F35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428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28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358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F358B"/>
    <w:pPr>
      <w:spacing w:after="0" w:line="240" w:lineRule="auto"/>
    </w:pPr>
    <w:rPr>
      <w:rFonts w:ascii="Verdana" w:hAnsi="Verdana"/>
      <w:sz w:val="20"/>
    </w:rPr>
  </w:style>
  <w:style w:type="paragraph" w:styleId="PlainText">
    <w:name w:val="Plain Text"/>
    <w:basedOn w:val="Normal"/>
    <w:link w:val="PlainTextChar"/>
    <w:uiPriority w:val="99"/>
    <w:unhideWhenUsed/>
    <w:rsid w:val="00BA5D3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A5D3B"/>
    <w:rPr>
      <w:rFonts w:ascii="Consolas" w:hAnsi="Consolas"/>
      <w:sz w:val="21"/>
      <w:szCs w:val="21"/>
    </w:rPr>
  </w:style>
  <w:style w:type="paragraph" w:styleId="Header">
    <w:name w:val="header"/>
    <w:basedOn w:val="Normal"/>
    <w:link w:val="HeaderChar"/>
    <w:uiPriority w:val="99"/>
    <w:unhideWhenUsed/>
    <w:rsid w:val="00AF6D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6D68"/>
    <w:rPr>
      <w:rFonts w:ascii="Verdana" w:hAnsi="Verdana"/>
      <w:sz w:val="20"/>
    </w:rPr>
  </w:style>
  <w:style w:type="paragraph" w:styleId="Footer">
    <w:name w:val="footer"/>
    <w:basedOn w:val="Normal"/>
    <w:link w:val="FooterChar"/>
    <w:uiPriority w:val="99"/>
    <w:unhideWhenUsed/>
    <w:rsid w:val="00AF6D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6D68"/>
    <w:rPr>
      <w:rFonts w:ascii="Verdana" w:hAnsi="Verdana"/>
      <w:sz w:val="20"/>
    </w:rPr>
  </w:style>
  <w:style w:type="paragraph" w:styleId="BalloonText">
    <w:name w:val="Balloon Text"/>
    <w:basedOn w:val="Normal"/>
    <w:link w:val="BalloonTextChar"/>
    <w:uiPriority w:val="99"/>
    <w:semiHidden/>
    <w:unhideWhenUsed/>
    <w:rsid w:val="00AF6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6D68"/>
    <w:rPr>
      <w:rFonts w:ascii="Tahoma" w:hAnsi="Tahoma" w:cs="Tahoma"/>
      <w:sz w:val="16"/>
      <w:szCs w:val="16"/>
    </w:rPr>
  </w:style>
  <w:style w:type="character" w:styleId="IntenseEmphasis">
    <w:name w:val="Intense Emphasis"/>
    <w:basedOn w:val="DefaultParagraphFont"/>
    <w:uiPriority w:val="21"/>
    <w:qFormat/>
    <w:rsid w:val="00EE0D3C"/>
    <w:rPr>
      <w:b/>
      <w:bCs/>
      <w:i/>
      <w:iCs/>
      <w:color w:val="4F81BD" w:themeColor="accent1"/>
    </w:rPr>
  </w:style>
  <w:style w:type="character" w:styleId="PlaceholderText">
    <w:name w:val="Placeholder Text"/>
    <w:basedOn w:val="DefaultParagraphFont"/>
    <w:uiPriority w:val="99"/>
    <w:semiHidden/>
    <w:rsid w:val="00D1616C"/>
    <w:rPr>
      <w:color w:val="808080"/>
    </w:rPr>
  </w:style>
  <w:style w:type="table" w:styleId="TableGrid">
    <w:name w:val="Table Grid"/>
    <w:basedOn w:val="TableNormal"/>
    <w:uiPriority w:val="59"/>
    <w:rsid w:val="00C32B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428B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8B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428B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428B2"/>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F428B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28B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43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5EFC467-C2A2-476A-8886-F8F13265309A}"/>
      </w:docPartPr>
      <w:docPartBody>
        <w:p w:rsidR="007B505F" w:rsidRDefault="008F4D2C">
          <w:r w:rsidRPr="007C47C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Microsoft YaHei">
    <w:altName w:val="SimSun"/>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2C"/>
    <w:rsid w:val="00065731"/>
    <w:rsid w:val="007B505F"/>
    <w:rsid w:val="008F4D2C"/>
    <w:rsid w:val="00C917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2C"/>
    <w:rPr>
      <w:color w:val="808080"/>
    </w:rPr>
  </w:style>
  <w:style w:type="paragraph" w:customStyle="1" w:styleId="975E523AA3E34732ACB2E2C1FABA8252">
    <w:name w:val="975E523AA3E34732ACB2E2C1FABA8252"/>
    <w:rsid w:val="008F4D2C"/>
  </w:style>
  <w:style w:type="paragraph" w:customStyle="1" w:styleId="41AAED067AFA4C0C854D0C3A63C8AD02">
    <w:name w:val="41AAED067AFA4C0C854D0C3A63C8AD02"/>
    <w:rsid w:val="008F4D2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D2C"/>
    <w:rPr>
      <w:color w:val="808080"/>
    </w:rPr>
  </w:style>
  <w:style w:type="paragraph" w:customStyle="1" w:styleId="975E523AA3E34732ACB2E2C1FABA8252">
    <w:name w:val="975E523AA3E34732ACB2E2C1FABA8252"/>
    <w:rsid w:val="008F4D2C"/>
  </w:style>
  <w:style w:type="paragraph" w:customStyle="1" w:styleId="41AAED067AFA4C0C854D0C3A63C8AD02">
    <w:name w:val="41AAED067AFA4C0C854D0C3A63C8AD02"/>
    <w:rsid w:val="008F4D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067F-0D9E-4AA4-ADA8-FAA545F7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637</Words>
  <Characters>3634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Nottingham</Company>
  <LinksUpToDate>false</LinksUpToDate>
  <CharactersWithSpaces>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Georgia Thresh</cp:lastModifiedBy>
  <cp:revision>2</cp:revision>
  <cp:lastPrinted>2015-12-15T14:18:00Z</cp:lastPrinted>
  <dcterms:created xsi:type="dcterms:W3CDTF">2016-03-30T16:17:00Z</dcterms:created>
  <dcterms:modified xsi:type="dcterms:W3CDTF">2016-03-30T16:19:04Z</dcterms:modified>
  <dc:title>Checklist-for-approval-of-MoAs-by-QSC</dc:title>
  <cp:keywords>
  </cp:keywords>
  <dc:subject>
  </dc:subject>
</cp:coreProperties>
</file>