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C714" w14:textId="1D1CFF08" w:rsidR="00AE016F" w:rsidRPr="00AE016F" w:rsidRDefault="00AE016F" w:rsidP="00943B05">
      <w:pPr>
        <w:tabs>
          <w:tab w:val="left" w:pos="1104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val="en-US"/>
        </w:rPr>
      </w:pPr>
      <w:r w:rsidRPr="00943B05">
        <w:rPr>
          <w:rFonts w:ascii="Arial" w:eastAsia="Times New Roman" w:hAnsi="Arial" w:cs="Arial"/>
          <w:b/>
          <w:sz w:val="24"/>
          <w:szCs w:val="32"/>
          <w:lang w:val="en-US"/>
        </w:rPr>
        <w:t>Prof</w:t>
      </w:r>
      <w:r w:rsidR="009829FA" w:rsidRPr="00943B05">
        <w:rPr>
          <w:rFonts w:ascii="Arial" w:eastAsia="Times New Roman" w:hAnsi="Arial" w:cs="Arial"/>
          <w:b/>
          <w:sz w:val="24"/>
          <w:szCs w:val="32"/>
          <w:lang w:val="en-US"/>
        </w:rPr>
        <w:t xml:space="preserve">essionalism </w:t>
      </w:r>
      <w:r w:rsidR="00943B05" w:rsidRPr="00943B05">
        <w:rPr>
          <w:rFonts w:ascii="Arial" w:eastAsia="Times New Roman" w:hAnsi="Arial" w:cs="Arial"/>
          <w:b/>
          <w:sz w:val="24"/>
          <w:szCs w:val="32"/>
          <w:lang w:val="en-US"/>
        </w:rPr>
        <w:t>t</w:t>
      </w:r>
      <w:r w:rsidR="00093FE4">
        <w:rPr>
          <w:rFonts w:ascii="Arial" w:eastAsia="Times New Roman" w:hAnsi="Arial" w:cs="Arial"/>
          <w:b/>
          <w:sz w:val="24"/>
          <w:szCs w:val="32"/>
          <w:lang w:val="en-US"/>
        </w:rPr>
        <w:t>ool</w:t>
      </w:r>
      <w:r w:rsidR="00093C49">
        <w:rPr>
          <w:rFonts w:ascii="Arial" w:eastAsia="Times New Roman" w:hAnsi="Arial" w:cs="Arial"/>
          <w:b/>
          <w:sz w:val="24"/>
          <w:szCs w:val="32"/>
          <w:lang w:val="en-US"/>
        </w:rPr>
        <w:t xml:space="preserve"> B</w:t>
      </w:r>
      <w:r w:rsidR="00304135">
        <w:rPr>
          <w:rFonts w:ascii="Arial" w:eastAsia="Times New Roman" w:hAnsi="Arial" w:cs="Arial"/>
          <w:b/>
          <w:sz w:val="24"/>
          <w:szCs w:val="32"/>
          <w:lang w:val="en-US"/>
        </w:rPr>
        <w:t xml:space="preserve"> placement</w:t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</w:p>
    <w:p w14:paraId="047351AA" w14:textId="1BC8D911" w:rsidR="00AE016F" w:rsidRDefault="00AE016F" w:rsidP="00AE016F">
      <w:pPr>
        <w:spacing w:after="0" w:line="240" w:lineRule="auto"/>
        <w:outlineLvl w:val="0"/>
        <w:rPr>
          <w:rFonts w:ascii="Arial" w:eastAsia="Times New Roman" w:hAnsi="Arial" w:cs="Arial"/>
          <w:b/>
          <w:color w:val="FF0000"/>
          <w:szCs w:val="24"/>
          <w:lang w:val="en-US"/>
        </w:rPr>
      </w:pPr>
    </w:p>
    <w:tbl>
      <w:tblPr>
        <w:tblStyle w:val="TableGrid"/>
        <w:tblW w:w="15427" w:type="dxa"/>
        <w:tblInd w:w="-5" w:type="dxa"/>
        <w:tblLook w:val="04A0" w:firstRow="1" w:lastRow="0" w:firstColumn="1" w:lastColumn="0" w:noHBand="0" w:noVBand="1"/>
      </w:tblPr>
      <w:tblGrid>
        <w:gridCol w:w="4253"/>
        <w:gridCol w:w="11174"/>
      </w:tblGrid>
      <w:tr w:rsidR="00542474" w14:paraId="411E4EFF" w14:textId="77777777" w:rsidTr="00093FE4">
        <w:tc>
          <w:tcPr>
            <w:tcW w:w="4253" w:type="dxa"/>
            <w:shd w:val="clear" w:color="auto" w:fill="BFBFBF" w:themeFill="background1" w:themeFillShade="BF"/>
          </w:tcPr>
          <w:p w14:paraId="29222619" w14:textId="6D5E4947" w:rsidR="00542474" w:rsidRPr="008F7FE6" w:rsidRDefault="00542474" w:rsidP="00943B05">
            <w:pPr>
              <w:rPr>
                <w:rFonts w:ascii="Arial" w:hAnsi="Arial" w:cs="Arial"/>
                <w:b/>
              </w:rPr>
            </w:pPr>
            <w:r w:rsidRPr="008F7FE6">
              <w:rPr>
                <w:rFonts w:ascii="Arial" w:hAnsi="Arial" w:cs="Arial"/>
                <w:b/>
              </w:rPr>
              <w:t>Student name</w:t>
            </w:r>
            <w:r w:rsidR="00093FE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174" w:type="dxa"/>
          </w:tcPr>
          <w:p w14:paraId="1E1C5CBC" w14:textId="61D4B333" w:rsidR="00542474" w:rsidRDefault="00542474" w:rsidP="00BB7BB6">
            <w:pPr>
              <w:rPr>
                <w:rFonts w:ascii="Arial" w:hAnsi="Arial" w:cs="Arial"/>
              </w:rPr>
            </w:pPr>
          </w:p>
        </w:tc>
      </w:tr>
      <w:tr w:rsidR="00542474" w14:paraId="10FADF31" w14:textId="77777777" w:rsidTr="00093FE4">
        <w:tc>
          <w:tcPr>
            <w:tcW w:w="4253" w:type="dxa"/>
            <w:shd w:val="clear" w:color="auto" w:fill="BFBFBF" w:themeFill="background1" w:themeFillShade="BF"/>
          </w:tcPr>
          <w:p w14:paraId="42C9570A" w14:textId="383AA1DC" w:rsidR="00542474" w:rsidRPr="008F7FE6" w:rsidRDefault="00093C49" w:rsidP="00BB7B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Placement B</w:t>
            </w:r>
            <w:r w:rsidR="00093FE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174" w:type="dxa"/>
          </w:tcPr>
          <w:p w14:paraId="411D02A2" w14:textId="77777777" w:rsidR="00542474" w:rsidRDefault="00542474" w:rsidP="00BB7BB6">
            <w:pPr>
              <w:rPr>
                <w:rFonts w:ascii="Arial" w:hAnsi="Arial" w:cs="Arial"/>
              </w:rPr>
            </w:pPr>
          </w:p>
        </w:tc>
      </w:tr>
    </w:tbl>
    <w:p w14:paraId="34473278" w14:textId="123087B0" w:rsidR="007B713D" w:rsidRDefault="007B713D" w:rsidP="007B713D">
      <w:pPr>
        <w:pStyle w:val="Heading1"/>
        <w:rPr>
          <w:lang w:val="en-US"/>
        </w:rPr>
      </w:pPr>
      <w:r w:rsidRPr="00AB3193">
        <w:rPr>
          <w:lang w:val="en-US"/>
        </w:rPr>
        <w:t xml:space="preserve"> </w:t>
      </w:r>
      <w:r w:rsidR="00B56A29">
        <w:rPr>
          <w:lang w:val="en-US"/>
        </w:rPr>
        <w:t xml:space="preserve">  </w:t>
      </w:r>
    </w:p>
    <w:p w14:paraId="4824272B" w14:textId="443FDC2B" w:rsidR="00647EBA" w:rsidRDefault="007B713D" w:rsidP="00093FE4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F47AEC">
        <w:rPr>
          <w:rFonts w:ascii="Arial" w:eastAsia="Times New Roman" w:hAnsi="Arial" w:cs="Arial"/>
          <w:szCs w:val="20"/>
          <w:lang w:val="en-US"/>
        </w:rPr>
        <w:t>This</w:t>
      </w:r>
      <w:r w:rsidR="00943B05" w:rsidRPr="00F47AEC">
        <w:rPr>
          <w:rFonts w:ascii="Arial" w:eastAsia="Times New Roman" w:hAnsi="Arial" w:cs="Arial"/>
          <w:szCs w:val="20"/>
          <w:lang w:val="en-US"/>
        </w:rPr>
        <w:t xml:space="preserve"> t</w:t>
      </w:r>
      <w:r w:rsidR="00BF5DC4" w:rsidRPr="00F47AEC">
        <w:rPr>
          <w:rFonts w:ascii="Arial" w:eastAsia="Times New Roman" w:hAnsi="Arial" w:cs="Arial"/>
          <w:szCs w:val="20"/>
          <w:lang w:val="en-US"/>
        </w:rPr>
        <w:t>ool is used t</w:t>
      </w:r>
      <w:r w:rsidR="00943B05" w:rsidRPr="00F47AEC">
        <w:rPr>
          <w:rFonts w:ascii="Arial" w:eastAsia="Times New Roman" w:hAnsi="Arial" w:cs="Arial"/>
          <w:szCs w:val="20"/>
          <w:lang w:val="en-US"/>
        </w:rPr>
        <w:t>o evidence Learning Outcome 5 (p</w:t>
      </w:r>
      <w:r w:rsidR="00BF5DC4" w:rsidRPr="00F47AEC">
        <w:rPr>
          <w:rFonts w:ascii="Arial" w:eastAsia="Times New Roman" w:hAnsi="Arial" w:cs="Arial"/>
          <w:szCs w:val="20"/>
          <w:lang w:val="en-US"/>
        </w:rPr>
        <w:t>rofessionalism)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 and is informed by the HCPC Guidance on Conduct and Ethics for Students (2016)</w:t>
      </w:r>
      <w:r w:rsidR="00BF5DC4" w:rsidRPr="00F47AEC">
        <w:rPr>
          <w:rFonts w:ascii="Arial" w:eastAsia="Times New Roman" w:hAnsi="Arial" w:cs="Arial"/>
          <w:szCs w:val="20"/>
          <w:lang w:val="en-US"/>
        </w:rPr>
        <w:t xml:space="preserve">. 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 It involves self-evaluation (by the student a</w:t>
      </w:r>
      <w:r w:rsidR="00797838">
        <w:rPr>
          <w:rFonts w:ascii="Arial" w:eastAsia="Times New Roman" w:hAnsi="Arial" w:cs="Arial"/>
          <w:szCs w:val="20"/>
          <w:lang w:val="en-US"/>
        </w:rPr>
        <w:t>nd feedback (from the practice e</w:t>
      </w:r>
      <w:r w:rsidR="00647EBA" w:rsidRPr="00F47AEC">
        <w:rPr>
          <w:rFonts w:ascii="Arial" w:eastAsia="Times New Roman" w:hAnsi="Arial" w:cs="Arial"/>
          <w:szCs w:val="20"/>
          <w:lang w:val="en-US"/>
        </w:rPr>
        <w:t>ducator</w:t>
      </w:r>
      <w:r w:rsidR="00943B05" w:rsidRPr="00F47AEC">
        <w:rPr>
          <w:rFonts w:ascii="Arial" w:eastAsia="Times New Roman" w:hAnsi="Arial" w:cs="Arial"/>
          <w:szCs w:val="20"/>
          <w:lang w:val="en-US"/>
        </w:rPr>
        <w:t xml:space="preserve"> (PE)</w:t>
      </w:r>
      <w:r w:rsidR="00093C49">
        <w:rPr>
          <w:rFonts w:ascii="Arial" w:eastAsia="Times New Roman" w:hAnsi="Arial" w:cs="Arial"/>
          <w:szCs w:val="20"/>
          <w:lang w:val="en-US"/>
        </w:rPr>
        <w:t>) and is reviewed 2</w:t>
      </w:r>
      <w:r w:rsidR="0077777A" w:rsidRPr="00F47AEC">
        <w:rPr>
          <w:rFonts w:ascii="Arial" w:eastAsia="Times New Roman" w:hAnsi="Arial" w:cs="Arial"/>
          <w:szCs w:val="20"/>
          <w:lang w:val="en-US"/>
        </w:rPr>
        <w:t xml:space="preserve"> times during your placement</w:t>
      </w:r>
      <w:r w:rsidR="00453D35">
        <w:rPr>
          <w:rFonts w:ascii="Arial" w:eastAsia="Times New Roman" w:hAnsi="Arial" w:cs="Arial"/>
          <w:szCs w:val="20"/>
          <w:lang w:val="en-US"/>
        </w:rPr>
        <w:t>, which informs the final assessment</w:t>
      </w:r>
      <w:r w:rsidR="00007971" w:rsidRPr="00F47AEC">
        <w:rPr>
          <w:rFonts w:ascii="Arial" w:eastAsia="Times New Roman" w:hAnsi="Arial" w:cs="Arial"/>
          <w:szCs w:val="20"/>
          <w:lang w:val="en-US"/>
        </w:rPr>
        <w:t>.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 You should self-assess progress at intervals (see </w:t>
      </w:r>
      <w:r w:rsidR="00ED4F65">
        <w:rPr>
          <w:rFonts w:ascii="Arial" w:eastAsia="Times New Roman" w:hAnsi="Arial" w:cs="Arial"/>
          <w:szCs w:val="20"/>
          <w:lang w:val="en-US"/>
        </w:rPr>
        <w:t xml:space="preserve">below) and cross-reference evidence 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e.g. </w:t>
      </w:r>
      <w:r w:rsidR="00007971" w:rsidRPr="00F47AEC">
        <w:rPr>
          <w:rFonts w:ascii="Arial" w:eastAsia="Times New Roman" w:hAnsi="Arial" w:cs="Arial"/>
          <w:szCs w:val="20"/>
          <w:lang w:val="en-US"/>
        </w:rPr>
        <w:t>observed practice, non/verbal or written communication</w:t>
      </w:r>
      <w:r w:rsidR="00A36DDA" w:rsidRPr="00F47AEC">
        <w:rPr>
          <w:rFonts w:ascii="Arial" w:eastAsia="Times New Roman" w:hAnsi="Arial" w:cs="Arial"/>
          <w:szCs w:val="20"/>
          <w:lang w:val="en-US"/>
        </w:rPr>
        <w:t>, other assessment tools</w:t>
      </w:r>
      <w:r w:rsidR="00007971" w:rsidRPr="00F47AEC">
        <w:rPr>
          <w:rFonts w:ascii="Arial" w:eastAsia="Times New Roman" w:hAnsi="Arial" w:cs="Arial"/>
          <w:szCs w:val="20"/>
          <w:lang w:val="en-US"/>
        </w:rPr>
        <w:t xml:space="preserve">. Your </w:t>
      </w:r>
      <w:r w:rsidR="00093FE4">
        <w:rPr>
          <w:rFonts w:ascii="Arial" w:eastAsia="Times New Roman" w:hAnsi="Arial" w:cs="Arial"/>
          <w:szCs w:val="20"/>
          <w:lang w:val="en-US"/>
        </w:rPr>
        <w:t>practice educator (</w:t>
      </w:r>
      <w:r w:rsidR="00943B05" w:rsidRPr="00F47AEC">
        <w:rPr>
          <w:rFonts w:ascii="Arial" w:eastAsia="Times New Roman" w:hAnsi="Arial" w:cs="Arial"/>
          <w:szCs w:val="20"/>
          <w:lang w:val="en-US"/>
        </w:rPr>
        <w:t>PE</w:t>
      </w:r>
      <w:r w:rsidR="00093FE4">
        <w:rPr>
          <w:rFonts w:ascii="Arial" w:eastAsia="Times New Roman" w:hAnsi="Arial" w:cs="Arial"/>
          <w:szCs w:val="20"/>
          <w:lang w:val="en-US"/>
        </w:rPr>
        <w:t>)</w:t>
      </w:r>
      <w:r w:rsidR="00007971" w:rsidRPr="00F47AEC">
        <w:rPr>
          <w:rFonts w:ascii="Arial" w:eastAsia="Times New Roman" w:hAnsi="Arial" w:cs="Arial"/>
          <w:szCs w:val="20"/>
          <w:lang w:val="en-US"/>
        </w:rPr>
        <w:t xml:space="preserve"> will add in their assessment of your ability to demonstrate professionalism in practice. This tool should inform o</w:t>
      </w:r>
      <w:r w:rsidR="00093FE4">
        <w:rPr>
          <w:rFonts w:ascii="Arial" w:eastAsia="Times New Roman" w:hAnsi="Arial" w:cs="Arial"/>
          <w:szCs w:val="20"/>
          <w:lang w:val="en-US"/>
        </w:rPr>
        <w:t>ngoing dialogue in your weekly F</w:t>
      </w:r>
      <w:r w:rsidR="00007971" w:rsidRPr="00F47AEC">
        <w:rPr>
          <w:rFonts w:ascii="Arial" w:eastAsia="Times New Roman" w:hAnsi="Arial" w:cs="Arial"/>
          <w:szCs w:val="20"/>
          <w:lang w:val="en-US"/>
        </w:rPr>
        <w:t>eed</w:t>
      </w:r>
      <w:r w:rsidR="00093FE4">
        <w:rPr>
          <w:rFonts w:ascii="Arial" w:eastAsia="Times New Roman" w:hAnsi="Arial" w:cs="Arial"/>
          <w:szCs w:val="20"/>
          <w:lang w:val="en-US"/>
        </w:rPr>
        <w:t xml:space="preserve"> F</w:t>
      </w:r>
      <w:r w:rsidR="00007971" w:rsidRPr="00F47AEC">
        <w:rPr>
          <w:rFonts w:ascii="Arial" w:eastAsia="Times New Roman" w:hAnsi="Arial" w:cs="Arial"/>
          <w:szCs w:val="20"/>
          <w:lang w:val="en-US"/>
        </w:rPr>
        <w:t xml:space="preserve">orward reviews. </w:t>
      </w:r>
      <w:r w:rsidR="00E86E42" w:rsidRPr="00F47AEC">
        <w:rPr>
          <w:rFonts w:ascii="Arial" w:eastAsia="Times New Roman" w:hAnsi="Arial" w:cs="Arial"/>
          <w:szCs w:val="20"/>
          <w:lang w:val="en-US"/>
        </w:rPr>
        <w:t xml:space="preserve">After each review critically reflect on your learning on professionalism (200 words maximum) and jointly agree action points with your </w:t>
      </w:r>
      <w:r w:rsidR="00943B05" w:rsidRPr="00F47AEC">
        <w:rPr>
          <w:rFonts w:ascii="Arial" w:eastAsia="Times New Roman" w:hAnsi="Arial" w:cs="Arial"/>
          <w:szCs w:val="20"/>
          <w:lang w:val="en-US"/>
        </w:rPr>
        <w:t>PE</w:t>
      </w:r>
      <w:r w:rsidR="00E86E42" w:rsidRPr="00F47AEC">
        <w:rPr>
          <w:rFonts w:ascii="Arial" w:eastAsia="Times New Roman" w:hAnsi="Arial" w:cs="Arial"/>
          <w:szCs w:val="20"/>
          <w:lang w:val="en-US"/>
        </w:rPr>
        <w:t xml:space="preserve"> for development. </w:t>
      </w:r>
      <w:r w:rsidR="00BD1FA9" w:rsidRPr="00F47AEC">
        <w:rPr>
          <w:rFonts w:ascii="Arial" w:eastAsia="Times New Roman" w:hAnsi="Arial" w:cs="Arial"/>
          <w:szCs w:val="20"/>
          <w:lang w:val="en-US"/>
        </w:rPr>
        <w:t xml:space="preserve">Please </w:t>
      </w:r>
      <w:proofErr w:type="gramStart"/>
      <w:r w:rsidR="00BD1FA9" w:rsidRPr="00F47AEC">
        <w:rPr>
          <w:rFonts w:ascii="Arial" w:eastAsia="Times New Roman" w:hAnsi="Arial" w:cs="Arial"/>
          <w:szCs w:val="20"/>
          <w:lang w:val="en-US"/>
        </w:rPr>
        <w:t>initial in</w:t>
      </w:r>
      <w:proofErr w:type="gramEnd"/>
      <w:r w:rsidR="00BD1FA9" w:rsidRPr="00F47AEC">
        <w:rPr>
          <w:rFonts w:ascii="Arial" w:eastAsia="Times New Roman" w:hAnsi="Arial" w:cs="Arial"/>
          <w:szCs w:val="20"/>
          <w:lang w:val="en-US"/>
        </w:rPr>
        <w:t xml:space="preserve"> the appropriate box. </w:t>
      </w:r>
    </w:p>
    <w:p w14:paraId="77B7C824" w14:textId="43AF49FB" w:rsidR="00656523" w:rsidRDefault="00656523" w:rsidP="00093FE4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14:paraId="0C78008F" w14:textId="45B80D4F" w:rsidR="00943B05" w:rsidRPr="008602B6" w:rsidRDefault="00093FE4" w:rsidP="00093FE4">
      <w:pPr>
        <w:spacing w:after="0" w:line="240" w:lineRule="auto"/>
        <w:rPr>
          <w:rFonts w:ascii="Arial" w:eastAsia="Times New Roman" w:hAnsi="Arial" w:cs="Arial"/>
          <w:b/>
          <w:szCs w:val="20"/>
          <w:lang w:val="en-US"/>
        </w:rPr>
      </w:pPr>
      <w:r w:rsidRPr="008602B6">
        <w:rPr>
          <w:rFonts w:ascii="Arial" w:eastAsia="Times New Roman" w:hAnsi="Arial" w:cs="Arial"/>
          <w:b/>
          <w:szCs w:val="20"/>
          <w:lang w:val="en-US"/>
        </w:rPr>
        <w:t>To ensure consistency, the same one or two</w:t>
      </w:r>
      <w:r w:rsidR="00ED4F65" w:rsidRPr="008602B6">
        <w:rPr>
          <w:rFonts w:ascii="Arial" w:eastAsia="Times New Roman" w:hAnsi="Arial" w:cs="Arial"/>
          <w:b/>
          <w:szCs w:val="20"/>
          <w:lang w:val="en-US"/>
        </w:rPr>
        <w:t xml:space="preserve"> </w:t>
      </w:r>
      <w:r w:rsidRPr="008602B6">
        <w:rPr>
          <w:rFonts w:ascii="Arial" w:eastAsia="Times New Roman" w:hAnsi="Arial" w:cs="Arial"/>
          <w:b/>
          <w:szCs w:val="20"/>
          <w:lang w:val="en-US"/>
        </w:rPr>
        <w:t>PEs</w:t>
      </w:r>
      <w:r w:rsidR="00ED4F65" w:rsidRPr="008602B6">
        <w:rPr>
          <w:rFonts w:ascii="Arial" w:eastAsia="Times New Roman" w:hAnsi="Arial" w:cs="Arial"/>
          <w:b/>
          <w:szCs w:val="20"/>
          <w:lang w:val="en-US"/>
        </w:rPr>
        <w:t xml:space="preserve"> </w:t>
      </w:r>
      <w:r w:rsidR="009A5327">
        <w:rPr>
          <w:rFonts w:ascii="Arial" w:eastAsia="Times New Roman" w:hAnsi="Arial" w:cs="Arial"/>
          <w:b/>
          <w:szCs w:val="20"/>
          <w:lang w:val="en-US"/>
        </w:rPr>
        <w:t xml:space="preserve">will usually </w:t>
      </w:r>
      <w:r w:rsidR="00ED4F65" w:rsidRPr="008602B6">
        <w:rPr>
          <w:rFonts w:ascii="Arial" w:eastAsia="Times New Roman" w:hAnsi="Arial" w:cs="Arial"/>
          <w:b/>
          <w:szCs w:val="20"/>
          <w:lang w:val="en-US"/>
        </w:rPr>
        <w:t>sign off this do</w:t>
      </w:r>
      <w:r w:rsidRPr="008602B6">
        <w:rPr>
          <w:rFonts w:ascii="Arial" w:eastAsia="Times New Roman" w:hAnsi="Arial" w:cs="Arial"/>
          <w:b/>
          <w:szCs w:val="20"/>
          <w:lang w:val="en-US"/>
        </w:rPr>
        <w:t>cument throughout the placement.  Signing involves the PE in</w:t>
      </w:r>
      <w:r w:rsidR="00B022D6">
        <w:rPr>
          <w:rFonts w:ascii="Arial" w:eastAsia="Times New Roman" w:hAnsi="Arial" w:cs="Arial"/>
          <w:b/>
          <w:szCs w:val="20"/>
          <w:lang w:val="en-US"/>
        </w:rPr>
        <w:t>itialing and dating the ‘MET Y/N</w:t>
      </w:r>
      <w:r w:rsidRPr="008602B6">
        <w:rPr>
          <w:rFonts w:ascii="Arial" w:eastAsia="Times New Roman" w:hAnsi="Arial" w:cs="Arial"/>
          <w:b/>
          <w:szCs w:val="20"/>
          <w:lang w:val="en-US"/>
        </w:rPr>
        <w:t>’ column.</w:t>
      </w:r>
    </w:p>
    <w:p w14:paraId="7CCC1848" w14:textId="77777777" w:rsidR="00ED4F65" w:rsidRPr="00943B05" w:rsidRDefault="00ED4F65" w:rsidP="00943B0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1545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885"/>
        <w:gridCol w:w="1920"/>
        <w:gridCol w:w="4543"/>
        <w:gridCol w:w="1701"/>
      </w:tblGrid>
      <w:tr w:rsidR="00A1697B" w:rsidRPr="00943B05" w14:paraId="0593D286" w14:textId="11DEA60A" w:rsidTr="05DA2422">
        <w:trPr>
          <w:trHeight w:val="666"/>
          <w:tblHeader/>
        </w:trPr>
        <w:tc>
          <w:tcPr>
            <w:tcW w:w="3402" w:type="dxa"/>
            <w:shd w:val="clear" w:color="auto" w:fill="D9D9D9" w:themeFill="background1" w:themeFillShade="D9"/>
          </w:tcPr>
          <w:p w14:paraId="7007764A" w14:textId="71E4E31E" w:rsidR="00A1697B" w:rsidRPr="00B022D6" w:rsidRDefault="00A1697B" w:rsidP="0000797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Professionalism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– i</w:t>
            </w:r>
            <w:r w:rsidRPr="00943B0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ntervals are given f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or NOTTS </w:t>
            </w:r>
          </w:p>
        </w:tc>
        <w:tc>
          <w:tcPr>
            <w:tcW w:w="3885" w:type="dxa"/>
            <w:shd w:val="clear" w:color="auto" w:fill="D9D9D9" w:themeFill="background1" w:themeFillShade="D9"/>
          </w:tcPr>
          <w:p w14:paraId="30D02F2B" w14:textId="4E3DBAC0" w:rsidR="00A1697B" w:rsidRDefault="00A1697B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Wk</w:t>
            </w:r>
            <w:proofErr w:type="spellEnd"/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A41B6D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5</w:t>
            </w:r>
          </w:p>
          <w:p w14:paraId="77BE62E8" w14:textId="7A47D556" w:rsidR="00A1697B" w:rsidRPr="00A83D1F" w:rsidRDefault="00A1697B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Cross-referenced evidence</w:t>
            </w:r>
          </w:p>
          <w:p w14:paraId="6058C9E4" w14:textId="7F087165" w:rsidR="00A1697B" w:rsidRPr="00943B05" w:rsidRDefault="00A1697B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(student to complete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initially) </w:t>
            </w:r>
          </w:p>
        </w:tc>
        <w:tc>
          <w:tcPr>
            <w:tcW w:w="1920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124E77F5" w14:textId="675C9B36" w:rsidR="00A1697B" w:rsidRPr="00943B05" w:rsidRDefault="00A1697B" w:rsidP="004B0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MET</w:t>
            </w:r>
          </w:p>
          <w:p w14:paraId="7C9AC27C" w14:textId="5427B4BC" w:rsidR="00A1697B" w:rsidRPr="00943B05" w:rsidRDefault="00A1697B" w:rsidP="00B02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Y/N + </w:t>
            </w: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init.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(date)</w:t>
            </w:r>
          </w:p>
        </w:tc>
        <w:tc>
          <w:tcPr>
            <w:tcW w:w="4543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7BE26B20" w14:textId="4F9C2BA6" w:rsidR="00A1697B" w:rsidRPr="00943B05" w:rsidRDefault="00A1697B" w:rsidP="004B0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Wk</w:t>
            </w:r>
            <w:proofErr w:type="spellEnd"/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A41B6D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10 (or 11)</w:t>
            </w:r>
          </w:p>
          <w:p w14:paraId="43F9573E" w14:textId="77777777" w:rsidR="00A1697B" w:rsidRPr="00A83D1F" w:rsidRDefault="00A1697B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Cross-referenced evidence</w:t>
            </w:r>
          </w:p>
          <w:p w14:paraId="3834B58B" w14:textId="0CBE301F" w:rsidR="00A1697B" w:rsidRPr="00943B05" w:rsidRDefault="00A1697B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(student to complete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initially</w:t>
            </w: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0AD41770" w14:textId="29D1F8BC" w:rsidR="00A1697B" w:rsidRPr="00943B05" w:rsidRDefault="00A1697B" w:rsidP="00B02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MET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Y/N + </w:t>
            </w: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init.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(date)</w:t>
            </w:r>
          </w:p>
        </w:tc>
      </w:tr>
      <w:tr w:rsidR="00A1697B" w:rsidRPr="00943B05" w14:paraId="4E1EC4FF" w14:textId="4C272C7C" w:rsidTr="05DA2422">
        <w:tc>
          <w:tcPr>
            <w:tcW w:w="3402" w:type="dxa"/>
          </w:tcPr>
          <w:p w14:paraId="12FFFFF3" w14:textId="07A6CB3B" w:rsidR="00A1697B" w:rsidRPr="00E965CC" w:rsidRDefault="00A1697B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Takes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responsibility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for managing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their 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own learning, </w:t>
            </w:r>
            <w:r w:rsidRPr="00E965CC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e.g. for portfolio</w:t>
            </w:r>
          </w:p>
          <w:p w14:paraId="020AD9A2" w14:textId="5E3BCAE3" w:rsidR="00A1697B" w:rsidRPr="00943B05" w:rsidRDefault="00A1697B" w:rsidP="006B7783">
            <w:pPr>
              <w:pStyle w:val="ListParagraph"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gram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Uses</w:t>
            </w:r>
            <w:proofErr w:type="gramEnd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initiative to facilitate effective and efficient working practices for themselves and others within their working environment</w:t>
            </w:r>
          </w:p>
        </w:tc>
        <w:tc>
          <w:tcPr>
            <w:tcW w:w="3885" w:type="dxa"/>
          </w:tcPr>
          <w:p w14:paraId="754BD2D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78E4B51C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7904E1B0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B531A24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67F63D26" w14:textId="28316EE6" w:rsidTr="05DA2422">
        <w:tc>
          <w:tcPr>
            <w:tcW w:w="3402" w:type="dxa"/>
          </w:tcPr>
          <w:p w14:paraId="5C96CF15" w14:textId="152D445C" w:rsidR="00A1697B" w:rsidRPr="00943B05" w:rsidRDefault="00A1697B" w:rsidP="004B0C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Acts responsibly and in the best interest of service users and </w:t>
            </w:r>
            <w:proofErr w:type="gram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carers  </w:t>
            </w:r>
            <w:r w:rsidRPr="00943B0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e.g.</w:t>
            </w:r>
            <w:proofErr w:type="gramEnd"/>
            <w:r w:rsidRPr="00943B0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can reflect on the care provided to service users and/or groups to ensure it is fair, equitable and non-discriminatory</w:t>
            </w:r>
          </w:p>
        </w:tc>
        <w:tc>
          <w:tcPr>
            <w:tcW w:w="3885" w:type="dxa"/>
          </w:tcPr>
          <w:p w14:paraId="20933E8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4BD2C272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6F7A5D7D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4616897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0ED16F12" w14:textId="1FBC8659" w:rsidTr="05DA2422">
        <w:tc>
          <w:tcPr>
            <w:tcW w:w="3402" w:type="dxa"/>
          </w:tcPr>
          <w:p w14:paraId="6C94C1E7" w14:textId="7929A872" w:rsidR="00A1697B" w:rsidRPr="00943B05" w:rsidRDefault="00A1697B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Respects confidentiality of service users and others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</w:p>
          <w:p w14:paraId="21DFB8BA" w14:textId="152CF49E" w:rsidR="00A1697B" w:rsidRPr="00943B05" w:rsidRDefault="00A1697B" w:rsidP="00773A6D">
            <w:pPr>
              <w:spacing w:after="0" w:line="240" w:lineRule="auto"/>
              <w:ind w:left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e.g. adheres to information governance policies, GDPR and use of electronic communication</w:t>
            </w:r>
          </w:p>
        </w:tc>
        <w:tc>
          <w:tcPr>
            <w:tcW w:w="3885" w:type="dxa"/>
          </w:tcPr>
          <w:p w14:paraId="77DEF242" w14:textId="77777777" w:rsidR="00A1697B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AF00389" w14:textId="77777777" w:rsidR="00A1697B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EBE6A26" w14:textId="3F00C0C4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09FAFE96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7D057E9B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56D6F066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377FEFEA" w14:textId="36381C90" w:rsidTr="05DA2422">
        <w:tc>
          <w:tcPr>
            <w:tcW w:w="3402" w:type="dxa"/>
          </w:tcPr>
          <w:p w14:paraId="0F3C7636" w14:textId="490CC47C" w:rsidR="00A1697B" w:rsidRPr="00943B05" w:rsidRDefault="00A1697B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Reliable, adaptable and punctual in attendance and 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 xml:space="preserve">when undertaking tasks and participates appropriately </w:t>
            </w:r>
          </w:p>
        </w:tc>
        <w:tc>
          <w:tcPr>
            <w:tcW w:w="3885" w:type="dxa"/>
          </w:tcPr>
          <w:p w14:paraId="1D8FB9A8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2DD212D0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6F28728D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7DBF85E0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7166B123" w14:textId="7307B9D7" w:rsidTr="05DA2422">
        <w:tc>
          <w:tcPr>
            <w:tcW w:w="3402" w:type="dxa"/>
          </w:tcPr>
          <w:p w14:paraId="4223C27E" w14:textId="790DC416" w:rsidR="00A1697B" w:rsidRPr="00943B05" w:rsidRDefault="00A1697B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Adheres to </w:t>
            </w:r>
            <w:proofErr w:type="spell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organisational</w:t>
            </w:r>
            <w:proofErr w:type="spellEnd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/departmental dress code</w:t>
            </w:r>
          </w:p>
        </w:tc>
        <w:tc>
          <w:tcPr>
            <w:tcW w:w="3885" w:type="dxa"/>
          </w:tcPr>
          <w:p w14:paraId="70E9377C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3E02767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7F87E57B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1B7BA49C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0A32153C" w14:textId="3BF70765" w:rsidTr="05DA2422">
        <w:tc>
          <w:tcPr>
            <w:tcW w:w="3402" w:type="dxa"/>
          </w:tcPr>
          <w:p w14:paraId="0BA67BF6" w14:textId="0E26DE24" w:rsidR="00A1697B" w:rsidRPr="00943B05" w:rsidRDefault="00A1697B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Demonstrates respect for others</w:t>
            </w:r>
          </w:p>
        </w:tc>
        <w:tc>
          <w:tcPr>
            <w:tcW w:w="3885" w:type="dxa"/>
          </w:tcPr>
          <w:p w14:paraId="0CEE43BE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2BA98C6B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227CA7C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233D855D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17A396C1" w14:textId="4A7716B5" w:rsidTr="05DA2422">
        <w:tc>
          <w:tcPr>
            <w:tcW w:w="3402" w:type="dxa"/>
          </w:tcPr>
          <w:p w14:paraId="3E65471C" w14:textId="041B221F" w:rsidR="00A1697B" w:rsidRPr="00943B05" w:rsidRDefault="00A1697B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 an appropriate level of communication and rapport with colleagues, service users, carers</w:t>
            </w:r>
          </w:p>
        </w:tc>
        <w:tc>
          <w:tcPr>
            <w:tcW w:w="3885" w:type="dxa"/>
          </w:tcPr>
          <w:p w14:paraId="4E65CC5F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325E3221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62B5D8C1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754949DD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0838F7D9" w14:textId="3396FCD1" w:rsidTr="05DA2422">
        <w:tc>
          <w:tcPr>
            <w:tcW w:w="3402" w:type="dxa"/>
          </w:tcPr>
          <w:p w14:paraId="79DB1A24" w14:textId="1FF8C1E0" w:rsidR="00A1697B" w:rsidRPr="00943B05" w:rsidRDefault="00A1697B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Adheres to policies on the use of social media </w:t>
            </w:r>
          </w:p>
        </w:tc>
        <w:tc>
          <w:tcPr>
            <w:tcW w:w="3885" w:type="dxa"/>
          </w:tcPr>
          <w:p w14:paraId="6586C17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7DB93C75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46515E3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3A988527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3F128678" w14:textId="02BD3395" w:rsidTr="05DA2422">
        <w:tc>
          <w:tcPr>
            <w:tcW w:w="3402" w:type="dxa"/>
          </w:tcPr>
          <w:p w14:paraId="0C88E8AC" w14:textId="25327436" w:rsidR="00A1697B" w:rsidRPr="00943B05" w:rsidRDefault="00A1697B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Adheres to policies on the use of mobile phones and other electronic devices</w:t>
            </w:r>
          </w:p>
        </w:tc>
        <w:tc>
          <w:tcPr>
            <w:tcW w:w="3885" w:type="dxa"/>
          </w:tcPr>
          <w:p w14:paraId="7B52C1BB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30DF2C6E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7CB8376C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23324AB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418C9129" w14:textId="4BEB417A" w:rsidTr="05DA2422">
        <w:tc>
          <w:tcPr>
            <w:tcW w:w="3402" w:type="dxa"/>
          </w:tcPr>
          <w:p w14:paraId="4F253046" w14:textId="5B9DE6D8" w:rsidR="00A1697B" w:rsidRPr="00E07545" w:rsidRDefault="00F67A9E" w:rsidP="00E0754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g) </w:t>
            </w:r>
            <w:r w:rsidR="00A1697B" w:rsidRPr="00E0754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Demonstrates an enquiring and pro-active attitude</w:t>
            </w:r>
          </w:p>
        </w:tc>
        <w:tc>
          <w:tcPr>
            <w:tcW w:w="3885" w:type="dxa"/>
          </w:tcPr>
          <w:p w14:paraId="60B9D85A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54ADD640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2C01421F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752762E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6EAFCA89" w14:textId="5F5D8B57" w:rsidTr="05DA2422">
        <w:tc>
          <w:tcPr>
            <w:tcW w:w="3402" w:type="dxa"/>
          </w:tcPr>
          <w:p w14:paraId="48A9B28D" w14:textId="6E98BCFF" w:rsidR="00A1697B" w:rsidRPr="00E07545" w:rsidRDefault="00F67A9E" w:rsidP="00E0754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h) </w:t>
            </w:r>
            <w:r w:rsidR="00A1697B" w:rsidRPr="00E0754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Reflects and acts upon feedback</w:t>
            </w:r>
          </w:p>
        </w:tc>
        <w:tc>
          <w:tcPr>
            <w:tcW w:w="3885" w:type="dxa"/>
          </w:tcPr>
          <w:p w14:paraId="3133B134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2721D38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57BCF8B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079EB5C4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50816144" w14:textId="714575B4" w:rsidTr="05DA2422">
        <w:tc>
          <w:tcPr>
            <w:tcW w:w="3402" w:type="dxa"/>
          </w:tcPr>
          <w:p w14:paraId="68F9DBA9" w14:textId="2A73ACD1" w:rsidR="00A1697B" w:rsidRPr="00943B05" w:rsidRDefault="00F67A9E" w:rsidP="00E07545">
            <w:pPr>
              <w:pStyle w:val="ListParagraph"/>
              <w:spacing w:after="0" w:line="240" w:lineRule="auto"/>
              <w:ind w:left="32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 </w:t>
            </w:r>
            <w:r w:rsidR="00A1697B"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Identifies own learning needs and seeks opportunities to fulfil these</w:t>
            </w:r>
          </w:p>
        </w:tc>
        <w:tc>
          <w:tcPr>
            <w:tcW w:w="3885" w:type="dxa"/>
          </w:tcPr>
          <w:p w14:paraId="546CBFD4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6B081542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30247EBD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031ED295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48DE841D" w14:textId="66DCC9BE" w:rsidTr="05DA2422">
        <w:tc>
          <w:tcPr>
            <w:tcW w:w="3402" w:type="dxa"/>
          </w:tcPr>
          <w:p w14:paraId="0E7D3DF5" w14:textId="0EA8800C" w:rsidR="00A1697B" w:rsidRPr="00943B05" w:rsidRDefault="00F67A9E" w:rsidP="00E07545">
            <w:pPr>
              <w:pStyle w:val="ListParagraph"/>
              <w:spacing w:after="0" w:line="240" w:lineRule="auto"/>
              <w:ind w:left="32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j) </w:t>
            </w:r>
            <w:r w:rsidR="00A1697B"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Demonstrates an ability to reflect upon own </w:t>
            </w:r>
            <w:proofErr w:type="spellStart"/>
            <w:r w:rsidR="00A1697B"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behaviour</w:t>
            </w:r>
            <w:proofErr w:type="spellEnd"/>
            <w:r w:rsidR="00A1697B"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practice.  This includes being able to:</w:t>
            </w:r>
          </w:p>
          <w:p w14:paraId="47B456FB" w14:textId="0FDB2040" w:rsidR="00A1697B" w:rsidRPr="00943B05" w:rsidRDefault="00A1697B" w:rsidP="00B022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62" w:hanging="14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Identify, appropriately act upon and then reflect on critical incidents and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experiences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 order 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develop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practice</w:t>
            </w:r>
          </w:p>
          <w:p w14:paraId="651140D6" w14:textId="6AEC69F4" w:rsidR="00A1697B" w:rsidRPr="00943B05" w:rsidRDefault="00A1697B" w:rsidP="00B022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62" w:hanging="14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Reflects on/in practice and demonstrate appropriate changes to practice</w:t>
            </w:r>
          </w:p>
          <w:p w14:paraId="2BF5DE4E" w14:textId="2AD49B40" w:rsidR="00A1697B" w:rsidRPr="00943B05" w:rsidRDefault="00A1697B" w:rsidP="00B022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62" w:hanging="14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gram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Is able to</w:t>
            </w:r>
            <w:proofErr w:type="gramEnd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describe how their practice has changed </w:t>
            </w:r>
            <w:proofErr w:type="gram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as a result of</w:t>
            </w:r>
            <w:proofErr w:type="gramEnd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the above</w:t>
            </w:r>
          </w:p>
          <w:p w14:paraId="125E1BCC" w14:textId="04A7DAF7" w:rsidR="00A1697B" w:rsidRPr="00943B05" w:rsidRDefault="00A1697B" w:rsidP="00093FE4">
            <w:pPr>
              <w:pStyle w:val="ListParagraph"/>
              <w:spacing w:after="0" w:line="240" w:lineRule="auto"/>
              <w:ind w:left="37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Has writt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 reflections to support this –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3 by end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of placement</w:t>
            </w:r>
          </w:p>
        </w:tc>
        <w:tc>
          <w:tcPr>
            <w:tcW w:w="3885" w:type="dxa"/>
          </w:tcPr>
          <w:p w14:paraId="3F5D2332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731C16F1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17A91D54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DD6EA12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71CE5472" w14:textId="5A573A33" w:rsidTr="05DA2422">
        <w:tc>
          <w:tcPr>
            <w:tcW w:w="3402" w:type="dxa"/>
          </w:tcPr>
          <w:p w14:paraId="1B7F22A1" w14:textId="15B31AF0" w:rsidR="00A1697B" w:rsidRPr="00943B05" w:rsidRDefault="00A1697B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Acts within the limits of current knowledge and skills and can demonstrate an awareness of the duty of </w:t>
            </w:r>
            <w:proofErr w:type="spell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candour</w:t>
            </w:r>
            <w:proofErr w:type="spellEnd"/>
          </w:p>
        </w:tc>
        <w:tc>
          <w:tcPr>
            <w:tcW w:w="3885" w:type="dxa"/>
          </w:tcPr>
          <w:p w14:paraId="77604903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43DDDFB7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31DC516A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6C2C127E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292EFD4F" w14:textId="1960B75D" w:rsidTr="05DA2422">
        <w:tc>
          <w:tcPr>
            <w:tcW w:w="3402" w:type="dxa"/>
          </w:tcPr>
          <w:p w14:paraId="138A902E" w14:textId="131D3133" w:rsidR="00A1697B" w:rsidRPr="00943B05" w:rsidRDefault="00A1697B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Understands the process of consent </w:t>
            </w:r>
          </w:p>
        </w:tc>
        <w:tc>
          <w:tcPr>
            <w:tcW w:w="3885" w:type="dxa"/>
          </w:tcPr>
          <w:p w14:paraId="45C9E471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6D4D9193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53D69C07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6B2C9A79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042DE6F5" w14:textId="45262055" w:rsidTr="05DA2422">
        <w:tc>
          <w:tcPr>
            <w:tcW w:w="3402" w:type="dxa"/>
          </w:tcPr>
          <w:p w14:paraId="0AB8822A" w14:textId="61F51F7E" w:rsidR="00A1697B" w:rsidRPr="00943B05" w:rsidRDefault="00A1697B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Adheres to infection control, food safety and hygiene procedures</w:t>
            </w:r>
          </w:p>
        </w:tc>
        <w:tc>
          <w:tcPr>
            <w:tcW w:w="3885" w:type="dxa"/>
          </w:tcPr>
          <w:p w14:paraId="63663D27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6444EE56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43784C08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7909B33B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5D45AD86" w14:textId="0DEE3D8C" w:rsidTr="05DA2422">
        <w:trPr>
          <w:trHeight w:val="658"/>
        </w:trPr>
        <w:tc>
          <w:tcPr>
            <w:tcW w:w="3402" w:type="dxa"/>
          </w:tcPr>
          <w:p w14:paraId="7001F6AE" w14:textId="1E4B25A7" w:rsidR="00A1697B" w:rsidRPr="00943B05" w:rsidRDefault="00A1697B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gram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Behaves</w:t>
            </w:r>
            <w:proofErr w:type="gramEnd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honestly and openly, ensuring their </w:t>
            </w:r>
            <w:proofErr w:type="spell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behaviour</w:t>
            </w:r>
            <w:proofErr w:type="spellEnd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does not negatively </w:t>
            </w:r>
            <w:proofErr w:type="gram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impact on</w:t>
            </w:r>
            <w:proofErr w:type="gramEnd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public confidence and trust in the profession</w:t>
            </w:r>
          </w:p>
        </w:tc>
        <w:tc>
          <w:tcPr>
            <w:tcW w:w="3885" w:type="dxa"/>
          </w:tcPr>
          <w:p w14:paraId="16615B76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2FFE873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529668E0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6F424B0A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10252778" w14:textId="4EC792D1" w:rsidTr="05DA2422">
        <w:tc>
          <w:tcPr>
            <w:tcW w:w="3402" w:type="dxa"/>
          </w:tcPr>
          <w:p w14:paraId="551EE74A" w14:textId="0A2A8119" w:rsidR="00A1697B" w:rsidRPr="00943B05" w:rsidRDefault="00A1697B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Arial" w:eastAsia="Times New Roman" w:hAnsi="Arial" w:cs="Arial"/>
                <w:lang w:val="en-US"/>
              </w:rPr>
            </w:pPr>
            <w:r w:rsidRPr="00F47AEC">
              <w:rPr>
                <w:rFonts w:ascii="Arial" w:eastAsia="Times New Roman" w:hAnsi="Arial" w:cs="Arial"/>
                <w:sz w:val="20"/>
                <w:lang w:val="en-US"/>
              </w:rPr>
              <w:t>Sustains a positive, professional enquiring attitude throughout placement, that is in line with all other appropriate professional and local standards and policies</w:t>
            </w:r>
          </w:p>
        </w:tc>
        <w:tc>
          <w:tcPr>
            <w:tcW w:w="3885" w:type="dxa"/>
          </w:tcPr>
          <w:p w14:paraId="1D9BD428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7E26C6F0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30AADF2C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264069BC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14:paraId="7C67D5B8" w14:textId="77777777" w:rsidR="00714D7E" w:rsidRPr="00AE016F" w:rsidRDefault="00714D7E" w:rsidP="00714D7E">
      <w:pPr>
        <w:spacing w:after="0" w:line="240" w:lineRule="auto"/>
        <w:outlineLvl w:val="0"/>
        <w:rPr>
          <w:rFonts w:ascii="Arial" w:eastAsia="Times New Roman" w:hAnsi="Arial" w:cs="Arial"/>
          <w:b/>
          <w:lang w:val="en-US"/>
        </w:rPr>
      </w:pPr>
    </w:p>
    <w:p w14:paraId="367EFDB6" w14:textId="77777777" w:rsidR="00714D7E" w:rsidRDefault="00714D7E" w:rsidP="00AE016F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lang w:val="en-US"/>
        </w:rPr>
      </w:pPr>
    </w:p>
    <w:p w14:paraId="20DA59C6" w14:textId="77777777" w:rsidR="00E86E42" w:rsidRDefault="00E86E42" w:rsidP="00AE016F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lang w:val="en-US"/>
        </w:rPr>
      </w:pPr>
    </w:p>
    <w:p w14:paraId="3A1B16E1" w14:textId="37B2B262" w:rsidR="00943B05" w:rsidRDefault="00943B05" w:rsidP="00943B05">
      <w:pPr>
        <w:tabs>
          <w:tab w:val="center" w:pos="7625"/>
        </w:tabs>
        <w:jc w:val="center"/>
      </w:pPr>
    </w:p>
    <w:p w14:paraId="397D1062" w14:textId="77777777" w:rsidR="00797838" w:rsidRDefault="00797838">
      <w:r>
        <w:br w:type="page"/>
      </w:r>
    </w:p>
    <w:tbl>
      <w:tblPr>
        <w:tblStyle w:val="TableGrid"/>
        <w:tblW w:w="15267" w:type="dxa"/>
        <w:jc w:val="center"/>
        <w:tblLook w:val="04A0" w:firstRow="1" w:lastRow="0" w:firstColumn="1" w:lastColumn="0" w:noHBand="0" w:noVBand="1"/>
      </w:tblPr>
      <w:tblGrid>
        <w:gridCol w:w="15267"/>
      </w:tblGrid>
      <w:tr w:rsidR="00714D7E" w14:paraId="3C1E6231" w14:textId="77777777" w:rsidTr="00943B05">
        <w:trPr>
          <w:trHeight w:val="340"/>
          <w:jc w:val="center"/>
        </w:trPr>
        <w:tc>
          <w:tcPr>
            <w:tcW w:w="15267" w:type="dxa"/>
            <w:shd w:val="clear" w:color="auto" w:fill="D9D9D9" w:themeFill="background1" w:themeFillShade="D9"/>
          </w:tcPr>
          <w:p w14:paraId="40D81159" w14:textId="520D8B41" w:rsidR="00714D7E" w:rsidRPr="008517F5" w:rsidRDefault="00B63748" w:rsidP="00943B05">
            <w:pPr>
              <w:jc w:val="both"/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lastRenderedPageBreak/>
              <w:t xml:space="preserve">Critically </w:t>
            </w:r>
            <w:r w:rsidR="00714D7E"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reflect on your </w:t>
            </w:r>
            <w:r w:rsidR="00F47AEC">
              <w:rPr>
                <w:rFonts w:ascii="Arial" w:eastAsia="Times New Roman" w:hAnsi="Arial" w:cs="Arial"/>
                <w:b/>
                <w:color w:val="000000"/>
                <w:lang w:val="en-US"/>
              </w:rPr>
              <w:t>ability to demonstrate professional s</w:t>
            </w: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>tandards (HCPC, 2016) end of week</w:t>
            </w:r>
            <w:r w:rsidR="00D64A2F"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 w:rsidR="00A41B6D">
              <w:rPr>
                <w:rFonts w:ascii="Arial" w:eastAsia="Times New Roman" w:hAnsi="Arial" w:cs="Arial"/>
                <w:b/>
                <w:color w:val="000000"/>
                <w:lang w:val="en-US"/>
              </w:rPr>
              <w:t>5</w:t>
            </w:r>
            <w:r w:rsidR="004C2652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</w:p>
        </w:tc>
      </w:tr>
      <w:tr w:rsidR="00714D7E" w14:paraId="4490099F" w14:textId="77777777" w:rsidTr="00943B05">
        <w:trPr>
          <w:trHeight w:val="1185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74A9C9FD" w14:textId="77777777" w:rsidR="00714D7E" w:rsidRPr="008517F5" w:rsidRDefault="00714D7E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0B6E719" w14:textId="77777777" w:rsidR="0077777A" w:rsidRDefault="0077777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7BD4E78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54780C30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C7868ED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525E1D9E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7FA32836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14A9C73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660B2C9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6B775AE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72A5194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04337159" w14:textId="77777777" w:rsidR="00D64A2F" w:rsidRPr="008517F5" w:rsidRDefault="00D64A2F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  <w:tr w:rsidR="00714D7E" w14:paraId="4AD57BA5" w14:textId="77777777" w:rsidTr="00C5563A">
        <w:trPr>
          <w:trHeight w:val="340"/>
          <w:jc w:val="center"/>
        </w:trPr>
        <w:tc>
          <w:tcPr>
            <w:tcW w:w="15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CDEBA1" w14:textId="7D7747A2" w:rsidR="00714D7E" w:rsidRPr="008517F5" w:rsidRDefault="00714D7E" w:rsidP="00F47AEC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Agreed action plan for </w:t>
            </w:r>
            <w:r w:rsidR="00F47AEC">
              <w:rPr>
                <w:rFonts w:ascii="Arial" w:eastAsia="Times New Roman" w:hAnsi="Arial" w:cs="Arial"/>
                <w:b/>
                <w:color w:val="000000"/>
                <w:lang w:val="en-US"/>
              </w:rPr>
              <w:t>professional d</w:t>
            </w: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>evelopment</w:t>
            </w:r>
            <w:r w:rsidR="00D64A2F"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 w:rsidRPr="008517F5">
              <w:rPr>
                <w:rFonts w:ascii="Arial" w:eastAsia="Times New Roman" w:hAnsi="Arial" w:cs="Arial"/>
                <w:color w:val="000000"/>
                <w:lang w:val="en-US"/>
              </w:rPr>
              <w:t xml:space="preserve">(complete jointly in discussion with </w:t>
            </w:r>
            <w:r w:rsidR="00B63748" w:rsidRPr="008517F5">
              <w:rPr>
                <w:rFonts w:ascii="Arial" w:eastAsia="Times New Roman" w:hAnsi="Arial" w:cs="Arial"/>
                <w:color w:val="000000"/>
                <w:lang w:val="en-US"/>
              </w:rPr>
              <w:t>practice educator</w:t>
            </w:r>
            <w:r w:rsidRPr="008517F5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</w:p>
        </w:tc>
      </w:tr>
      <w:tr w:rsidR="00714D7E" w14:paraId="2DF025C1" w14:textId="77777777" w:rsidTr="00C5563A">
        <w:trPr>
          <w:trHeight w:val="488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0AE1D46E" w14:textId="77777777" w:rsidR="0077777A" w:rsidRDefault="0077777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4220F9AF" w14:textId="77777777" w:rsidR="00DE0F99" w:rsidRPr="008517F5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49F4100" w14:textId="77777777" w:rsidR="00BE2599" w:rsidRPr="008517F5" w:rsidRDefault="00BE25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C8D69F4" w14:textId="77777777" w:rsidR="00BE2599" w:rsidRPr="008517F5" w:rsidRDefault="00BE25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7AF541F4" w14:textId="77777777" w:rsidR="00BE2599" w:rsidRPr="008517F5" w:rsidRDefault="00BE25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  <w:tr w:rsidR="00D64A2F" w14:paraId="52CB74F6" w14:textId="77777777" w:rsidTr="00C5563A">
        <w:trPr>
          <w:trHeight w:val="304"/>
          <w:jc w:val="center"/>
        </w:trPr>
        <w:tc>
          <w:tcPr>
            <w:tcW w:w="15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B73726" w14:textId="29F852D7" w:rsidR="00BE2599" w:rsidRPr="008517F5" w:rsidRDefault="00B63748" w:rsidP="00B63748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8517F5">
              <w:rPr>
                <w:rFonts w:ascii="Arial" w:eastAsia="Times New Roman" w:hAnsi="Arial" w:cs="Arial"/>
                <w:b/>
                <w:color w:val="000000"/>
              </w:rPr>
              <w:t xml:space="preserve">Critically reflect </w:t>
            </w:r>
            <w:r w:rsidR="00F47AEC">
              <w:rPr>
                <w:rFonts w:ascii="Arial" w:eastAsia="Times New Roman" w:hAnsi="Arial" w:cs="Arial"/>
                <w:b/>
                <w:color w:val="000000"/>
              </w:rPr>
              <w:t>on your ability to demonstrate p</w:t>
            </w:r>
            <w:r w:rsidRPr="008517F5">
              <w:rPr>
                <w:rFonts w:ascii="Arial" w:eastAsia="Times New Roman" w:hAnsi="Arial" w:cs="Arial"/>
                <w:b/>
                <w:color w:val="000000"/>
              </w:rPr>
              <w:t xml:space="preserve">rofessional </w:t>
            </w:r>
            <w:r w:rsidR="00F47AEC">
              <w:rPr>
                <w:rFonts w:ascii="Arial" w:eastAsia="Times New Roman" w:hAnsi="Arial" w:cs="Arial"/>
                <w:b/>
                <w:color w:val="000000"/>
              </w:rPr>
              <w:t>s</w:t>
            </w:r>
            <w:r w:rsidRPr="008517F5">
              <w:rPr>
                <w:rFonts w:ascii="Arial" w:eastAsia="Times New Roman" w:hAnsi="Arial" w:cs="Arial"/>
                <w:b/>
                <w:color w:val="000000"/>
              </w:rPr>
              <w:t xml:space="preserve">tandards (HCPC, 2016) end of week </w:t>
            </w:r>
            <w:r w:rsidR="00A41B6D">
              <w:rPr>
                <w:rFonts w:ascii="Arial" w:eastAsia="Times New Roman" w:hAnsi="Arial" w:cs="Arial"/>
                <w:b/>
                <w:color w:val="000000"/>
              </w:rPr>
              <w:t>10</w:t>
            </w:r>
            <w:r w:rsidRPr="008517F5">
              <w:rPr>
                <w:rFonts w:ascii="Arial" w:eastAsia="Times New Roman" w:hAnsi="Arial" w:cs="Arial"/>
                <w:b/>
                <w:color w:val="000000"/>
              </w:rPr>
              <w:t xml:space="preserve"> (</w:t>
            </w:r>
            <w:r w:rsidR="00A41B6D">
              <w:rPr>
                <w:rFonts w:ascii="Arial" w:eastAsia="Times New Roman" w:hAnsi="Arial" w:cs="Arial"/>
                <w:b/>
                <w:color w:val="000000"/>
              </w:rPr>
              <w:t>or 11</w:t>
            </w:r>
            <w:r w:rsidRPr="008517F5">
              <w:rPr>
                <w:rFonts w:ascii="Arial" w:eastAsia="Times New Roman" w:hAnsi="Arial" w:cs="Arial"/>
                <w:b/>
                <w:color w:val="000000"/>
              </w:rPr>
              <w:t>)</w:t>
            </w:r>
          </w:p>
        </w:tc>
      </w:tr>
      <w:tr w:rsidR="004B0C23" w14:paraId="49255034" w14:textId="77777777" w:rsidTr="00943B05">
        <w:trPr>
          <w:trHeight w:val="1066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00A5770E" w14:textId="77777777" w:rsidR="004B0C23" w:rsidRPr="008517F5" w:rsidRDefault="004B0C23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66D50B88" w14:textId="77777777" w:rsidR="00F63D5A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5B6B7CCD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459FB218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E561CD2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089C88B2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7834D76C" w14:textId="77777777" w:rsidR="00DE0F99" w:rsidRPr="008517F5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6284A22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4B2442D9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  <w:tr w:rsidR="00D64A2F" w14:paraId="20FCD4F9" w14:textId="77777777" w:rsidTr="00C5563A">
        <w:trPr>
          <w:trHeight w:val="339"/>
          <w:jc w:val="center"/>
        </w:trPr>
        <w:tc>
          <w:tcPr>
            <w:tcW w:w="15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3A773B" w14:textId="159BA231" w:rsidR="00BE2599" w:rsidRPr="008517F5" w:rsidRDefault="00F47AEC" w:rsidP="00B63748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Agreed action plan for professional d</w:t>
            </w:r>
            <w:r w:rsidR="00D64A2F"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evelopment </w:t>
            </w:r>
            <w:r w:rsidR="00D64A2F" w:rsidRPr="008517F5">
              <w:rPr>
                <w:rFonts w:ascii="Arial" w:eastAsia="Times New Roman" w:hAnsi="Arial" w:cs="Arial"/>
                <w:color w:val="000000"/>
                <w:lang w:val="en-US"/>
              </w:rPr>
              <w:t>(complete jointly in discussion with</w:t>
            </w:r>
            <w:r w:rsidR="00B63748" w:rsidRPr="008517F5">
              <w:rPr>
                <w:rFonts w:ascii="Arial" w:eastAsia="Times New Roman" w:hAnsi="Arial" w:cs="Arial"/>
                <w:color w:val="000000"/>
                <w:lang w:val="en-US"/>
              </w:rPr>
              <w:t xml:space="preserve"> practice educator</w:t>
            </w:r>
            <w:r w:rsidR="00D64A2F" w:rsidRPr="008517F5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</w:p>
        </w:tc>
      </w:tr>
      <w:tr w:rsidR="004B0C23" w14:paraId="2FE65D50" w14:textId="77777777" w:rsidTr="00C5563A">
        <w:trPr>
          <w:trHeight w:val="884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7273485F" w14:textId="77777777" w:rsidR="004B0C23" w:rsidRPr="008517F5" w:rsidRDefault="004B0C23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4BAC4B17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2BC97E75" w14:textId="77777777" w:rsidR="00F63D5A" w:rsidRPr="008517F5" w:rsidRDefault="00F63D5A" w:rsidP="00C5563A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6C0524D2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6F4E74DE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</w:tbl>
    <w:p w14:paraId="5C4A8B1C" w14:textId="77777777" w:rsidR="00AE016F" w:rsidRPr="00AE016F" w:rsidRDefault="00AE016F" w:rsidP="00943B05">
      <w:pPr>
        <w:spacing w:after="0" w:line="240" w:lineRule="auto"/>
        <w:outlineLvl w:val="0"/>
        <w:rPr>
          <w:rFonts w:ascii="Arial" w:eastAsia="Times New Roman" w:hAnsi="Arial" w:cs="Arial"/>
          <w:color w:val="000000"/>
          <w:lang w:val="en-US"/>
        </w:rPr>
      </w:pPr>
    </w:p>
    <w:p w14:paraId="6834011B" w14:textId="368EBF06" w:rsidR="00020BCD" w:rsidRDefault="00943B05" w:rsidP="00943B0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</w:pPr>
      <w:r>
        <w:rPr>
          <w:rFonts w:ascii="Arial" w:eastAsia="Arial" w:hAnsi="Arial" w:cs="Arial"/>
          <w:b/>
          <w:bCs/>
          <w:color w:val="000000"/>
          <w:u w:color="000000"/>
          <w:bdr w:val="nil"/>
          <w:lang w:val="en-US" w:eastAsia="en-GB"/>
        </w:rPr>
        <w:lastRenderedPageBreak/>
        <w:t>Practice e</w:t>
      </w:r>
      <w:r w:rsidR="00020BCD" w:rsidRPr="00020BCD">
        <w:rPr>
          <w:rFonts w:ascii="Arial" w:eastAsia="Arial" w:hAnsi="Arial" w:cs="Arial"/>
          <w:b/>
          <w:bCs/>
          <w:color w:val="000000"/>
          <w:u w:color="000000"/>
          <w:bdr w:val="nil"/>
          <w:lang w:val="en-US" w:eastAsia="en-GB"/>
        </w:rPr>
        <w:t xml:space="preserve">ducators to complete the table below. </w:t>
      </w:r>
      <w:r w:rsidR="00020BCD" w:rsidRPr="00020BCD"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  <w:t>Please indicate if learning outcome 5 was competently demonstrated and should therefor</w:t>
      </w:r>
      <w:r w:rsidR="00F47AEC"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  <w:t xml:space="preserve">e be used for summative evidence at the end of </w:t>
      </w:r>
      <w:r w:rsidR="000544D0"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  <w:t xml:space="preserve">the placement </w:t>
      </w:r>
    </w:p>
    <w:p w14:paraId="6C43AC5C" w14:textId="77777777" w:rsidR="00943B05" w:rsidRPr="00020BCD" w:rsidRDefault="00943B05" w:rsidP="00943B0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</w:pPr>
    </w:p>
    <w:tbl>
      <w:tblPr>
        <w:tblStyle w:val="TableGrid1"/>
        <w:tblW w:w="15450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13211"/>
        <w:gridCol w:w="1105"/>
        <w:gridCol w:w="1134"/>
      </w:tblGrid>
      <w:tr w:rsidR="00020BCD" w:rsidRPr="00020BCD" w14:paraId="0E695C59" w14:textId="77777777" w:rsidTr="00C5563A">
        <w:trPr>
          <w:trHeight w:val="520"/>
        </w:trPr>
        <w:tc>
          <w:tcPr>
            <w:tcW w:w="13211" w:type="dxa"/>
          </w:tcPr>
          <w:p w14:paraId="569D6A6A" w14:textId="77777777" w:rsidR="000239CA" w:rsidRPr="00C5563A" w:rsidRDefault="000239CA" w:rsidP="000239CA">
            <w:pPr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</w:pPr>
          </w:p>
          <w:p w14:paraId="6BACB45D" w14:textId="2DD6889A" w:rsidR="00020BCD" w:rsidRPr="00C5563A" w:rsidRDefault="00F47AEC" w:rsidP="000544D0">
            <w:pPr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>Learning o</w:t>
            </w:r>
            <w:r w:rsidR="00020BCD" w:rsidRPr="00C5563A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 xml:space="preserve">utcome </w:t>
            </w:r>
            <w:r w:rsidR="00A41B6D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>5</w:t>
            </w:r>
          </w:p>
        </w:tc>
        <w:tc>
          <w:tcPr>
            <w:tcW w:w="2239" w:type="dxa"/>
            <w:gridSpan w:val="2"/>
          </w:tcPr>
          <w:p w14:paraId="59960BD9" w14:textId="77777777" w:rsidR="00020BCD" w:rsidRPr="00C5563A" w:rsidRDefault="00020BCD" w:rsidP="000239CA">
            <w:pPr>
              <w:jc w:val="center"/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>LO5</w:t>
            </w:r>
          </w:p>
          <w:p w14:paraId="5B904C32" w14:textId="20A36691" w:rsidR="00A36DDA" w:rsidRPr="00C5563A" w:rsidRDefault="00A36DDA" w:rsidP="000239CA">
            <w:pPr>
              <w:jc w:val="center"/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>Professionalism</w:t>
            </w:r>
          </w:p>
        </w:tc>
      </w:tr>
      <w:tr w:rsidR="00020BCD" w:rsidRPr="00020BCD" w14:paraId="0E72B3C6" w14:textId="77777777" w:rsidTr="00C5563A">
        <w:trPr>
          <w:trHeight w:val="450"/>
        </w:trPr>
        <w:tc>
          <w:tcPr>
            <w:tcW w:w="13211" w:type="dxa"/>
          </w:tcPr>
          <w:p w14:paraId="0FB32B54" w14:textId="20FF59CB" w:rsidR="00020BCD" w:rsidRPr="00C5563A" w:rsidRDefault="00020BCD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  <w:proofErr w:type="gramStart"/>
            <w:r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Student demon</w:t>
            </w:r>
            <w:r w:rsidR="00F47AEC"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strates</w:t>
            </w:r>
            <w:proofErr w:type="gramEnd"/>
            <w:r w:rsidR="00F47AEC"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 xml:space="preserve"> competent practice for placement learning o</w:t>
            </w:r>
            <w:r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utcome</w:t>
            </w:r>
            <w:r w:rsidR="006D18BB"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 xml:space="preserve"> </w:t>
            </w:r>
          </w:p>
        </w:tc>
        <w:tc>
          <w:tcPr>
            <w:tcW w:w="1105" w:type="dxa"/>
          </w:tcPr>
          <w:p w14:paraId="3202464A" w14:textId="1C4F63D2" w:rsidR="00020BCD" w:rsidRPr="00C5563A" w:rsidRDefault="00020BCD" w:rsidP="000239CA">
            <w:pPr>
              <w:jc w:val="center"/>
              <w:rPr>
                <w:rFonts w:ascii="Arial" w:eastAsia="Arial" w:hAnsi="Arial" w:cs="Arial"/>
                <w:color w:val="000000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color w:val="000000"/>
                <w:u w:color="000000"/>
                <w:lang w:val="en-US"/>
              </w:rPr>
              <w:t>Yes</w:t>
            </w:r>
          </w:p>
        </w:tc>
        <w:tc>
          <w:tcPr>
            <w:tcW w:w="1134" w:type="dxa"/>
          </w:tcPr>
          <w:p w14:paraId="6791FEDE" w14:textId="2CB52816" w:rsidR="00020BCD" w:rsidRPr="00C5563A" w:rsidRDefault="00020BCD" w:rsidP="000239CA">
            <w:pPr>
              <w:jc w:val="center"/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No</w:t>
            </w:r>
          </w:p>
        </w:tc>
      </w:tr>
      <w:tr w:rsidR="00020BCD" w:rsidRPr="008517F5" w14:paraId="14475678" w14:textId="77777777" w:rsidTr="00C5563A">
        <w:trPr>
          <w:trHeight w:val="414"/>
        </w:trPr>
        <w:tc>
          <w:tcPr>
            <w:tcW w:w="15450" w:type="dxa"/>
            <w:gridSpan w:val="3"/>
          </w:tcPr>
          <w:p w14:paraId="3D7BC0A9" w14:textId="2BD91CF8" w:rsidR="006D18BB" w:rsidRDefault="00020BCD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If NO, please provide feedback to indicate your reasons</w:t>
            </w:r>
            <w:r w:rsid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 xml:space="preserve"> here and the actions required:</w:t>
            </w:r>
          </w:p>
          <w:p w14:paraId="02642CD0" w14:textId="77777777" w:rsidR="00C5563A" w:rsidRDefault="00C5563A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</w:p>
          <w:p w14:paraId="273AB4CD" w14:textId="77777777" w:rsidR="00C5563A" w:rsidRDefault="00C5563A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</w:p>
          <w:p w14:paraId="4AA4185C" w14:textId="5817E1B5" w:rsidR="00C5563A" w:rsidRPr="00C5563A" w:rsidRDefault="00C5563A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</w:p>
        </w:tc>
      </w:tr>
    </w:tbl>
    <w:p w14:paraId="2803FB3A" w14:textId="210C9AFE" w:rsidR="00020BCD" w:rsidRPr="008517F5" w:rsidRDefault="008517F5" w:rsidP="00DE0F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80"/>
        </w:tabs>
        <w:spacing w:after="0" w:line="240" w:lineRule="auto"/>
        <w:rPr>
          <w:rFonts w:ascii="Arial" w:eastAsia="Arial" w:hAnsi="Arial" w:cs="Arial"/>
          <w:color w:val="000000"/>
          <w:u w:color="000000"/>
          <w:bdr w:val="nil"/>
          <w:lang w:val="en-US" w:eastAsia="en-GB"/>
        </w:rPr>
      </w:pPr>
      <w:r w:rsidRPr="008517F5">
        <w:rPr>
          <w:rFonts w:ascii="Arial" w:eastAsia="Arial" w:hAnsi="Arial" w:cs="Arial"/>
          <w:color w:val="000000"/>
          <w:u w:color="000000"/>
          <w:bdr w:val="nil"/>
          <w:lang w:val="en-US" w:eastAsia="en-GB"/>
        </w:rPr>
        <w:tab/>
      </w:r>
    </w:p>
    <w:p w14:paraId="55D380D5" w14:textId="6C9E673F" w:rsidR="00020BCD" w:rsidRPr="009B5B60" w:rsidRDefault="00F47AEC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</w:pPr>
      <w:r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Signature of student d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ietitian: …………………………………….....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.......................................................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</w:t>
      </w:r>
    </w:p>
    <w:p w14:paraId="6941E81A" w14:textId="77777777" w:rsidR="009B5B60" w:rsidRDefault="009B5B60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</w:pPr>
    </w:p>
    <w:p w14:paraId="2AAFE9CA" w14:textId="031FAABE" w:rsidR="00020BCD" w:rsidRPr="009B5B60" w:rsidRDefault="00F47AEC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0"/>
          <w:u w:color="000000"/>
          <w:bdr w:val="nil"/>
          <w:lang w:eastAsia="en-GB"/>
        </w:rPr>
      </w:pPr>
      <w:r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Date/week of p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lacement: .....................................................................................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.................................................................................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</w:t>
      </w:r>
    </w:p>
    <w:p w14:paraId="39A8B922" w14:textId="77777777" w:rsidR="00020BCD" w:rsidRPr="009B5B60" w:rsidRDefault="00020BCD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0"/>
          <w:u w:color="000000"/>
          <w:bdr w:val="nil"/>
          <w:lang w:eastAsia="en-GB"/>
        </w:rPr>
      </w:pPr>
    </w:p>
    <w:p w14:paraId="7009CA9F" w14:textId="17E2AD2B" w:rsidR="000239CA" w:rsidRDefault="00F47AEC" w:rsidP="00DE0F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Signature of practice e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ducator: ...............................................................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ab/>
        <w:t xml:space="preserve">    Date: ……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……………………………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……………………………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…………….</w:t>
      </w:r>
      <w:r w:rsidR="00DE0F99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 xml:space="preserve"> </w:t>
      </w:r>
    </w:p>
    <w:p w14:paraId="4969F470" w14:textId="77777777" w:rsidR="000239CA" w:rsidRPr="000239CA" w:rsidRDefault="000239CA" w:rsidP="000239CA">
      <w:pPr>
        <w:rPr>
          <w:rFonts w:ascii="Arial" w:eastAsia="Times New Roman" w:hAnsi="Arial" w:cs="Arial"/>
          <w:sz w:val="20"/>
        </w:rPr>
      </w:pPr>
    </w:p>
    <w:p w14:paraId="6E1A019E" w14:textId="00D35391" w:rsidR="00AE016F" w:rsidRPr="000239CA" w:rsidRDefault="000239CA" w:rsidP="000239CA">
      <w:pPr>
        <w:tabs>
          <w:tab w:val="left" w:pos="9323"/>
        </w:tabs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</w:p>
    <w:sectPr w:rsidR="00AE016F" w:rsidRPr="000239CA" w:rsidSect="00943B05">
      <w:headerReference w:type="default" r:id="rId10"/>
      <w:footerReference w:type="default" r:id="rId11"/>
      <w:pgSz w:w="16838" w:h="11906" w:orient="landscape" w:code="9"/>
      <w:pgMar w:top="624" w:right="794" w:bottom="720" w:left="794" w:header="284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094E" w14:textId="77777777" w:rsidR="002543D9" w:rsidRDefault="002543D9" w:rsidP="00AE016F">
      <w:pPr>
        <w:spacing w:after="0" w:line="240" w:lineRule="auto"/>
      </w:pPr>
      <w:r>
        <w:separator/>
      </w:r>
    </w:p>
  </w:endnote>
  <w:endnote w:type="continuationSeparator" w:id="0">
    <w:p w14:paraId="0FCC68D8" w14:textId="77777777" w:rsidR="002543D9" w:rsidRDefault="002543D9" w:rsidP="00AE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6"/>
      </w:rPr>
      <w:id w:val="1290863638"/>
      <w:docPartObj>
        <w:docPartGallery w:val="Page Numbers (Bottom of Page)"/>
        <w:docPartUnique/>
      </w:docPartObj>
    </w:sdtPr>
    <w:sdtEndPr>
      <w:rPr>
        <w:noProof/>
        <w:szCs w:val="14"/>
      </w:rPr>
    </w:sdtEndPr>
    <w:sdtContent>
      <w:p w14:paraId="1D83496F" w14:textId="77777777" w:rsidR="00943B05" w:rsidRPr="000239CA" w:rsidRDefault="00943B05" w:rsidP="00943B05">
        <w:pPr>
          <w:pStyle w:val="Footer"/>
          <w:ind w:right="-283"/>
          <w:jc w:val="right"/>
          <w:rPr>
            <w:rFonts w:ascii="Arial" w:hAnsi="Arial" w:cs="Arial"/>
            <w:sz w:val="18"/>
            <w:szCs w:val="14"/>
          </w:rPr>
        </w:pPr>
        <w:r w:rsidRPr="000239CA">
          <w:rPr>
            <w:rFonts w:ascii="Arial" w:hAnsi="Arial" w:cs="Arial"/>
            <w:sz w:val="18"/>
          </w:rPr>
          <w:t xml:space="preserve">Copyright © 2019 </w:t>
        </w:r>
        <w:r w:rsidRPr="000239CA">
          <w:rPr>
            <w:rFonts w:ascii="Arial" w:hAnsi="Arial" w:cs="Arial"/>
            <w:sz w:val="18"/>
            <w:szCs w:val="14"/>
          </w:rPr>
          <w:t>Sheffield Hallam University and the University of Nottingham</w:t>
        </w:r>
      </w:p>
      <w:p w14:paraId="689636F6" w14:textId="1A5F59B2" w:rsidR="00943B05" w:rsidRPr="000239CA" w:rsidRDefault="00943B05" w:rsidP="00943B05">
        <w:pPr>
          <w:pStyle w:val="Footer"/>
          <w:ind w:left="-284" w:right="-283" w:firstLine="284"/>
          <w:jc w:val="right"/>
          <w:rPr>
            <w:rFonts w:ascii="Arial" w:hAnsi="Arial" w:cs="Arial"/>
            <w:sz w:val="18"/>
            <w:szCs w:val="14"/>
          </w:rPr>
        </w:pPr>
        <w:r w:rsidRPr="000239CA">
          <w:rPr>
            <w:rFonts w:ascii="Arial" w:hAnsi="Arial" w:cs="Arial"/>
            <w:sz w:val="18"/>
            <w:szCs w:val="14"/>
          </w:rPr>
          <w:t>Developed by South Yorkshire and Bassetlaw, and the East Midlands Cluster Student Training Working Group (developed in February 2019</w:t>
        </w:r>
        <w:r w:rsidR="00491E40">
          <w:rPr>
            <w:rFonts w:ascii="Arial" w:hAnsi="Arial" w:cs="Arial"/>
            <w:sz w:val="18"/>
            <w:szCs w:val="14"/>
          </w:rPr>
          <w:t>, updated in January 2020</w:t>
        </w:r>
        <w:r w:rsidRPr="000239CA">
          <w:rPr>
            <w:rFonts w:ascii="Arial" w:hAnsi="Arial" w:cs="Arial"/>
            <w:sz w:val="18"/>
            <w:szCs w:val="14"/>
          </w:rPr>
          <w:t>), with acknowledgement to Leeds Beckett University, Yorkshire and Humber/</w:t>
        </w:r>
        <w:proofErr w:type="gramStart"/>
        <w:r w:rsidRPr="000239CA">
          <w:rPr>
            <w:rFonts w:ascii="Arial" w:hAnsi="Arial" w:cs="Arial"/>
            <w:sz w:val="18"/>
            <w:szCs w:val="14"/>
          </w:rPr>
          <w:t>North East</w:t>
        </w:r>
        <w:proofErr w:type="gramEnd"/>
        <w:r w:rsidRPr="000239CA">
          <w:rPr>
            <w:rFonts w:ascii="Arial" w:hAnsi="Arial" w:cs="Arial"/>
            <w:sz w:val="18"/>
            <w:szCs w:val="14"/>
          </w:rPr>
          <w:t xml:space="preserve"> Cluster, The Scottish Pre-registration Dietetic Education Group and the BDA.</w:t>
        </w:r>
        <w:r w:rsidRPr="000239CA">
          <w:rPr>
            <w:rFonts w:ascii="Arial" w:hAnsi="Arial" w:cs="Arial"/>
            <w:sz w:val="18"/>
          </w:rPr>
          <w:t xml:space="preserve"> All rights reserved.</w:t>
        </w:r>
      </w:p>
      <w:p w14:paraId="0E67B662" w14:textId="7F93854B" w:rsidR="007C34A8" w:rsidRPr="000239CA" w:rsidRDefault="00000000" w:rsidP="00943B05">
        <w:pPr>
          <w:pStyle w:val="Footer"/>
          <w:jc w:val="center"/>
          <w:rPr>
            <w:sz w:val="14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AADF" w14:textId="77777777" w:rsidR="002543D9" w:rsidRDefault="002543D9" w:rsidP="00AE016F">
      <w:pPr>
        <w:spacing w:after="0" w:line="240" w:lineRule="auto"/>
      </w:pPr>
      <w:r>
        <w:separator/>
      </w:r>
    </w:p>
  </w:footnote>
  <w:footnote w:type="continuationSeparator" w:id="0">
    <w:p w14:paraId="1FDE00CC" w14:textId="77777777" w:rsidR="002543D9" w:rsidRDefault="002543D9" w:rsidP="00AE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383A" w14:textId="040BCDF7" w:rsidR="00943B05" w:rsidRDefault="00943B05" w:rsidP="00943B05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E91F0C" wp14:editId="3158F08B">
          <wp:extent cx="1346200" cy="487045"/>
          <wp:effectExtent l="0" t="0" r="6350" b="8255"/>
          <wp:docPr id="6" name="Picture 6" descr="C:\Users\sbzcar\Downloads\UoN_Primary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bzcar\Downloads\UoN_Primar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60E"/>
    <w:multiLevelType w:val="hybridMultilevel"/>
    <w:tmpl w:val="B64CF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9B6"/>
    <w:multiLevelType w:val="hybridMultilevel"/>
    <w:tmpl w:val="5B486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C2F11"/>
    <w:multiLevelType w:val="hybridMultilevel"/>
    <w:tmpl w:val="AD148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E571B"/>
    <w:multiLevelType w:val="hybridMultilevel"/>
    <w:tmpl w:val="66FA135C"/>
    <w:lvl w:ilvl="0" w:tplc="2400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3159C"/>
    <w:multiLevelType w:val="hybridMultilevel"/>
    <w:tmpl w:val="0076F654"/>
    <w:lvl w:ilvl="0" w:tplc="8FAE96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34A90"/>
    <w:multiLevelType w:val="hybridMultilevel"/>
    <w:tmpl w:val="C84C96C0"/>
    <w:lvl w:ilvl="0" w:tplc="A9E2CA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653F00"/>
    <w:multiLevelType w:val="hybridMultilevel"/>
    <w:tmpl w:val="44B2F3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452B3"/>
    <w:multiLevelType w:val="hybridMultilevel"/>
    <w:tmpl w:val="C9545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20E86"/>
    <w:multiLevelType w:val="hybridMultilevel"/>
    <w:tmpl w:val="6A2A4622"/>
    <w:lvl w:ilvl="0" w:tplc="E4F2A3E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553C7"/>
    <w:multiLevelType w:val="hybridMultilevel"/>
    <w:tmpl w:val="A6D4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F662A"/>
    <w:multiLevelType w:val="hybridMultilevel"/>
    <w:tmpl w:val="56A8DB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2066393">
    <w:abstractNumId w:val="1"/>
  </w:num>
  <w:num w:numId="2" w16cid:durableId="867991175">
    <w:abstractNumId w:val="9"/>
  </w:num>
  <w:num w:numId="3" w16cid:durableId="2049255243">
    <w:abstractNumId w:val="7"/>
  </w:num>
  <w:num w:numId="4" w16cid:durableId="2078165700">
    <w:abstractNumId w:val="3"/>
  </w:num>
  <w:num w:numId="5" w16cid:durableId="2014916476">
    <w:abstractNumId w:val="2"/>
  </w:num>
  <w:num w:numId="6" w16cid:durableId="355542520">
    <w:abstractNumId w:val="0"/>
  </w:num>
  <w:num w:numId="7" w16cid:durableId="1906911949">
    <w:abstractNumId w:val="4"/>
  </w:num>
  <w:num w:numId="8" w16cid:durableId="1481775339">
    <w:abstractNumId w:val="8"/>
  </w:num>
  <w:num w:numId="9" w16cid:durableId="1767774015">
    <w:abstractNumId w:val="6"/>
  </w:num>
  <w:num w:numId="10" w16cid:durableId="154419016">
    <w:abstractNumId w:val="5"/>
  </w:num>
  <w:num w:numId="11" w16cid:durableId="1720396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6F"/>
    <w:rsid w:val="00002194"/>
    <w:rsid w:val="00007971"/>
    <w:rsid w:val="0001228D"/>
    <w:rsid w:val="00020BCD"/>
    <w:rsid w:val="000239CA"/>
    <w:rsid w:val="00031468"/>
    <w:rsid w:val="000544D0"/>
    <w:rsid w:val="000615CE"/>
    <w:rsid w:val="000717FE"/>
    <w:rsid w:val="00093C49"/>
    <w:rsid w:val="00093FE4"/>
    <w:rsid w:val="000B4DFD"/>
    <w:rsid w:val="000B742B"/>
    <w:rsid w:val="000C123D"/>
    <w:rsid w:val="001255FE"/>
    <w:rsid w:val="00127912"/>
    <w:rsid w:val="00142163"/>
    <w:rsid w:val="00203CE8"/>
    <w:rsid w:val="00223C91"/>
    <w:rsid w:val="002543D9"/>
    <w:rsid w:val="00257726"/>
    <w:rsid w:val="002A5F28"/>
    <w:rsid w:val="00301184"/>
    <w:rsid w:val="00304135"/>
    <w:rsid w:val="00314209"/>
    <w:rsid w:val="00317438"/>
    <w:rsid w:val="003754A6"/>
    <w:rsid w:val="003810EF"/>
    <w:rsid w:val="003A39BD"/>
    <w:rsid w:val="003B182B"/>
    <w:rsid w:val="003C2348"/>
    <w:rsid w:val="00420722"/>
    <w:rsid w:val="00442370"/>
    <w:rsid w:val="00442D05"/>
    <w:rsid w:val="00453D35"/>
    <w:rsid w:val="00482F91"/>
    <w:rsid w:val="00483E07"/>
    <w:rsid w:val="00491E40"/>
    <w:rsid w:val="004B0C23"/>
    <w:rsid w:val="004C1E39"/>
    <w:rsid w:val="004C2652"/>
    <w:rsid w:val="004D5A57"/>
    <w:rsid w:val="00522254"/>
    <w:rsid w:val="00542474"/>
    <w:rsid w:val="005C13E3"/>
    <w:rsid w:val="005D6CE0"/>
    <w:rsid w:val="005F5BEC"/>
    <w:rsid w:val="00603410"/>
    <w:rsid w:val="00604979"/>
    <w:rsid w:val="0061104C"/>
    <w:rsid w:val="00617893"/>
    <w:rsid w:val="006179AE"/>
    <w:rsid w:val="00647EBA"/>
    <w:rsid w:val="00656523"/>
    <w:rsid w:val="006875DD"/>
    <w:rsid w:val="00696B8A"/>
    <w:rsid w:val="006B2D8C"/>
    <w:rsid w:val="006B7783"/>
    <w:rsid w:val="006B78C1"/>
    <w:rsid w:val="006D18BB"/>
    <w:rsid w:val="006D21C9"/>
    <w:rsid w:val="006D24B5"/>
    <w:rsid w:val="006D267C"/>
    <w:rsid w:val="00714D7E"/>
    <w:rsid w:val="00727DBE"/>
    <w:rsid w:val="007302BB"/>
    <w:rsid w:val="00773A6D"/>
    <w:rsid w:val="0077777A"/>
    <w:rsid w:val="00785C96"/>
    <w:rsid w:val="007903ED"/>
    <w:rsid w:val="00795E9C"/>
    <w:rsid w:val="00797838"/>
    <w:rsid w:val="007B713D"/>
    <w:rsid w:val="007C12C1"/>
    <w:rsid w:val="007C34A8"/>
    <w:rsid w:val="007C4095"/>
    <w:rsid w:val="007C63DD"/>
    <w:rsid w:val="008517F5"/>
    <w:rsid w:val="008602B6"/>
    <w:rsid w:val="00897B0C"/>
    <w:rsid w:val="008A0BC5"/>
    <w:rsid w:val="008D2333"/>
    <w:rsid w:val="008F46E8"/>
    <w:rsid w:val="009068F9"/>
    <w:rsid w:val="00943B05"/>
    <w:rsid w:val="00947F3B"/>
    <w:rsid w:val="009829FA"/>
    <w:rsid w:val="00990B32"/>
    <w:rsid w:val="0099115F"/>
    <w:rsid w:val="009A5327"/>
    <w:rsid w:val="009B5B60"/>
    <w:rsid w:val="009D3C1C"/>
    <w:rsid w:val="00A005E1"/>
    <w:rsid w:val="00A1240D"/>
    <w:rsid w:val="00A1697B"/>
    <w:rsid w:val="00A36DDA"/>
    <w:rsid w:val="00A41B6D"/>
    <w:rsid w:val="00A42076"/>
    <w:rsid w:val="00A62C3A"/>
    <w:rsid w:val="00A83D1F"/>
    <w:rsid w:val="00A84C49"/>
    <w:rsid w:val="00AA687F"/>
    <w:rsid w:val="00AC1C37"/>
    <w:rsid w:val="00AD3517"/>
    <w:rsid w:val="00AD77A8"/>
    <w:rsid w:val="00AE016F"/>
    <w:rsid w:val="00AE6351"/>
    <w:rsid w:val="00B022D6"/>
    <w:rsid w:val="00B10536"/>
    <w:rsid w:val="00B56A29"/>
    <w:rsid w:val="00B62555"/>
    <w:rsid w:val="00B63748"/>
    <w:rsid w:val="00B76DFA"/>
    <w:rsid w:val="00BA4A4F"/>
    <w:rsid w:val="00BB2C68"/>
    <w:rsid w:val="00BB48D4"/>
    <w:rsid w:val="00BC76B7"/>
    <w:rsid w:val="00BD1FA9"/>
    <w:rsid w:val="00BE2599"/>
    <w:rsid w:val="00BF5DC4"/>
    <w:rsid w:val="00C1779C"/>
    <w:rsid w:val="00C47E92"/>
    <w:rsid w:val="00C5563A"/>
    <w:rsid w:val="00C65C46"/>
    <w:rsid w:val="00C846D5"/>
    <w:rsid w:val="00C8554A"/>
    <w:rsid w:val="00CA72FA"/>
    <w:rsid w:val="00CB0DE6"/>
    <w:rsid w:val="00CD4540"/>
    <w:rsid w:val="00CF28EE"/>
    <w:rsid w:val="00D513B6"/>
    <w:rsid w:val="00D64A2F"/>
    <w:rsid w:val="00DA4F95"/>
    <w:rsid w:val="00DE0F99"/>
    <w:rsid w:val="00E07545"/>
    <w:rsid w:val="00E66ED6"/>
    <w:rsid w:val="00E67EFC"/>
    <w:rsid w:val="00E86E42"/>
    <w:rsid w:val="00E90FFE"/>
    <w:rsid w:val="00E965CC"/>
    <w:rsid w:val="00ED4F65"/>
    <w:rsid w:val="00EE6AD3"/>
    <w:rsid w:val="00F47AEC"/>
    <w:rsid w:val="00F63D5A"/>
    <w:rsid w:val="00F67A9E"/>
    <w:rsid w:val="00FC21AA"/>
    <w:rsid w:val="05DA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5CD8A"/>
  <w15:docId w15:val="{4336420D-0F81-E148-B454-B431A9CD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713D"/>
    <w:pPr>
      <w:keepNext/>
      <w:spacing w:after="0" w:line="240" w:lineRule="auto"/>
      <w:outlineLvl w:val="0"/>
    </w:pPr>
    <w:rPr>
      <w:rFonts w:ascii="Verdana" w:eastAsia="Times New Roman" w:hAnsi="Verdan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1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16F"/>
  </w:style>
  <w:style w:type="paragraph" w:styleId="Footer">
    <w:name w:val="footer"/>
    <w:basedOn w:val="Normal"/>
    <w:link w:val="FooterChar"/>
    <w:uiPriority w:val="99"/>
    <w:unhideWhenUsed/>
    <w:rsid w:val="00AE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16F"/>
  </w:style>
  <w:style w:type="paragraph" w:styleId="BalloonText">
    <w:name w:val="Balloon Text"/>
    <w:basedOn w:val="Normal"/>
    <w:link w:val="BalloonTextChar"/>
    <w:uiPriority w:val="99"/>
    <w:semiHidden/>
    <w:unhideWhenUsed/>
    <w:rsid w:val="00AE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B713D"/>
    <w:rPr>
      <w:rFonts w:ascii="Verdana" w:eastAsia="Times New Roman" w:hAnsi="Verdana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62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5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5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554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020B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9B36F6CFADE43B077E59EC6B71D13" ma:contentTypeVersion="16" ma:contentTypeDescription="Create a new document." ma:contentTypeScope="" ma:versionID="7f9c22834bfbdfc8c041474cce64f03c">
  <xsd:schema xmlns:xsd="http://www.w3.org/2001/XMLSchema" xmlns:xs="http://www.w3.org/2001/XMLSchema" xmlns:p="http://schemas.microsoft.com/office/2006/metadata/properties" xmlns:ns2="978b815a-5d8c-4835-85c9-4a2acdcaf3e3" xmlns:ns3="64c766a5-d9bc-475f-b9b3-4485166f427c" targetNamespace="http://schemas.microsoft.com/office/2006/metadata/properties" ma:root="true" ma:fieldsID="295b3c250bf601752eb077f61a6d5107" ns2:_="" ns3:_="">
    <xsd:import namespace="978b815a-5d8c-4835-85c9-4a2acdcaf3e3"/>
    <xsd:import namespace="64c766a5-d9bc-475f-b9b3-4485166f4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815a-5d8c-4835-85c9-4a2acdcaf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766a5-d9bc-475f-b9b3-4485166f4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aea8d6-79bd-4818-acea-23118bd426d5}" ma:internalName="TaxCatchAll" ma:showField="CatchAllData" ma:web="64c766a5-d9bc-475f-b9b3-4485166f4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8b815a-5d8c-4835-85c9-4a2acdcaf3e3">
      <Terms xmlns="http://schemas.microsoft.com/office/infopath/2007/PartnerControls"/>
    </lcf76f155ced4ddcb4097134ff3c332f>
    <TaxCatchAll xmlns="64c766a5-d9bc-475f-b9b3-4485166f427c" xsi:nil="true"/>
  </documentManagement>
</p:properties>
</file>

<file path=customXml/itemProps1.xml><?xml version="1.0" encoding="utf-8"?>
<ds:datastoreItem xmlns:ds="http://schemas.openxmlformats.org/officeDocument/2006/customXml" ds:itemID="{C087F732-A9A8-4A24-A8DE-C6661AE69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CD53B-9D2A-46F0-AA55-F11E24FF9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b815a-5d8c-4835-85c9-4a2acdcaf3e3"/>
    <ds:schemaRef ds:uri="64c766a5-d9bc-475f-b9b3-4485166f4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E8E44-B8D6-4684-AA46-24668E4011D8}">
  <ds:schemaRefs>
    <ds:schemaRef ds:uri="http://schemas.microsoft.com/office/2006/metadata/properties"/>
    <ds:schemaRef ds:uri="http://schemas.microsoft.com/office/infopath/2007/PartnerControls"/>
    <ds:schemaRef ds:uri="978b815a-5d8c-4835-85c9-4a2acdcaf3e3"/>
    <ds:schemaRef ds:uri="64c766a5-d9bc-475f-b9b3-4485166f4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brown79</dc:creator>
  <cp:lastModifiedBy>Katherine Lawson (staff)</cp:lastModifiedBy>
  <cp:revision>2</cp:revision>
  <dcterms:created xsi:type="dcterms:W3CDTF">2025-07-15T09:52:00Z</dcterms:created>
  <dcterms:modified xsi:type="dcterms:W3CDTF">2025-07-15T09:52:00Z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0x0101000CC9B36F6CFADE43B077E59EC6B71D13</vt:lpwstr>
  </property>
</Properties>
</file>