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B2A4B6" w14:textId="15573C2D" w:rsidR="00645920" w:rsidRPr="00C10CDF" w:rsidRDefault="00645920" w:rsidP="00A32D70">
      <w:pPr>
        <w:pStyle w:val="Body"/>
        <w:rPr>
          <w:rFonts w:ascii="Arial" w:hAnsi="Arial" w:cs="Arial"/>
          <w:b/>
          <w:bCs/>
          <w:iCs/>
          <w:sz w:val="24"/>
          <w:szCs w:val="22"/>
        </w:rPr>
      </w:pPr>
    </w:p>
    <w:p w14:paraId="56D9DBCE" w14:textId="39578962" w:rsidR="008C7177" w:rsidRPr="00C10CDF" w:rsidRDefault="00936BC1" w:rsidP="008C7177">
      <w:pPr>
        <w:pStyle w:val="Body"/>
        <w:rPr>
          <w:rFonts w:ascii="Arial" w:eastAsia="Verdana" w:hAnsi="Arial" w:cs="Arial"/>
          <w:b/>
          <w:bCs/>
          <w:sz w:val="24"/>
          <w:szCs w:val="22"/>
        </w:rPr>
      </w:pPr>
      <w:proofErr w:type="spellStart"/>
      <w:r>
        <w:rPr>
          <w:rFonts w:ascii="Arial" w:eastAsia="Verdana" w:hAnsi="Arial" w:cs="Arial"/>
          <w:b/>
          <w:bCs/>
          <w:sz w:val="24"/>
          <w:szCs w:val="22"/>
        </w:rPr>
        <w:t>Interprofessional</w:t>
      </w:r>
      <w:proofErr w:type="spellEnd"/>
      <w:r>
        <w:rPr>
          <w:rFonts w:ascii="Arial" w:eastAsia="Verdana" w:hAnsi="Arial" w:cs="Arial"/>
          <w:b/>
          <w:bCs/>
          <w:sz w:val="24"/>
          <w:szCs w:val="22"/>
        </w:rPr>
        <w:t xml:space="preserve"> learning (IPL) and team working tool</w:t>
      </w:r>
    </w:p>
    <w:p w14:paraId="2F715BF2" w14:textId="77777777" w:rsidR="008C7177" w:rsidRDefault="008C7177" w:rsidP="00A32D70">
      <w:pPr>
        <w:pStyle w:val="Body"/>
        <w:rPr>
          <w:rFonts w:ascii="Arial" w:eastAsia="Verdana" w:hAnsi="Arial" w:cs="Arial"/>
          <w:b/>
          <w:bCs/>
          <w:sz w:val="22"/>
          <w:szCs w:val="22"/>
        </w:rPr>
      </w:pPr>
    </w:p>
    <w:p w14:paraId="27EE0645" w14:textId="1B8DF15E" w:rsidR="000A0DE4" w:rsidRDefault="00897F2D" w:rsidP="00A32D70">
      <w:pPr>
        <w:pStyle w:val="Body"/>
        <w:rPr>
          <w:rFonts w:ascii="Arial" w:hAnsi="Arial" w:cs="Arial"/>
          <w:sz w:val="22"/>
          <w:szCs w:val="22"/>
          <w:lang w:val="en-US"/>
        </w:rPr>
      </w:pPr>
      <w:r w:rsidRPr="004A5EF7">
        <w:rPr>
          <w:rFonts w:ascii="Arial" w:hAnsi="Arial" w:cs="Arial"/>
          <w:sz w:val="22"/>
          <w:szCs w:val="22"/>
          <w:lang w:val="en-US"/>
        </w:rPr>
        <w:t>Opportunities for joint working are very important during your placement. Delivering stream</w:t>
      </w:r>
      <w:r w:rsidR="00176DCE">
        <w:rPr>
          <w:rFonts w:ascii="Arial" w:hAnsi="Arial" w:cs="Arial"/>
          <w:sz w:val="22"/>
          <w:szCs w:val="22"/>
          <w:lang w:val="en-US"/>
        </w:rPr>
        <w:t xml:space="preserve">lined, holistic person </w:t>
      </w:r>
      <w:r w:rsidRPr="004A5EF7">
        <w:rPr>
          <w:rFonts w:ascii="Arial" w:hAnsi="Arial" w:cs="Arial"/>
          <w:sz w:val="22"/>
          <w:szCs w:val="22"/>
          <w:lang w:val="en-US"/>
        </w:rPr>
        <w:t xml:space="preserve">centred care is a key priority within the healthcare environment, especially with the current emphasis on integrated care models. Interprofessional </w:t>
      </w:r>
      <w:r w:rsidR="00176DCE">
        <w:rPr>
          <w:rFonts w:ascii="Arial" w:hAnsi="Arial" w:cs="Arial"/>
          <w:sz w:val="22"/>
          <w:szCs w:val="22"/>
          <w:lang w:val="en-US"/>
        </w:rPr>
        <w:t>E</w:t>
      </w:r>
      <w:r w:rsidRPr="004A5EF7">
        <w:rPr>
          <w:rFonts w:ascii="Arial" w:hAnsi="Arial" w:cs="Arial"/>
          <w:sz w:val="22"/>
          <w:szCs w:val="22"/>
          <w:lang w:val="en-US"/>
        </w:rPr>
        <w:t>ducation (IPE) is a method of improving communication between health</w:t>
      </w:r>
      <w:r w:rsidR="00176DCE">
        <w:rPr>
          <w:rFonts w:ascii="Arial" w:hAnsi="Arial" w:cs="Arial"/>
          <w:sz w:val="22"/>
          <w:szCs w:val="22"/>
          <w:lang w:val="en-US"/>
        </w:rPr>
        <w:t xml:space="preserve"> and social care</w:t>
      </w:r>
      <w:r w:rsidRPr="004A5EF7">
        <w:rPr>
          <w:rFonts w:ascii="Arial" w:hAnsi="Arial" w:cs="Arial"/>
          <w:sz w:val="22"/>
          <w:szCs w:val="22"/>
          <w:lang w:val="en-US"/>
        </w:rPr>
        <w:t xml:space="preserve"> professionals enabling them to work effectively together to improve quality of </w:t>
      </w:r>
      <w:r w:rsidR="00176DCE">
        <w:rPr>
          <w:rFonts w:ascii="Arial" w:hAnsi="Arial" w:cs="Arial"/>
          <w:sz w:val="22"/>
          <w:szCs w:val="22"/>
          <w:lang w:val="en-US"/>
        </w:rPr>
        <w:t xml:space="preserve">service user </w:t>
      </w:r>
      <w:r w:rsidRPr="004A5EF7">
        <w:rPr>
          <w:rFonts w:ascii="Arial" w:hAnsi="Arial" w:cs="Arial"/>
          <w:sz w:val="22"/>
          <w:szCs w:val="22"/>
          <w:lang w:val="en-US"/>
        </w:rPr>
        <w:t xml:space="preserve">care.  </w:t>
      </w:r>
      <w:r w:rsidR="00870FF3" w:rsidRPr="004A5EF7">
        <w:rPr>
          <w:rFonts w:ascii="Arial" w:hAnsi="Arial" w:cs="Arial"/>
          <w:sz w:val="22"/>
          <w:szCs w:val="22"/>
          <w:lang w:val="en-US"/>
        </w:rPr>
        <w:t xml:space="preserve">During your time on </w:t>
      </w:r>
      <w:r w:rsidR="00176DCE">
        <w:rPr>
          <w:rFonts w:ascii="Arial" w:hAnsi="Arial" w:cs="Arial"/>
          <w:sz w:val="22"/>
          <w:szCs w:val="22"/>
          <w:lang w:val="en-US"/>
        </w:rPr>
        <w:t xml:space="preserve">each </w:t>
      </w:r>
      <w:r w:rsidR="00870FF3" w:rsidRPr="004A5EF7">
        <w:rPr>
          <w:rFonts w:ascii="Arial" w:hAnsi="Arial" w:cs="Arial"/>
          <w:sz w:val="22"/>
          <w:szCs w:val="22"/>
          <w:lang w:val="en-US"/>
        </w:rPr>
        <w:t>placement you will work in a multi</w:t>
      </w:r>
      <w:r w:rsidR="005F3ECD" w:rsidRPr="004A5EF7">
        <w:rPr>
          <w:rFonts w:ascii="Arial" w:hAnsi="Arial" w:cs="Arial"/>
          <w:sz w:val="22"/>
          <w:szCs w:val="22"/>
          <w:lang w:val="en-US"/>
        </w:rPr>
        <w:t>-</w:t>
      </w:r>
      <w:r w:rsidR="00870FF3" w:rsidRPr="004A5EF7">
        <w:rPr>
          <w:rFonts w:ascii="Arial" w:hAnsi="Arial" w:cs="Arial"/>
          <w:sz w:val="22"/>
          <w:szCs w:val="22"/>
          <w:lang w:val="en-US"/>
        </w:rPr>
        <w:t>professional environment and will therefore have the opportunity to learn from other health professionals.</w:t>
      </w:r>
      <w:r w:rsidR="004A5EF7" w:rsidRPr="004A5EF7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70B6AB57" w14:textId="77777777" w:rsidR="000A0DE4" w:rsidRDefault="000A0DE4" w:rsidP="00A32D70">
      <w:pPr>
        <w:pStyle w:val="Body"/>
        <w:rPr>
          <w:rFonts w:ascii="Arial" w:hAnsi="Arial" w:cs="Arial"/>
          <w:sz w:val="22"/>
          <w:szCs w:val="22"/>
          <w:lang w:val="en-US"/>
        </w:rPr>
      </w:pPr>
    </w:p>
    <w:p w14:paraId="06EA3219" w14:textId="717355FC" w:rsidR="00C81E40" w:rsidRPr="004A5EF7" w:rsidRDefault="004A5EF7" w:rsidP="00A32D70">
      <w:pPr>
        <w:pStyle w:val="Body"/>
        <w:rPr>
          <w:rFonts w:ascii="Arial" w:hAnsi="Arial" w:cs="Arial"/>
          <w:sz w:val="22"/>
          <w:szCs w:val="22"/>
          <w:lang w:val="en-US"/>
        </w:rPr>
      </w:pPr>
      <w:r w:rsidRPr="004A5EF7">
        <w:rPr>
          <w:rFonts w:ascii="Arial" w:hAnsi="Arial" w:cs="Arial"/>
          <w:sz w:val="22"/>
          <w:szCs w:val="22"/>
          <w:lang w:val="en-US"/>
        </w:rPr>
        <w:t>This tool is used by a range of healthcare students to enable them to record their learning from</w:t>
      </w:r>
      <w:r w:rsidR="00870FF3" w:rsidRPr="004A5EF7">
        <w:rPr>
          <w:rFonts w:ascii="Arial" w:hAnsi="Arial" w:cs="Arial"/>
          <w:sz w:val="22"/>
          <w:szCs w:val="22"/>
          <w:lang w:val="en-US"/>
        </w:rPr>
        <w:t xml:space="preserve"> interact</w:t>
      </w:r>
      <w:r w:rsidRPr="004A5EF7">
        <w:rPr>
          <w:rFonts w:ascii="Arial" w:hAnsi="Arial" w:cs="Arial"/>
          <w:sz w:val="22"/>
          <w:szCs w:val="22"/>
          <w:lang w:val="en-US"/>
        </w:rPr>
        <w:t>ing</w:t>
      </w:r>
      <w:r w:rsidR="00870FF3" w:rsidRPr="004A5EF7">
        <w:rPr>
          <w:rFonts w:ascii="Arial" w:hAnsi="Arial" w:cs="Arial"/>
          <w:sz w:val="22"/>
          <w:szCs w:val="22"/>
          <w:lang w:val="en-US"/>
        </w:rPr>
        <w:t xml:space="preserve"> and communicat</w:t>
      </w:r>
      <w:r w:rsidRPr="004A5EF7">
        <w:rPr>
          <w:rFonts w:ascii="Arial" w:hAnsi="Arial" w:cs="Arial"/>
          <w:sz w:val="22"/>
          <w:szCs w:val="22"/>
          <w:lang w:val="en-US"/>
        </w:rPr>
        <w:t>ing</w:t>
      </w:r>
      <w:r w:rsidR="00870FF3" w:rsidRPr="004A5EF7">
        <w:rPr>
          <w:rFonts w:ascii="Arial" w:hAnsi="Arial" w:cs="Arial"/>
          <w:sz w:val="22"/>
          <w:szCs w:val="22"/>
          <w:lang w:val="en-US"/>
        </w:rPr>
        <w:t xml:space="preserve"> with other health professionals and</w:t>
      </w:r>
      <w:r w:rsidRPr="004A5EF7">
        <w:rPr>
          <w:rFonts w:ascii="Arial" w:hAnsi="Arial" w:cs="Arial"/>
          <w:sz w:val="22"/>
          <w:szCs w:val="22"/>
          <w:lang w:val="en-US"/>
        </w:rPr>
        <w:t xml:space="preserve"> then</w:t>
      </w:r>
      <w:r w:rsidR="00870FF3" w:rsidRPr="004A5EF7">
        <w:rPr>
          <w:rFonts w:ascii="Arial" w:hAnsi="Arial" w:cs="Arial"/>
          <w:sz w:val="22"/>
          <w:szCs w:val="22"/>
          <w:lang w:val="en-US"/>
        </w:rPr>
        <w:t xml:space="preserve"> reflect</w:t>
      </w:r>
      <w:r w:rsidRPr="004A5EF7">
        <w:rPr>
          <w:rFonts w:ascii="Arial" w:hAnsi="Arial" w:cs="Arial"/>
          <w:sz w:val="22"/>
          <w:szCs w:val="22"/>
          <w:lang w:val="en-US"/>
        </w:rPr>
        <w:t>ing</w:t>
      </w:r>
      <w:r w:rsidR="00870FF3" w:rsidRPr="004A5EF7">
        <w:rPr>
          <w:rFonts w:ascii="Arial" w:hAnsi="Arial" w:cs="Arial"/>
          <w:sz w:val="22"/>
          <w:szCs w:val="22"/>
          <w:lang w:val="en-US"/>
        </w:rPr>
        <w:t xml:space="preserve"> on what you have learnt from them concerning the care of a </w:t>
      </w:r>
      <w:r w:rsidR="00EE6BF5">
        <w:rPr>
          <w:rFonts w:ascii="Arial" w:hAnsi="Arial" w:cs="Arial"/>
          <w:sz w:val="22"/>
          <w:szCs w:val="22"/>
          <w:lang w:val="en-US"/>
        </w:rPr>
        <w:t xml:space="preserve">service user </w:t>
      </w:r>
      <w:r w:rsidR="00870FF3" w:rsidRPr="004A5EF7">
        <w:rPr>
          <w:rFonts w:ascii="Arial" w:hAnsi="Arial" w:cs="Arial"/>
          <w:sz w:val="22"/>
          <w:szCs w:val="22"/>
          <w:lang w:val="en-US"/>
        </w:rPr>
        <w:t>you both share in common.</w:t>
      </w:r>
    </w:p>
    <w:p w14:paraId="12A5CC46" w14:textId="77777777" w:rsidR="004A5EF7" w:rsidRPr="004A5EF7" w:rsidRDefault="004A5EF7" w:rsidP="004A5EF7">
      <w:pPr>
        <w:rPr>
          <w:rFonts w:ascii="Arial" w:hAnsi="Arial" w:cs="Arial"/>
          <w:sz w:val="22"/>
          <w:szCs w:val="22"/>
        </w:rPr>
      </w:pPr>
    </w:p>
    <w:p w14:paraId="2DEDB0DD" w14:textId="68B9FA72" w:rsidR="004A5EF7" w:rsidRDefault="008C7177" w:rsidP="004A5EF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t</w:t>
      </w:r>
      <w:r w:rsidR="004A5EF7" w:rsidRPr="004A5EF7">
        <w:rPr>
          <w:rFonts w:ascii="Arial" w:hAnsi="Arial" w:cs="Arial"/>
          <w:sz w:val="22"/>
          <w:szCs w:val="22"/>
        </w:rPr>
        <w:t xml:space="preserve">eam working tool relates to </w:t>
      </w:r>
      <w:r w:rsidR="004A5EF7" w:rsidRPr="004A5EF7">
        <w:rPr>
          <w:rFonts w:ascii="Arial" w:hAnsi="Arial" w:cs="Arial"/>
          <w:b/>
          <w:sz w:val="22"/>
          <w:szCs w:val="22"/>
        </w:rPr>
        <w:t>LO6 (team working)</w:t>
      </w:r>
      <w:r w:rsidR="004A5EF7" w:rsidRPr="004A5EF7">
        <w:rPr>
          <w:rFonts w:ascii="Arial" w:hAnsi="Arial" w:cs="Arial"/>
          <w:sz w:val="22"/>
          <w:szCs w:val="22"/>
        </w:rPr>
        <w:t>, but can be used to demonstrate competency towards a number of ot</w:t>
      </w:r>
      <w:r w:rsidR="0035528C">
        <w:rPr>
          <w:rFonts w:ascii="Arial" w:hAnsi="Arial" w:cs="Arial"/>
          <w:sz w:val="22"/>
          <w:szCs w:val="22"/>
        </w:rPr>
        <w:t>her placement learning outcomes in B/B1, C including: LO</w:t>
      </w:r>
      <w:r w:rsidR="000A0DE4">
        <w:rPr>
          <w:rFonts w:ascii="Arial" w:hAnsi="Arial" w:cs="Arial"/>
          <w:sz w:val="22"/>
          <w:szCs w:val="22"/>
        </w:rPr>
        <w:t>3, LO</w:t>
      </w:r>
      <w:r w:rsidR="0035528C">
        <w:rPr>
          <w:rFonts w:ascii="Arial" w:hAnsi="Arial" w:cs="Arial"/>
          <w:sz w:val="22"/>
          <w:szCs w:val="22"/>
        </w:rPr>
        <w:t>4</w:t>
      </w:r>
      <w:r w:rsidR="000A0DE4">
        <w:rPr>
          <w:rFonts w:ascii="Arial" w:hAnsi="Arial" w:cs="Arial"/>
          <w:sz w:val="22"/>
          <w:szCs w:val="22"/>
        </w:rPr>
        <w:t xml:space="preserve"> and</w:t>
      </w:r>
      <w:r w:rsidR="0035528C">
        <w:rPr>
          <w:rFonts w:ascii="Arial" w:hAnsi="Arial" w:cs="Arial"/>
          <w:sz w:val="22"/>
          <w:szCs w:val="22"/>
        </w:rPr>
        <w:t>, LO5</w:t>
      </w:r>
      <w:r w:rsidR="000A0DE4">
        <w:rPr>
          <w:rFonts w:ascii="Arial" w:hAnsi="Arial" w:cs="Arial"/>
          <w:sz w:val="22"/>
          <w:szCs w:val="22"/>
        </w:rPr>
        <w:t xml:space="preserve">. </w:t>
      </w:r>
    </w:p>
    <w:p w14:paraId="12A6DD1D" w14:textId="74F3A228" w:rsidR="004A5EF7" w:rsidRPr="004A5EF7" w:rsidRDefault="004A5EF7" w:rsidP="004A5EF7">
      <w:pPr>
        <w:rPr>
          <w:rFonts w:ascii="Arial" w:hAnsi="Arial" w:cs="Arial"/>
          <w:sz w:val="22"/>
          <w:szCs w:val="22"/>
        </w:rPr>
      </w:pPr>
    </w:p>
    <w:p w14:paraId="031AF3E7" w14:textId="2E1BA6A4" w:rsidR="00C81E40" w:rsidRPr="004A5EF7" w:rsidRDefault="008C7177" w:rsidP="00A32D70">
      <w:pPr>
        <w:pStyle w:val="Body"/>
        <w:rPr>
          <w:rFonts w:ascii="Arial" w:eastAsia="Verdana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>Overall a</w:t>
      </w:r>
      <w:r w:rsidR="00870FF3" w:rsidRPr="004A5EF7">
        <w:rPr>
          <w:rFonts w:ascii="Arial" w:hAnsi="Arial" w:cs="Arial"/>
          <w:b/>
          <w:bCs/>
          <w:sz w:val="22"/>
          <w:szCs w:val="22"/>
          <w:lang w:val="en-US"/>
        </w:rPr>
        <w:t>im:</w:t>
      </w:r>
    </w:p>
    <w:p w14:paraId="3C0B9326" w14:textId="4CF57E13" w:rsidR="00C81E40" w:rsidRPr="004A5EF7" w:rsidRDefault="00870FF3" w:rsidP="00A32D70">
      <w:pPr>
        <w:pStyle w:val="Body"/>
        <w:rPr>
          <w:rFonts w:ascii="Arial" w:eastAsia="Verdana" w:hAnsi="Arial" w:cs="Arial"/>
          <w:sz w:val="22"/>
          <w:szCs w:val="22"/>
        </w:rPr>
      </w:pPr>
      <w:r w:rsidRPr="004A5EF7">
        <w:rPr>
          <w:rFonts w:ascii="Arial" w:hAnsi="Arial" w:cs="Arial"/>
          <w:sz w:val="22"/>
          <w:szCs w:val="22"/>
          <w:lang w:val="en-US"/>
        </w:rPr>
        <w:t>To encourage student</w:t>
      </w:r>
      <w:r w:rsidR="0035528C">
        <w:rPr>
          <w:rFonts w:ascii="Arial" w:hAnsi="Arial" w:cs="Arial"/>
          <w:sz w:val="22"/>
          <w:szCs w:val="22"/>
          <w:lang w:val="en-US"/>
        </w:rPr>
        <w:t>s</w:t>
      </w:r>
      <w:r w:rsidRPr="004A5EF7">
        <w:rPr>
          <w:rFonts w:ascii="Arial" w:hAnsi="Arial" w:cs="Arial"/>
          <w:sz w:val="22"/>
          <w:szCs w:val="22"/>
          <w:lang w:val="en-US"/>
        </w:rPr>
        <w:t xml:space="preserve"> to participate effectively in interprofessional approaches to health and social care and recognise scope of practice in all health and social care professions.</w:t>
      </w:r>
    </w:p>
    <w:p w14:paraId="2318F56C" w14:textId="77777777" w:rsidR="00C81E40" w:rsidRPr="004A5EF7" w:rsidRDefault="00C81E40" w:rsidP="00A32D70">
      <w:pPr>
        <w:pStyle w:val="Body"/>
        <w:rPr>
          <w:rFonts w:ascii="Arial" w:eastAsia="Verdana" w:hAnsi="Arial" w:cs="Arial"/>
          <w:sz w:val="22"/>
          <w:szCs w:val="22"/>
        </w:rPr>
      </w:pPr>
    </w:p>
    <w:p w14:paraId="3C629350" w14:textId="77777777" w:rsidR="00EE6BF5" w:rsidRDefault="00870FF3" w:rsidP="00A32D70">
      <w:pPr>
        <w:pStyle w:val="Body"/>
        <w:rPr>
          <w:rFonts w:ascii="Arial" w:hAnsi="Arial" w:cs="Arial"/>
          <w:b/>
          <w:bCs/>
          <w:sz w:val="22"/>
          <w:szCs w:val="22"/>
          <w:lang w:val="en-US"/>
        </w:rPr>
      </w:pPr>
      <w:r w:rsidRPr="004A5EF7">
        <w:rPr>
          <w:rFonts w:ascii="Arial" w:hAnsi="Arial" w:cs="Arial"/>
          <w:b/>
          <w:bCs/>
          <w:sz w:val="22"/>
          <w:szCs w:val="22"/>
          <w:lang w:val="en-US"/>
        </w:rPr>
        <w:t>Learning outcomes:</w:t>
      </w:r>
      <w:r w:rsidR="0035528C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</w:p>
    <w:p w14:paraId="0F8BE7D6" w14:textId="785D3A5D" w:rsidR="00C81E40" w:rsidRPr="0035528C" w:rsidRDefault="008C7177" w:rsidP="00A32D70">
      <w:pPr>
        <w:pStyle w:val="Body"/>
        <w:rPr>
          <w:rFonts w:ascii="Arial" w:eastAsia="Verdana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lang w:val="en-US"/>
        </w:rPr>
        <w:t>To enable you to:</w:t>
      </w:r>
    </w:p>
    <w:p w14:paraId="0549A7AE" w14:textId="1C42856B" w:rsidR="00C81E40" w:rsidRPr="004A5EF7" w:rsidRDefault="00870FF3" w:rsidP="00A32D70">
      <w:pPr>
        <w:pStyle w:val="Body"/>
        <w:numPr>
          <w:ilvl w:val="0"/>
          <w:numId w:val="2"/>
        </w:numPr>
        <w:ind w:left="567" w:hanging="425"/>
        <w:rPr>
          <w:rFonts w:ascii="Arial" w:eastAsia="Verdana" w:hAnsi="Arial" w:cs="Arial"/>
          <w:sz w:val="22"/>
          <w:szCs w:val="22"/>
          <w:lang w:val="en-US"/>
        </w:rPr>
      </w:pPr>
      <w:r w:rsidRPr="004A5EF7">
        <w:rPr>
          <w:rFonts w:ascii="Arial" w:hAnsi="Arial" w:cs="Arial"/>
          <w:sz w:val="22"/>
          <w:szCs w:val="22"/>
          <w:lang w:val="en-US"/>
        </w:rPr>
        <w:t>Understand</w:t>
      </w:r>
      <w:r w:rsidR="0035528C">
        <w:rPr>
          <w:rFonts w:ascii="Arial" w:hAnsi="Arial" w:cs="Arial"/>
          <w:sz w:val="22"/>
          <w:szCs w:val="22"/>
          <w:lang w:val="en-US"/>
        </w:rPr>
        <w:t xml:space="preserve"> </w:t>
      </w:r>
      <w:r w:rsidRPr="004A5EF7">
        <w:rPr>
          <w:rFonts w:ascii="Arial" w:hAnsi="Arial" w:cs="Arial"/>
          <w:sz w:val="22"/>
          <w:szCs w:val="22"/>
          <w:lang w:val="en-US"/>
        </w:rPr>
        <w:t>the roles of other health and social care professions</w:t>
      </w:r>
    </w:p>
    <w:p w14:paraId="75B274C1" w14:textId="77777777" w:rsidR="00C81E40" w:rsidRPr="004A5EF7" w:rsidRDefault="00870FF3" w:rsidP="00A32D70">
      <w:pPr>
        <w:pStyle w:val="Body"/>
        <w:numPr>
          <w:ilvl w:val="0"/>
          <w:numId w:val="2"/>
        </w:numPr>
        <w:ind w:left="567" w:hanging="425"/>
        <w:rPr>
          <w:rFonts w:ascii="Arial" w:eastAsia="Verdana" w:hAnsi="Arial" w:cs="Arial"/>
          <w:sz w:val="22"/>
          <w:szCs w:val="22"/>
          <w:lang w:val="en-US"/>
        </w:rPr>
      </w:pPr>
      <w:r w:rsidRPr="004A5EF7">
        <w:rPr>
          <w:rFonts w:ascii="Arial" w:hAnsi="Arial" w:cs="Arial"/>
          <w:sz w:val="22"/>
          <w:szCs w:val="22"/>
          <w:lang w:val="en-US"/>
        </w:rPr>
        <w:t>Acknowledge the boundaries of professional competence in a changing healthcare environment</w:t>
      </w:r>
    </w:p>
    <w:p w14:paraId="5A36194E" w14:textId="77777777" w:rsidR="00C81E40" w:rsidRPr="004A5EF7" w:rsidRDefault="00870FF3" w:rsidP="00A32D70">
      <w:pPr>
        <w:pStyle w:val="Body"/>
        <w:numPr>
          <w:ilvl w:val="0"/>
          <w:numId w:val="2"/>
        </w:numPr>
        <w:ind w:left="567" w:hanging="425"/>
        <w:rPr>
          <w:rFonts w:ascii="Arial" w:eastAsia="Verdana" w:hAnsi="Arial" w:cs="Arial"/>
          <w:sz w:val="22"/>
          <w:szCs w:val="22"/>
          <w:lang w:val="en-US"/>
        </w:rPr>
      </w:pPr>
      <w:r w:rsidRPr="004A5EF7">
        <w:rPr>
          <w:rFonts w:ascii="Arial" w:hAnsi="Arial" w:cs="Arial"/>
          <w:sz w:val="22"/>
          <w:szCs w:val="22"/>
          <w:lang w:val="en-US"/>
        </w:rPr>
        <w:t>Participate effectively in interprofessional approaches to health care</w:t>
      </w:r>
    </w:p>
    <w:p w14:paraId="6875B5A7" w14:textId="77777777" w:rsidR="00C81E40" w:rsidRPr="004A5EF7" w:rsidRDefault="00870FF3" w:rsidP="00A32D70">
      <w:pPr>
        <w:pStyle w:val="Body"/>
        <w:numPr>
          <w:ilvl w:val="0"/>
          <w:numId w:val="2"/>
        </w:numPr>
        <w:ind w:left="567" w:hanging="425"/>
        <w:rPr>
          <w:rFonts w:ascii="Arial" w:eastAsia="Verdana" w:hAnsi="Arial" w:cs="Arial"/>
          <w:sz w:val="22"/>
          <w:szCs w:val="22"/>
          <w:lang w:val="en-US"/>
        </w:rPr>
      </w:pPr>
      <w:r w:rsidRPr="004A5EF7">
        <w:rPr>
          <w:rFonts w:ascii="Arial" w:hAnsi="Arial" w:cs="Arial"/>
          <w:sz w:val="22"/>
          <w:szCs w:val="22"/>
          <w:lang w:val="en-US"/>
        </w:rPr>
        <w:t>Understand the need for a high level of communication between and within professional groups</w:t>
      </w:r>
      <w:r w:rsidR="00645920" w:rsidRPr="004A5EF7">
        <w:rPr>
          <w:rFonts w:ascii="Arial" w:hAnsi="Arial" w:cs="Arial"/>
          <w:sz w:val="22"/>
          <w:szCs w:val="22"/>
          <w:lang w:val="en-US"/>
        </w:rPr>
        <w:t>, clients</w:t>
      </w:r>
      <w:r w:rsidRPr="004A5EF7">
        <w:rPr>
          <w:rFonts w:ascii="Arial" w:hAnsi="Arial" w:cs="Arial"/>
          <w:sz w:val="22"/>
          <w:szCs w:val="22"/>
          <w:lang w:val="en-US"/>
        </w:rPr>
        <w:t xml:space="preserve"> and carer</w:t>
      </w:r>
      <w:r w:rsidR="00645920" w:rsidRPr="004A5EF7">
        <w:rPr>
          <w:rFonts w:ascii="Arial" w:hAnsi="Arial" w:cs="Arial"/>
          <w:sz w:val="22"/>
          <w:szCs w:val="22"/>
          <w:lang w:val="en-US"/>
        </w:rPr>
        <w:t>s</w:t>
      </w:r>
      <w:r w:rsidRPr="004A5EF7">
        <w:rPr>
          <w:rFonts w:ascii="Arial" w:hAnsi="Arial" w:cs="Arial"/>
          <w:sz w:val="22"/>
          <w:szCs w:val="22"/>
          <w:lang w:val="en-US"/>
        </w:rPr>
        <w:t>.</w:t>
      </w:r>
    </w:p>
    <w:p w14:paraId="06C6AC3A" w14:textId="52F061D5" w:rsidR="00C81E40" w:rsidRPr="004A5EF7" w:rsidRDefault="00870FF3" w:rsidP="00A32D70">
      <w:pPr>
        <w:pStyle w:val="Body"/>
        <w:numPr>
          <w:ilvl w:val="0"/>
          <w:numId w:val="2"/>
        </w:numPr>
        <w:ind w:left="567" w:hanging="425"/>
        <w:rPr>
          <w:rFonts w:ascii="Arial" w:eastAsia="Verdana" w:hAnsi="Arial" w:cs="Arial"/>
          <w:sz w:val="22"/>
          <w:szCs w:val="22"/>
          <w:lang w:val="en-US"/>
        </w:rPr>
      </w:pPr>
      <w:r w:rsidRPr="004A5EF7">
        <w:rPr>
          <w:rFonts w:ascii="Arial" w:hAnsi="Arial" w:cs="Arial"/>
          <w:sz w:val="22"/>
          <w:szCs w:val="22"/>
          <w:lang w:val="en-US"/>
        </w:rPr>
        <w:t xml:space="preserve">Recognise the similarities and differences in assessment and management of </w:t>
      </w:r>
      <w:r w:rsidR="00EE6BF5">
        <w:rPr>
          <w:rFonts w:ascii="Arial" w:hAnsi="Arial" w:cs="Arial"/>
          <w:sz w:val="22"/>
          <w:szCs w:val="22"/>
          <w:lang w:val="en-US"/>
        </w:rPr>
        <w:t xml:space="preserve">service users </w:t>
      </w:r>
      <w:r w:rsidRPr="004A5EF7">
        <w:rPr>
          <w:rFonts w:ascii="Arial" w:hAnsi="Arial" w:cs="Arial"/>
          <w:sz w:val="22"/>
          <w:szCs w:val="22"/>
          <w:lang w:val="en-US"/>
        </w:rPr>
        <w:t>by other professionals</w:t>
      </w:r>
    </w:p>
    <w:p w14:paraId="0EC9D768" w14:textId="2170D806" w:rsidR="00C81E40" w:rsidRPr="00AF72DD" w:rsidRDefault="0015603A" w:rsidP="00A32D70">
      <w:pPr>
        <w:pStyle w:val="Body"/>
        <w:numPr>
          <w:ilvl w:val="0"/>
          <w:numId w:val="2"/>
        </w:numPr>
        <w:ind w:left="567" w:hanging="425"/>
        <w:rPr>
          <w:rFonts w:ascii="Arial" w:eastAsia="Verdana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Develop</w:t>
      </w:r>
      <w:r w:rsidR="00870FF3" w:rsidRPr="004A5EF7">
        <w:rPr>
          <w:rFonts w:ascii="Arial" w:hAnsi="Arial" w:cs="Arial"/>
          <w:sz w:val="22"/>
          <w:szCs w:val="22"/>
          <w:lang w:val="en-US"/>
        </w:rPr>
        <w:t xml:space="preserve"> communication with and between other health and social care professionals, </w:t>
      </w:r>
      <w:r w:rsidR="00EE6BF5">
        <w:rPr>
          <w:rFonts w:ascii="Arial" w:hAnsi="Arial" w:cs="Arial"/>
          <w:sz w:val="22"/>
          <w:szCs w:val="22"/>
          <w:lang w:val="en-US"/>
        </w:rPr>
        <w:t xml:space="preserve">service users </w:t>
      </w:r>
      <w:r w:rsidR="00870FF3" w:rsidRPr="004A5EF7">
        <w:rPr>
          <w:rFonts w:ascii="Arial" w:hAnsi="Arial" w:cs="Arial"/>
          <w:sz w:val="22"/>
          <w:szCs w:val="22"/>
          <w:lang w:val="en-US"/>
        </w:rPr>
        <w:t>and carers</w:t>
      </w:r>
    </w:p>
    <w:p w14:paraId="70597C4E" w14:textId="563A87FD" w:rsidR="00C81E40" w:rsidRPr="004A5EF7" w:rsidRDefault="00C81E40" w:rsidP="00A32D70">
      <w:pPr>
        <w:pStyle w:val="Body"/>
        <w:rPr>
          <w:rFonts w:ascii="Arial" w:eastAsia="Verdana" w:hAnsi="Arial" w:cs="Arial"/>
          <w:sz w:val="22"/>
          <w:szCs w:val="22"/>
          <w:lang w:val="en-US"/>
        </w:rPr>
      </w:pPr>
    </w:p>
    <w:p w14:paraId="3402C023" w14:textId="6A56E447" w:rsidR="00C81E40" w:rsidRPr="004A5EF7" w:rsidRDefault="008C7177" w:rsidP="00A32D70">
      <w:pPr>
        <w:pStyle w:val="Body"/>
        <w:rPr>
          <w:rFonts w:ascii="Arial" w:eastAsia="Verdana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>How to use the t</w:t>
      </w:r>
      <w:r w:rsidR="0035528C">
        <w:rPr>
          <w:rFonts w:ascii="Arial" w:hAnsi="Arial" w:cs="Arial"/>
          <w:b/>
          <w:bCs/>
          <w:sz w:val="22"/>
          <w:szCs w:val="22"/>
          <w:lang w:val="en-US"/>
        </w:rPr>
        <w:t>ool</w:t>
      </w:r>
      <w:r w:rsidR="00870FF3" w:rsidRPr="004A5EF7">
        <w:rPr>
          <w:rFonts w:ascii="Arial" w:hAnsi="Arial" w:cs="Arial"/>
          <w:b/>
          <w:bCs/>
          <w:sz w:val="22"/>
          <w:szCs w:val="22"/>
          <w:lang w:val="en-US"/>
        </w:rPr>
        <w:t>:</w:t>
      </w:r>
    </w:p>
    <w:p w14:paraId="6891C5AB" w14:textId="55286287" w:rsidR="00C81E40" w:rsidRPr="004A5EF7" w:rsidRDefault="00870FF3" w:rsidP="0035528C">
      <w:pPr>
        <w:pStyle w:val="Body"/>
        <w:numPr>
          <w:ilvl w:val="0"/>
          <w:numId w:val="7"/>
        </w:numPr>
        <w:ind w:left="567" w:hanging="425"/>
        <w:rPr>
          <w:rFonts w:ascii="Arial" w:eastAsia="Verdana" w:hAnsi="Arial" w:cs="Arial"/>
          <w:sz w:val="22"/>
          <w:szCs w:val="22"/>
          <w:lang w:val="en-US"/>
        </w:rPr>
      </w:pPr>
      <w:r w:rsidRPr="004A5EF7">
        <w:rPr>
          <w:rFonts w:ascii="Arial" w:hAnsi="Arial" w:cs="Arial"/>
          <w:sz w:val="22"/>
          <w:szCs w:val="22"/>
          <w:lang w:val="en-US"/>
        </w:rPr>
        <w:t xml:space="preserve">During your placement identify a </w:t>
      </w:r>
      <w:r w:rsidR="00EE6BF5">
        <w:rPr>
          <w:rFonts w:ascii="Arial" w:hAnsi="Arial" w:cs="Arial"/>
          <w:sz w:val="22"/>
          <w:szCs w:val="22"/>
          <w:lang w:val="en-US"/>
        </w:rPr>
        <w:t xml:space="preserve">service user </w:t>
      </w:r>
      <w:r w:rsidRPr="004A5EF7">
        <w:rPr>
          <w:rFonts w:ascii="Arial" w:hAnsi="Arial" w:cs="Arial"/>
          <w:sz w:val="22"/>
          <w:szCs w:val="22"/>
          <w:lang w:val="en-US"/>
        </w:rPr>
        <w:t>that you have in common with another professional.  Find out their management plan fr</w:t>
      </w:r>
      <w:r w:rsidR="0035528C">
        <w:rPr>
          <w:rFonts w:ascii="Arial" w:hAnsi="Arial" w:cs="Arial"/>
          <w:sz w:val="22"/>
          <w:szCs w:val="22"/>
          <w:lang w:val="en-US"/>
        </w:rPr>
        <w:t xml:space="preserve">om a dietitian’s </w:t>
      </w:r>
      <w:r w:rsidR="00296ADE" w:rsidRPr="004A5EF7">
        <w:rPr>
          <w:rFonts w:ascii="Arial" w:hAnsi="Arial" w:cs="Arial"/>
          <w:sz w:val="22"/>
          <w:szCs w:val="22"/>
          <w:lang w:val="en-US"/>
        </w:rPr>
        <w:t>perspective</w:t>
      </w:r>
    </w:p>
    <w:p w14:paraId="3B5931D9" w14:textId="47BA2F82" w:rsidR="00C81E40" w:rsidRPr="004A5EF7" w:rsidRDefault="00870FF3" w:rsidP="0035528C">
      <w:pPr>
        <w:pStyle w:val="Body"/>
        <w:numPr>
          <w:ilvl w:val="0"/>
          <w:numId w:val="7"/>
        </w:numPr>
        <w:ind w:left="567" w:hanging="425"/>
        <w:rPr>
          <w:rFonts w:ascii="Arial" w:eastAsia="Verdana" w:hAnsi="Arial" w:cs="Arial"/>
          <w:sz w:val="22"/>
          <w:szCs w:val="22"/>
          <w:lang w:val="en-US"/>
        </w:rPr>
      </w:pPr>
      <w:r w:rsidRPr="004A5EF7">
        <w:rPr>
          <w:rFonts w:ascii="Arial" w:hAnsi="Arial" w:cs="Arial"/>
          <w:sz w:val="22"/>
          <w:szCs w:val="22"/>
          <w:lang w:val="en-US"/>
        </w:rPr>
        <w:t>Approach another professional (</w:t>
      </w:r>
      <w:r w:rsidR="00176DCE" w:rsidRPr="004A5EF7">
        <w:rPr>
          <w:rFonts w:ascii="Arial" w:hAnsi="Arial" w:cs="Arial"/>
          <w:sz w:val="22"/>
          <w:szCs w:val="22"/>
          <w:lang w:val="en-US"/>
        </w:rPr>
        <w:t>e.g.</w:t>
      </w:r>
      <w:r w:rsidR="0035528C">
        <w:rPr>
          <w:rFonts w:ascii="Arial" w:hAnsi="Arial" w:cs="Arial"/>
          <w:sz w:val="22"/>
          <w:szCs w:val="22"/>
          <w:lang w:val="en-US"/>
        </w:rPr>
        <w:t xml:space="preserve"> nurse, physiotherapist, mid</w:t>
      </w:r>
      <w:r w:rsidRPr="004A5EF7">
        <w:rPr>
          <w:rFonts w:ascii="Arial" w:hAnsi="Arial" w:cs="Arial"/>
          <w:sz w:val="22"/>
          <w:szCs w:val="22"/>
          <w:lang w:val="en-US"/>
        </w:rPr>
        <w:t>wife, social worker, pharmacist, doctor) to ask them to collaborate with you (if necessary outline m</w:t>
      </w:r>
      <w:r w:rsidR="00296ADE" w:rsidRPr="004A5EF7">
        <w:rPr>
          <w:rFonts w:ascii="Arial" w:hAnsi="Arial" w:cs="Arial"/>
          <w:sz w:val="22"/>
          <w:szCs w:val="22"/>
          <w:lang w:val="en-US"/>
        </w:rPr>
        <w:t>utual learning benefits of I</w:t>
      </w:r>
      <w:r w:rsidR="0035528C">
        <w:rPr>
          <w:rFonts w:ascii="Arial" w:hAnsi="Arial" w:cs="Arial"/>
          <w:sz w:val="22"/>
          <w:szCs w:val="22"/>
          <w:lang w:val="en-US"/>
        </w:rPr>
        <w:t>nter-professional learning</w:t>
      </w:r>
      <w:r w:rsidR="00296ADE" w:rsidRPr="004A5EF7">
        <w:rPr>
          <w:rFonts w:ascii="Arial" w:hAnsi="Arial" w:cs="Arial"/>
          <w:sz w:val="22"/>
          <w:szCs w:val="22"/>
          <w:lang w:val="en-US"/>
        </w:rPr>
        <w:t>)</w:t>
      </w:r>
    </w:p>
    <w:p w14:paraId="67DA2DEB" w14:textId="050059E8" w:rsidR="00C81E40" w:rsidRPr="004A5EF7" w:rsidRDefault="00870FF3" w:rsidP="0035528C">
      <w:pPr>
        <w:pStyle w:val="Body"/>
        <w:numPr>
          <w:ilvl w:val="0"/>
          <w:numId w:val="7"/>
        </w:numPr>
        <w:ind w:left="567" w:hanging="425"/>
        <w:rPr>
          <w:rFonts w:ascii="Arial" w:eastAsia="Verdana" w:hAnsi="Arial" w:cs="Arial"/>
          <w:sz w:val="22"/>
          <w:szCs w:val="22"/>
          <w:lang w:val="en-US"/>
        </w:rPr>
      </w:pPr>
      <w:r w:rsidRPr="004A5EF7">
        <w:rPr>
          <w:rFonts w:ascii="Arial" w:hAnsi="Arial" w:cs="Arial"/>
          <w:sz w:val="22"/>
          <w:szCs w:val="22"/>
          <w:lang w:val="en-US"/>
        </w:rPr>
        <w:t xml:space="preserve">Discuss their management plan (or more if </w:t>
      </w:r>
      <w:r w:rsidR="0035528C">
        <w:rPr>
          <w:rFonts w:ascii="Arial" w:hAnsi="Arial" w:cs="Arial"/>
          <w:sz w:val="22"/>
          <w:szCs w:val="22"/>
          <w:lang w:val="en-US"/>
        </w:rPr>
        <w:t xml:space="preserve">other </w:t>
      </w:r>
      <w:r w:rsidRPr="004A5EF7">
        <w:rPr>
          <w:rFonts w:ascii="Arial" w:hAnsi="Arial" w:cs="Arial"/>
          <w:sz w:val="22"/>
          <w:szCs w:val="22"/>
          <w:lang w:val="en-US"/>
        </w:rPr>
        <w:t>professionals are involved)</w:t>
      </w:r>
    </w:p>
    <w:p w14:paraId="38207347" w14:textId="734F3746" w:rsidR="00C81E40" w:rsidRPr="004A5EF7" w:rsidRDefault="00870FF3" w:rsidP="0035528C">
      <w:pPr>
        <w:pStyle w:val="Body"/>
        <w:numPr>
          <w:ilvl w:val="0"/>
          <w:numId w:val="7"/>
        </w:numPr>
        <w:ind w:left="567" w:hanging="425"/>
        <w:rPr>
          <w:rFonts w:ascii="Arial" w:eastAsia="Verdana" w:hAnsi="Arial" w:cs="Arial"/>
          <w:sz w:val="22"/>
          <w:szCs w:val="22"/>
          <w:lang w:val="en-US"/>
        </w:rPr>
      </w:pPr>
      <w:r w:rsidRPr="004A5EF7">
        <w:rPr>
          <w:rFonts w:ascii="Arial" w:hAnsi="Arial" w:cs="Arial"/>
          <w:sz w:val="22"/>
          <w:szCs w:val="22"/>
          <w:lang w:val="en-US"/>
        </w:rPr>
        <w:t xml:space="preserve">Note the similarities and </w:t>
      </w:r>
      <w:r w:rsidR="00296ADE" w:rsidRPr="004A5EF7">
        <w:rPr>
          <w:rFonts w:ascii="Arial" w:hAnsi="Arial" w:cs="Arial"/>
          <w:sz w:val="22"/>
          <w:szCs w:val="22"/>
          <w:lang w:val="en-US"/>
        </w:rPr>
        <w:t>differences with the dietitian</w:t>
      </w:r>
      <w:r w:rsidR="006A1936">
        <w:rPr>
          <w:rFonts w:ascii="Arial" w:hAnsi="Arial" w:cs="Arial"/>
          <w:sz w:val="22"/>
          <w:szCs w:val="22"/>
          <w:lang w:val="en-US"/>
        </w:rPr>
        <w:t>’</w:t>
      </w:r>
      <w:r w:rsidR="00296ADE" w:rsidRPr="004A5EF7">
        <w:rPr>
          <w:rFonts w:ascii="Arial" w:hAnsi="Arial" w:cs="Arial"/>
          <w:sz w:val="22"/>
          <w:szCs w:val="22"/>
          <w:lang w:val="en-US"/>
        </w:rPr>
        <w:t>s</w:t>
      </w:r>
      <w:r w:rsidR="00EE6BF5">
        <w:rPr>
          <w:rFonts w:ascii="Arial" w:hAnsi="Arial" w:cs="Arial"/>
          <w:sz w:val="22"/>
          <w:szCs w:val="22"/>
          <w:lang w:val="en-US"/>
        </w:rPr>
        <w:t xml:space="preserve"> plan</w:t>
      </w:r>
    </w:p>
    <w:p w14:paraId="4FF33BA4" w14:textId="77777777" w:rsidR="00C81E40" w:rsidRPr="004A5EF7" w:rsidRDefault="00870FF3" w:rsidP="0035528C">
      <w:pPr>
        <w:pStyle w:val="Body"/>
        <w:numPr>
          <w:ilvl w:val="0"/>
          <w:numId w:val="7"/>
        </w:numPr>
        <w:ind w:left="567" w:hanging="425"/>
        <w:rPr>
          <w:rFonts w:ascii="Arial" w:eastAsia="Verdana" w:hAnsi="Arial" w:cs="Arial"/>
          <w:sz w:val="22"/>
          <w:szCs w:val="22"/>
          <w:lang w:val="en-US"/>
        </w:rPr>
      </w:pPr>
      <w:r w:rsidRPr="004A5EF7">
        <w:rPr>
          <w:rFonts w:ascii="Arial" w:hAnsi="Arial" w:cs="Arial"/>
          <w:sz w:val="22"/>
          <w:szCs w:val="22"/>
          <w:lang w:val="en-US"/>
        </w:rPr>
        <w:t>Reflect on the differences and</w:t>
      </w:r>
      <w:r w:rsidR="00296ADE" w:rsidRPr="004A5EF7">
        <w:rPr>
          <w:rFonts w:ascii="Arial" w:hAnsi="Arial" w:cs="Arial"/>
          <w:sz w:val="22"/>
          <w:szCs w:val="22"/>
          <w:lang w:val="en-US"/>
        </w:rPr>
        <w:t xml:space="preserve"> what you have learnt from this</w:t>
      </w:r>
    </w:p>
    <w:p w14:paraId="4143DC0B" w14:textId="4567F470" w:rsidR="00C81E40" w:rsidRPr="004A5EF7" w:rsidRDefault="00870FF3" w:rsidP="0035528C">
      <w:pPr>
        <w:pStyle w:val="Body"/>
        <w:numPr>
          <w:ilvl w:val="0"/>
          <w:numId w:val="7"/>
        </w:numPr>
        <w:ind w:left="567" w:hanging="425"/>
        <w:rPr>
          <w:rFonts w:ascii="Arial" w:eastAsia="Verdana" w:hAnsi="Arial" w:cs="Arial"/>
          <w:sz w:val="22"/>
          <w:szCs w:val="22"/>
          <w:lang w:val="en-US"/>
        </w:rPr>
      </w:pPr>
      <w:r w:rsidRPr="004A5EF7">
        <w:rPr>
          <w:rFonts w:ascii="Arial" w:hAnsi="Arial" w:cs="Arial"/>
          <w:sz w:val="22"/>
          <w:szCs w:val="22"/>
          <w:lang w:val="en-US"/>
        </w:rPr>
        <w:t>Write up brief notes on what you have learnt</w:t>
      </w:r>
      <w:r w:rsidR="00296ADE" w:rsidRPr="004A5EF7">
        <w:rPr>
          <w:rFonts w:ascii="Arial" w:hAnsi="Arial" w:cs="Arial"/>
          <w:sz w:val="22"/>
          <w:szCs w:val="22"/>
          <w:lang w:val="en-US"/>
        </w:rPr>
        <w:t xml:space="preserve"> </w:t>
      </w:r>
      <w:r w:rsidR="00EE6BF5">
        <w:rPr>
          <w:rFonts w:ascii="Arial" w:hAnsi="Arial" w:cs="Arial"/>
          <w:sz w:val="22"/>
          <w:szCs w:val="22"/>
          <w:lang w:val="en-US"/>
        </w:rPr>
        <w:t xml:space="preserve">using the sections following as a guide. </w:t>
      </w:r>
    </w:p>
    <w:p w14:paraId="635D6730" w14:textId="3C541DC0" w:rsidR="00020753" w:rsidRPr="004A5EF7" w:rsidRDefault="00870FF3" w:rsidP="0035528C">
      <w:pPr>
        <w:pStyle w:val="Body"/>
        <w:numPr>
          <w:ilvl w:val="0"/>
          <w:numId w:val="7"/>
        </w:numPr>
        <w:tabs>
          <w:tab w:val="left" w:pos="900"/>
        </w:tabs>
        <w:ind w:left="567" w:hanging="425"/>
        <w:rPr>
          <w:rFonts w:ascii="Arial" w:eastAsia="Verdana" w:hAnsi="Arial" w:cs="Arial"/>
          <w:sz w:val="22"/>
          <w:szCs w:val="22"/>
          <w:lang w:val="en-US"/>
        </w:rPr>
      </w:pPr>
      <w:r w:rsidRPr="004A5EF7">
        <w:rPr>
          <w:rFonts w:ascii="Arial" w:hAnsi="Arial" w:cs="Arial"/>
          <w:sz w:val="22"/>
          <w:szCs w:val="22"/>
          <w:lang w:val="en-US"/>
        </w:rPr>
        <w:t>Ask the other profession</w:t>
      </w:r>
      <w:r w:rsidR="00296ADE" w:rsidRPr="004A5EF7">
        <w:rPr>
          <w:rFonts w:ascii="Arial" w:hAnsi="Arial" w:cs="Arial"/>
          <w:sz w:val="22"/>
          <w:szCs w:val="22"/>
          <w:lang w:val="en-US"/>
        </w:rPr>
        <w:t xml:space="preserve">al to sign </w:t>
      </w:r>
      <w:bookmarkStart w:id="0" w:name="_GoBack"/>
      <w:bookmarkEnd w:id="0"/>
      <w:r w:rsidR="00296ADE" w:rsidRPr="004A5EF7">
        <w:rPr>
          <w:rFonts w:ascii="Arial" w:hAnsi="Arial" w:cs="Arial"/>
          <w:sz w:val="22"/>
          <w:szCs w:val="22"/>
          <w:lang w:val="en-US"/>
        </w:rPr>
        <w:t>your entry</w:t>
      </w:r>
      <w:r w:rsidR="00EE6BF5">
        <w:rPr>
          <w:rFonts w:ascii="Arial" w:hAnsi="Arial" w:cs="Arial"/>
          <w:sz w:val="22"/>
          <w:szCs w:val="22"/>
          <w:lang w:val="en-US"/>
        </w:rPr>
        <w:t xml:space="preserve"> (see following)</w:t>
      </w:r>
      <w:r w:rsidR="00020753" w:rsidRPr="004A5EF7">
        <w:rPr>
          <w:rFonts w:ascii="Arial" w:eastAsia="Verdana" w:hAnsi="Arial" w:cs="Arial"/>
          <w:sz w:val="22"/>
          <w:szCs w:val="22"/>
        </w:rPr>
        <w:br w:type="page"/>
      </w:r>
    </w:p>
    <w:p w14:paraId="302E448C" w14:textId="77777777" w:rsidR="00936BC1" w:rsidRPr="00C10CDF" w:rsidRDefault="00936BC1" w:rsidP="00936BC1">
      <w:pPr>
        <w:pStyle w:val="Body"/>
        <w:ind w:firstLine="56"/>
        <w:rPr>
          <w:rFonts w:ascii="Arial" w:eastAsia="Verdana" w:hAnsi="Arial" w:cs="Arial"/>
          <w:b/>
          <w:bCs/>
          <w:sz w:val="24"/>
          <w:szCs w:val="22"/>
        </w:rPr>
      </w:pPr>
      <w:proofErr w:type="spellStart"/>
      <w:r>
        <w:rPr>
          <w:rFonts w:ascii="Arial" w:eastAsia="Verdana" w:hAnsi="Arial" w:cs="Arial"/>
          <w:b/>
          <w:bCs/>
          <w:sz w:val="24"/>
          <w:szCs w:val="22"/>
        </w:rPr>
        <w:lastRenderedPageBreak/>
        <w:t>Interprofessional</w:t>
      </w:r>
      <w:proofErr w:type="spellEnd"/>
      <w:r>
        <w:rPr>
          <w:rFonts w:ascii="Arial" w:eastAsia="Verdana" w:hAnsi="Arial" w:cs="Arial"/>
          <w:b/>
          <w:bCs/>
          <w:sz w:val="24"/>
          <w:szCs w:val="22"/>
        </w:rPr>
        <w:t xml:space="preserve"> learning (IPL) and team working tool</w:t>
      </w:r>
    </w:p>
    <w:p w14:paraId="406790AD" w14:textId="14EBE2FE" w:rsidR="00C81E40" w:rsidRDefault="00C81E40" w:rsidP="00A32D70">
      <w:pPr>
        <w:rPr>
          <w:rFonts w:ascii="Arial" w:hAnsi="Arial" w:cs="Arial"/>
          <w:sz w:val="22"/>
          <w:szCs w:val="22"/>
        </w:rPr>
      </w:pPr>
    </w:p>
    <w:tbl>
      <w:tblPr>
        <w:tblW w:w="9799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9"/>
        <w:gridCol w:w="6750"/>
      </w:tblGrid>
      <w:tr w:rsidR="00F6537E" w:rsidRPr="00801FCF" w14:paraId="12D64778" w14:textId="77777777" w:rsidTr="00C0659A">
        <w:trPr>
          <w:trHeight w:val="352"/>
        </w:trPr>
        <w:tc>
          <w:tcPr>
            <w:tcW w:w="3049" w:type="dxa"/>
            <w:shd w:val="clear" w:color="auto" w:fill="BFBFBF"/>
          </w:tcPr>
          <w:p w14:paraId="37E291AE" w14:textId="77777777" w:rsidR="00F6537E" w:rsidRPr="00801FCF" w:rsidRDefault="00F6537E" w:rsidP="0042455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Student n</w:t>
            </w:r>
            <w:r w:rsidRPr="00801FCF">
              <w:rPr>
                <w:rFonts w:ascii="Arial" w:hAnsi="Arial" w:cs="Arial"/>
                <w:b/>
                <w:sz w:val="22"/>
                <w:szCs w:val="22"/>
              </w:rPr>
              <w:t>ame:</w:t>
            </w:r>
          </w:p>
        </w:tc>
        <w:tc>
          <w:tcPr>
            <w:tcW w:w="6750" w:type="dxa"/>
            <w:shd w:val="clear" w:color="auto" w:fill="auto"/>
          </w:tcPr>
          <w:p w14:paraId="09FB902A" w14:textId="77777777" w:rsidR="00F6537E" w:rsidRPr="00801FCF" w:rsidRDefault="00F6537E" w:rsidP="004245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777" w:rsidRPr="00801FCF" w14:paraId="5E2EB82C" w14:textId="77777777" w:rsidTr="00C0659A">
        <w:trPr>
          <w:trHeight w:val="352"/>
        </w:trPr>
        <w:tc>
          <w:tcPr>
            <w:tcW w:w="3049" w:type="dxa"/>
            <w:shd w:val="clear" w:color="auto" w:fill="BFBFBF"/>
          </w:tcPr>
          <w:p w14:paraId="714EADC3" w14:textId="1667CF2F" w:rsidR="006D2777" w:rsidRDefault="006D2777" w:rsidP="0042455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Placement B/B1, B2 or C</w:t>
            </w:r>
            <w:r w:rsidR="00C0659A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750" w:type="dxa"/>
            <w:shd w:val="clear" w:color="auto" w:fill="auto"/>
          </w:tcPr>
          <w:p w14:paraId="726D1796" w14:textId="77777777" w:rsidR="006D2777" w:rsidRPr="00801FCF" w:rsidRDefault="006D2777" w:rsidP="004245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537E" w:rsidRPr="00801FCF" w14:paraId="16E9419B" w14:textId="77777777" w:rsidTr="00C0659A">
        <w:trPr>
          <w:trHeight w:val="412"/>
        </w:trPr>
        <w:tc>
          <w:tcPr>
            <w:tcW w:w="3049" w:type="dxa"/>
            <w:shd w:val="clear" w:color="auto" w:fill="BFBFBF"/>
          </w:tcPr>
          <w:p w14:paraId="41808083" w14:textId="64D57E7A" w:rsidR="00F6537E" w:rsidRPr="00801FCF" w:rsidRDefault="00F6537E" w:rsidP="0042455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01FCF">
              <w:rPr>
                <w:rFonts w:ascii="Arial" w:hAnsi="Arial" w:cs="Arial"/>
                <w:b/>
                <w:sz w:val="22"/>
                <w:szCs w:val="22"/>
              </w:rPr>
              <w:t>Placement week number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750" w:type="dxa"/>
            <w:shd w:val="clear" w:color="auto" w:fill="auto"/>
          </w:tcPr>
          <w:p w14:paraId="79CF0B16" w14:textId="77777777" w:rsidR="00F6537E" w:rsidRPr="00801FCF" w:rsidRDefault="00F6537E" w:rsidP="004245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4B00" w:rsidRPr="00801FCF" w14:paraId="080AB925" w14:textId="77777777" w:rsidTr="00C0659A">
        <w:trPr>
          <w:trHeight w:val="672"/>
        </w:trPr>
        <w:tc>
          <w:tcPr>
            <w:tcW w:w="3049" w:type="dxa"/>
            <w:shd w:val="clear" w:color="auto" w:fill="BFBFBF"/>
          </w:tcPr>
          <w:p w14:paraId="25CF1384" w14:textId="206558B5" w:rsidR="00764B00" w:rsidRPr="00801FCF" w:rsidRDefault="00764B00" w:rsidP="00764B0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Other professional’s name, professional group:</w:t>
            </w:r>
          </w:p>
        </w:tc>
        <w:tc>
          <w:tcPr>
            <w:tcW w:w="6750" w:type="dxa"/>
            <w:shd w:val="clear" w:color="auto" w:fill="auto"/>
          </w:tcPr>
          <w:p w14:paraId="142C717E" w14:textId="77777777" w:rsidR="00764B00" w:rsidRPr="00801FCF" w:rsidRDefault="00764B00" w:rsidP="00764B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11A72F6" w14:textId="63785782" w:rsidR="00C81E40" w:rsidRPr="009670FF" w:rsidRDefault="00C81E40" w:rsidP="00A32D70">
      <w:pPr>
        <w:pStyle w:val="Body"/>
        <w:rPr>
          <w:rFonts w:ascii="Arial" w:eastAsia="Tahoma" w:hAnsi="Arial" w:cs="Arial"/>
        </w:rPr>
      </w:pPr>
    </w:p>
    <w:tbl>
      <w:tblPr>
        <w:tblW w:w="9781" w:type="dxa"/>
        <w:tblInd w:w="80" w:type="dxa"/>
        <w:tblBorders>
          <w:top w:val="single" w:sz="8" w:space="0" w:color="FFFFE1"/>
          <w:left w:val="single" w:sz="8" w:space="0" w:color="FFFFE1"/>
          <w:bottom w:val="single" w:sz="8" w:space="0" w:color="FFFFE1"/>
          <w:right w:val="single" w:sz="8" w:space="0" w:color="FFFFE1"/>
          <w:insideH w:val="single" w:sz="8" w:space="0" w:color="FFFFE1"/>
          <w:insideV w:val="single" w:sz="8" w:space="0" w:color="FFFFE1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781"/>
      </w:tblGrid>
      <w:tr w:rsidR="00C81E40" w:rsidRPr="009670FF" w14:paraId="45E83B02" w14:textId="77777777" w:rsidTr="009670FF">
        <w:trPr>
          <w:trHeight w:val="1930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B9004F" w14:textId="39B38304" w:rsidR="00C81E40" w:rsidRPr="009670FF" w:rsidRDefault="00870FF3" w:rsidP="00A32D70">
            <w:pPr>
              <w:pStyle w:val="Body"/>
              <w:rPr>
                <w:rFonts w:ascii="Arial" w:eastAsia="Tahoma" w:hAnsi="Arial" w:cs="Arial"/>
              </w:rPr>
            </w:pPr>
            <w:r w:rsidRPr="009670FF">
              <w:rPr>
                <w:rFonts w:ascii="Arial" w:hAnsi="Arial" w:cs="Arial"/>
                <w:lang w:val="en-US"/>
              </w:rPr>
              <w:t xml:space="preserve">Brief </w:t>
            </w:r>
            <w:r w:rsidR="00EE6BF5" w:rsidRPr="009670FF">
              <w:rPr>
                <w:rFonts w:ascii="Arial" w:hAnsi="Arial" w:cs="Arial"/>
                <w:lang w:val="en-US"/>
              </w:rPr>
              <w:t xml:space="preserve">service user </w:t>
            </w:r>
            <w:r w:rsidRPr="009670FF">
              <w:rPr>
                <w:rFonts w:ascii="Arial" w:hAnsi="Arial" w:cs="Arial"/>
                <w:lang w:val="en-US"/>
              </w:rPr>
              <w:t>details:</w:t>
            </w:r>
          </w:p>
          <w:p w14:paraId="4A4DD8B3" w14:textId="77777777" w:rsidR="00C81E40" w:rsidRPr="009670FF" w:rsidRDefault="00C81E40" w:rsidP="00A32D70">
            <w:pPr>
              <w:pStyle w:val="Body"/>
              <w:rPr>
                <w:rFonts w:ascii="Arial" w:eastAsia="Tahoma" w:hAnsi="Arial" w:cs="Arial"/>
                <w:lang w:val="en-US"/>
              </w:rPr>
            </w:pPr>
          </w:p>
          <w:p w14:paraId="277F361A" w14:textId="77777777" w:rsidR="00C81E40" w:rsidRPr="009670FF" w:rsidRDefault="00C81E40" w:rsidP="00A32D70">
            <w:pPr>
              <w:pStyle w:val="Body"/>
              <w:rPr>
                <w:rFonts w:ascii="Arial" w:eastAsia="Tahoma" w:hAnsi="Arial" w:cs="Arial"/>
                <w:lang w:val="en-US"/>
              </w:rPr>
            </w:pPr>
          </w:p>
          <w:p w14:paraId="564B4C93" w14:textId="77777777" w:rsidR="00C81E40" w:rsidRPr="009670FF" w:rsidRDefault="00C81E40" w:rsidP="00A32D70">
            <w:pPr>
              <w:pStyle w:val="Body"/>
              <w:rPr>
                <w:rFonts w:ascii="Arial" w:eastAsia="Tahoma" w:hAnsi="Arial" w:cs="Arial"/>
                <w:lang w:val="en-US"/>
              </w:rPr>
            </w:pPr>
          </w:p>
          <w:p w14:paraId="4D1F6327" w14:textId="77777777" w:rsidR="00EE6BF5" w:rsidRPr="009670FF" w:rsidRDefault="00EE6BF5" w:rsidP="00A32D70">
            <w:pPr>
              <w:pStyle w:val="Body"/>
              <w:rPr>
                <w:rFonts w:ascii="Arial" w:eastAsia="Tahoma" w:hAnsi="Arial" w:cs="Arial"/>
                <w:lang w:val="en-US"/>
              </w:rPr>
            </w:pPr>
          </w:p>
          <w:p w14:paraId="21C58809" w14:textId="77777777" w:rsidR="00C81E40" w:rsidRPr="009670FF" w:rsidRDefault="00C81E40" w:rsidP="00A32D70">
            <w:pPr>
              <w:pStyle w:val="Body"/>
              <w:rPr>
                <w:rFonts w:ascii="Arial" w:eastAsia="Tahoma" w:hAnsi="Arial" w:cs="Arial"/>
                <w:lang w:val="en-US"/>
              </w:rPr>
            </w:pPr>
          </w:p>
          <w:p w14:paraId="32007293" w14:textId="77777777" w:rsidR="00C81E40" w:rsidRPr="009670FF" w:rsidRDefault="00C81E40" w:rsidP="00A32D70">
            <w:pPr>
              <w:pStyle w:val="Body"/>
              <w:rPr>
                <w:rFonts w:ascii="Arial" w:eastAsia="Tahoma" w:hAnsi="Arial" w:cs="Arial"/>
                <w:lang w:val="en-US"/>
              </w:rPr>
            </w:pPr>
          </w:p>
          <w:p w14:paraId="563838CF" w14:textId="77777777" w:rsidR="00C81E40" w:rsidRPr="009670FF" w:rsidRDefault="00C81E40" w:rsidP="00A32D70">
            <w:pPr>
              <w:pStyle w:val="Body"/>
              <w:rPr>
                <w:rFonts w:ascii="Arial" w:hAnsi="Arial" w:cs="Arial"/>
              </w:rPr>
            </w:pPr>
          </w:p>
        </w:tc>
      </w:tr>
      <w:tr w:rsidR="00C81E40" w:rsidRPr="009670FF" w14:paraId="638D7E20" w14:textId="77777777" w:rsidTr="009670FF">
        <w:trPr>
          <w:trHeight w:val="3610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2CA572" w14:textId="5AC2153B" w:rsidR="00C81E40" w:rsidRPr="009670FF" w:rsidRDefault="00870FF3" w:rsidP="00A32D70">
            <w:pPr>
              <w:pStyle w:val="Body"/>
              <w:rPr>
                <w:rFonts w:ascii="Arial" w:eastAsia="Tahoma" w:hAnsi="Arial" w:cs="Arial"/>
              </w:rPr>
            </w:pPr>
            <w:r w:rsidRPr="009670FF">
              <w:rPr>
                <w:rFonts w:ascii="Arial" w:hAnsi="Arial" w:cs="Arial"/>
                <w:lang w:val="en-US"/>
              </w:rPr>
              <w:t>Dietitian’s management plan:</w:t>
            </w:r>
          </w:p>
          <w:p w14:paraId="40D411EE" w14:textId="77777777" w:rsidR="00C81E40" w:rsidRPr="009670FF" w:rsidRDefault="00C81E40" w:rsidP="00A32D70">
            <w:pPr>
              <w:pStyle w:val="Body"/>
              <w:rPr>
                <w:rFonts w:ascii="Arial" w:eastAsia="Tahoma" w:hAnsi="Arial" w:cs="Arial"/>
                <w:lang w:val="en-US"/>
              </w:rPr>
            </w:pPr>
          </w:p>
          <w:p w14:paraId="22C0B9B2" w14:textId="77777777" w:rsidR="00C81E40" w:rsidRPr="009670FF" w:rsidRDefault="00C81E40" w:rsidP="00A32D70">
            <w:pPr>
              <w:pStyle w:val="Body"/>
              <w:rPr>
                <w:rFonts w:ascii="Arial" w:eastAsia="Tahoma" w:hAnsi="Arial" w:cs="Arial"/>
                <w:lang w:val="en-US"/>
              </w:rPr>
            </w:pPr>
          </w:p>
          <w:p w14:paraId="56A09A29" w14:textId="77777777" w:rsidR="00C81E40" w:rsidRPr="009670FF" w:rsidRDefault="00C81E40" w:rsidP="00A32D70">
            <w:pPr>
              <w:pStyle w:val="Body"/>
              <w:rPr>
                <w:rFonts w:ascii="Arial" w:eastAsia="Tahoma" w:hAnsi="Arial" w:cs="Arial"/>
                <w:lang w:val="en-US"/>
              </w:rPr>
            </w:pPr>
          </w:p>
          <w:p w14:paraId="6A46EF15" w14:textId="77777777" w:rsidR="00C81E40" w:rsidRPr="009670FF" w:rsidRDefault="00C81E40" w:rsidP="00A32D70">
            <w:pPr>
              <w:pStyle w:val="Body"/>
              <w:rPr>
                <w:rFonts w:ascii="Arial" w:eastAsia="Tahoma" w:hAnsi="Arial" w:cs="Arial"/>
                <w:lang w:val="en-US"/>
              </w:rPr>
            </w:pPr>
          </w:p>
          <w:p w14:paraId="0A9C17A4" w14:textId="77777777" w:rsidR="00EE6BF5" w:rsidRPr="009670FF" w:rsidRDefault="00EE6BF5" w:rsidP="00A32D70">
            <w:pPr>
              <w:pStyle w:val="Body"/>
              <w:rPr>
                <w:rFonts w:ascii="Arial" w:eastAsia="Tahoma" w:hAnsi="Arial" w:cs="Arial"/>
                <w:lang w:val="en-US"/>
              </w:rPr>
            </w:pPr>
          </w:p>
          <w:p w14:paraId="1B104C45" w14:textId="77777777" w:rsidR="00EE6BF5" w:rsidRPr="009670FF" w:rsidRDefault="00EE6BF5" w:rsidP="00A32D70">
            <w:pPr>
              <w:pStyle w:val="Body"/>
              <w:rPr>
                <w:rFonts w:ascii="Arial" w:eastAsia="Tahoma" w:hAnsi="Arial" w:cs="Arial"/>
                <w:lang w:val="en-US"/>
              </w:rPr>
            </w:pPr>
          </w:p>
          <w:p w14:paraId="482BB6F2" w14:textId="77777777" w:rsidR="00EE6BF5" w:rsidRPr="009670FF" w:rsidRDefault="00EE6BF5" w:rsidP="00A32D70">
            <w:pPr>
              <w:pStyle w:val="Body"/>
              <w:rPr>
                <w:rFonts w:ascii="Arial" w:eastAsia="Tahoma" w:hAnsi="Arial" w:cs="Arial"/>
                <w:lang w:val="en-US"/>
              </w:rPr>
            </w:pPr>
          </w:p>
          <w:p w14:paraId="2143B53D" w14:textId="77777777" w:rsidR="00EE6BF5" w:rsidRPr="009670FF" w:rsidRDefault="00EE6BF5" w:rsidP="00A32D70">
            <w:pPr>
              <w:pStyle w:val="Body"/>
              <w:rPr>
                <w:rFonts w:ascii="Arial" w:eastAsia="Tahoma" w:hAnsi="Arial" w:cs="Arial"/>
                <w:lang w:val="en-US"/>
              </w:rPr>
            </w:pPr>
          </w:p>
          <w:p w14:paraId="3E4EF0D0" w14:textId="77777777" w:rsidR="00C81E40" w:rsidRPr="009670FF" w:rsidRDefault="00C81E40" w:rsidP="00A32D70">
            <w:pPr>
              <w:pStyle w:val="Body"/>
              <w:rPr>
                <w:rFonts w:ascii="Arial" w:eastAsia="Tahoma" w:hAnsi="Arial" w:cs="Arial"/>
                <w:lang w:val="en-US"/>
              </w:rPr>
            </w:pPr>
          </w:p>
          <w:p w14:paraId="757942E3" w14:textId="77777777" w:rsidR="00C81E40" w:rsidRPr="009670FF" w:rsidRDefault="00C81E40" w:rsidP="00A32D70">
            <w:pPr>
              <w:pStyle w:val="Body"/>
              <w:rPr>
                <w:rFonts w:ascii="Arial" w:eastAsia="Tahoma" w:hAnsi="Arial" w:cs="Arial"/>
                <w:lang w:val="en-US"/>
              </w:rPr>
            </w:pPr>
          </w:p>
          <w:p w14:paraId="4807EAD0" w14:textId="77777777" w:rsidR="00C81E40" w:rsidRPr="009670FF" w:rsidRDefault="00C81E40" w:rsidP="00A32D70">
            <w:pPr>
              <w:pStyle w:val="Body"/>
              <w:rPr>
                <w:rFonts w:ascii="Arial" w:eastAsia="Tahoma" w:hAnsi="Arial" w:cs="Arial"/>
                <w:lang w:val="en-US"/>
              </w:rPr>
            </w:pPr>
          </w:p>
          <w:p w14:paraId="72C7FA36" w14:textId="28C1D9EF" w:rsidR="00C81E40" w:rsidRPr="009670FF" w:rsidRDefault="00870FF3" w:rsidP="00A32D70">
            <w:pPr>
              <w:pStyle w:val="Body"/>
              <w:rPr>
                <w:rFonts w:ascii="Arial" w:eastAsia="Tahoma" w:hAnsi="Arial" w:cs="Arial"/>
              </w:rPr>
            </w:pPr>
            <w:r w:rsidRPr="009670FF">
              <w:rPr>
                <w:rFonts w:ascii="Arial" w:hAnsi="Arial" w:cs="Arial"/>
                <w:lang w:val="en-US"/>
              </w:rPr>
              <w:t>Comment on the unique skills you fee</w:t>
            </w:r>
            <w:r w:rsidR="00645920" w:rsidRPr="009670FF">
              <w:rPr>
                <w:rFonts w:ascii="Arial" w:hAnsi="Arial" w:cs="Arial"/>
                <w:lang w:val="en-US"/>
              </w:rPr>
              <w:t xml:space="preserve">l you contributed to the </w:t>
            </w:r>
            <w:r w:rsidR="00EE6BF5" w:rsidRPr="009670FF">
              <w:rPr>
                <w:rFonts w:ascii="Arial" w:hAnsi="Arial" w:cs="Arial"/>
                <w:lang w:val="en-US"/>
              </w:rPr>
              <w:t xml:space="preserve">service user’s </w:t>
            </w:r>
            <w:r w:rsidRPr="009670FF">
              <w:rPr>
                <w:rFonts w:ascii="Arial" w:hAnsi="Arial" w:cs="Arial"/>
                <w:lang w:val="en-US"/>
              </w:rPr>
              <w:t>care</w:t>
            </w:r>
            <w:r w:rsidR="004A5EF7" w:rsidRPr="009670FF">
              <w:rPr>
                <w:rFonts w:ascii="Arial" w:hAnsi="Arial" w:cs="Arial"/>
                <w:lang w:val="en-US"/>
              </w:rPr>
              <w:t xml:space="preserve"> (LO6)</w:t>
            </w:r>
            <w:r w:rsidR="00D57B1D">
              <w:rPr>
                <w:rFonts w:ascii="Arial" w:hAnsi="Arial" w:cs="Arial"/>
                <w:lang w:val="en-US"/>
              </w:rPr>
              <w:t>:</w:t>
            </w:r>
          </w:p>
          <w:p w14:paraId="7CD6E2D9" w14:textId="77777777" w:rsidR="00C81E40" w:rsidRPr="009670FF" w:rsidRDefault="00C81E40" w:rsidP="00A32D70">
            <w:pPr>
              <w:pStyle w:val="Body"/>
              <w:rPr>
                <w:rFonts w:ascii="Arial" w:eastAsia="Tahoma" w:hAnsi="Arial" w:cs="Arial"/>
                <w:lang w:val="en-US"/>
              </w:rPr>
            </w:pPr>
          </w:p>
          <w:p w14:paraId="5AC99B23" w14:textId="77777777" w:rsidR="00C81E40" w:rsidRPr="009670FF" w:rsidRDefault="00C81E40" w:rsidP="00A32D70">
            <w:pPr>
              <w:pStyle w:val="Body"/>
              <w:rPr>
                <w:rFonts w:ascii="Arial" w:eastAsia="Tahoma" w:hAnsi="Arial" w:cs="Arial"/>
                <w:lang w:val="en-US"/>
              </w:rPr>
            </w:pPr>
          </w:p>
          <w:p w14:paraId="3D8CA3A7" w14:textId="77777777" w:rsidR="00EE6BF5" w:rsidRPr="009670FF" w:rsidRDefault="00EE6BF5" w:rsidP="00A32D70">
            <w:pPr>
              <w:pStyle w:val="Body"/>
              <w:rPr>
                <w:rFonts w:ascii="Arial" w:eastAsia="Tahoma" w:hAnsi="Arial" w:cs="Arial"/>
                <w:lang w:val="en-US"/>
              </w:rPr>
            </w:pPr>
          </w:p>
          <w:p w14:paraId="50162B58" w14:textId="77777777" w:rsidR="00EE6BF5" w:rsidRPr="009670FF" w:rsidRDefault="00EE6BF5" w:rsidP="00A32D70">
            <w:pPr>
              <w:pStyle w:val="Body"/>
              <w:rPr>
                <w:rFonts w:ascii="Arial" w:eastAsia="Tahoma" w:hAnsi="Arial" w:cs="Arial"/>
                <w:lang w:val="en-US"/>
              </w:rPr>
            </w:pPr>
          </w:p>
          <w:p w14:paraId="0485C62D" w14:textId="77777777" w:rsidR="00EE6BF5" w:rsidRPr="009670FF" w:rsidRDefault="00EE6BF5" w:rsidP="00A32D70">
            <w:pPr>
              <w:pStyle w:val="Body"/>
              <w:rPr>
                <w:rFonts w:ascii="Arial" w:eastAsia="Tahoma" w:hAnsi="Arial" w:cs="Arial"/>
                <w:lang w:val="en-US"/>
              </w:rPr>
            </w:pPr>
          </w:p>
          <w:p w14:paraId="7D89A91B" w14:textId="77777777" w:rsidR="00EE6BF5" w:rsidRPr="009670FF" w:rsidRDefault="00EE6BF5" w:rsidP="00A32D70">
            <w:pPr>
              <w:pStyle w:val="Body"/>
              <w:rPr>
                <w:rFonts w:ascii="Arial" w:eastAsia="Tahoma" w:hAnsi="Arial" w:cs="Arial"/>
                <w:lang w:val="en-US"/>
              </w:rPr>
            </w:pPr>
          </w:p>
          <w:p w14:paraId="576F03E0" w14:textId="77777777" w:rsidR="00EE6BF5" w:rsidRPr="009670FF" w:rsidRDefault="00EE6BF5" w:rsidP="00A32D70">
            <w:pPr>
              <w:pStyle w:val="Body"/>
              <w:rPr>
                <w:rFonts w:ascii="Arial" w:eastAsia="Tahoma" w:hAnsi="Arial" w:cs="Arial"/>
                <w:lang w:val="en-US"/>
              </w:rPr>
            </w:pPr>
          </w:p>
          <w:p w14:paraId="035174BF" w14:textId="77777777" w:rsidR="00C81E40" w:rsidRPr="009670FF" w:rsidRDefault="00C81E40" w:rsidP="00A32D70">
            <w:pPr>
              <w:pStyle w:val="Body"/>
              <w:rPr>
                <w:rFonts w:ascii="Arial" w:eastAsia="Tahoma" w:hAnsi="Arial" w:cs="Arial"/>
                <w:lang w:val="en-US"/>
              </w:rPr>
            </w:pPr>
          </w:p>
          <w:p w14:paraId="66F86D7F" w14:textId="77777777" w:rsidR="00C81E40" w:rsidRPr="009670FF" w:rsidRDefault="00C81E40" w:rsidP="00A32D70">
            <w:pPr>
              <w:pStyle w:val="Body"/>
              <w:rPr>
                <w:rFonts w:ascii="Arial" w:hAnsi="Arial" w:cs="Arial"/>
              </w:rPr>
            </w:pPr>
          </w:p>
        </w:tc>
      </w:tr>
      <w:tr w:rsidR="00C81E40" w:rsidRPr="004A5EF7" w14:paraId="73BC1EA0" w14:textId="77777777" w:rsidTr="009670FF">
        <w:trPr>
          <w:trHeight w:val="1930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C6C10" w14:textId="59DE017C" w:rsidR="00C81E40" w:rsidRPr="009670FF" w:rsidRDefault="00870FF3" w:rsidP="00A32D70">
            <w:pPr>
              <w:pStyle w:val="Body"/>
              <w:rPr>
                <w:rFonts w:ascii="Arial" w:eastAsia="Tahoma" w:hAnsi="Arial" w:cs="Arial"/>
              </w:rPr>
            </w:pPr>
            <w:r w:rsidRPr="009670FF">
              <w:rPr>
                <w:rFonts w:ascii="Arial" w:hAnsi="Arial" w:cs="Arial"/>
                <w:lang w:val="en-US"/>
              </w:rPr>
              <w:t>Other professional’s management plan</w:t>
            </w:r>
            <w:r w:rsidR="004A5EF7" w:rsidRPr="009670FF">
              <w:rPr>
                <w:rFonts w:ascii="Arial" w:hAnsi="Arial" w:cs="Arial"/>
                <w:lang w:val="en-US"/>
              </w:rPr>
              <w:t xml:space="preserve"> (LO</w:t>
            </w:r>
            <w:r w:rsidR="00B2530D" w:rsidRPr="009670FF">
              <w:rPr>
                <w:rFonts w:ascii="Arial" w:hAnsi="Arial" w:cs="Arial"/>
                <w:lang w:val="en-US"/>
              </w:rPr>
              <w:t>3, LO</w:t>
            </w:r>
            <w:r w:rsidR="004A5EF7" w:rsidRPr="009670FF">
              <w:rPr>
                <w:rFonts w:ascii="Arial" w:hAnsi="Arial" w:cs="Arial"/>
                <w:lang w:val="en-US"/>
              </w:rPr>
              <w:t>6)</w:t>
            </w:r>
            <w:r w:rsidRPr="009670FF">
              <w:rPr>
                <w:rFonts w:ascii="Arial" w:hAnsi="Arial" w:cs="Arial"/>
                <w:lang w:val="en-US"/>
              </w:rPr>
              <w:t>:</w:t>
            </w:r>
          </w:p>
          <w:p w14:paraId="313A84DE" w14:textId="77777777" w:rsidR="00C81E40" w:rsidRPr="008C7177" w:rsidRDefault="00C81E40" w:rsidP="00A32D70">
            <w:pPr>
              <w:pStyle w:val="Body"/>
              <w:rPr>
                <w:rFonts w:ascii="Arial" w:eastAsia="Tahoma" w:hAnsi="Arial" w:cs="Arial"/>
                <w:lang w:val="en-US"/>
              </w:rPr>
            </w:pPr>
          </w:p>
          <w:p w14:paraId="2D08176F" w14:textId="77777777" w:rsidR="00C81E40" w:rsidRPr="008C7177" w:rsidRDefault="00C81E40" w:rsidP="00A32D70">
            <w:pPr>
              <w:pStyle w:val="Body"/>
              <w:rPr>
                <w:rFonts w:ascii="Arial" w:eastAsia="Tahoma" w:hAnsi="Arial" w:cs="Arial"/>
                <w:lang w:val="en-US"/>
              </w:rPr>
            </w:pPr>
          </w:p>
          <w:p w14:paraId="2A77CE8C" w14:textId="77777777" w:rsidR="00C81E40" w:rsidRPr="008C7177" w:rsidRDefault="00C81E40" w:rsidP="00A32D70">
            <w:pPr>
              <w:pStyle w:val="Body"/>
              <w:rPr>
                <w:rFonts w:ascii="Arial" w:eastAsia="Tahoma" w:hAnsi="Arial" w:cs="Arial"/>
                <w:lang w:val="en-US"/>
              </w:rPr>
            </w:pPr>
          </w:p>
          <w:p w14:paraId="58F489C8" w14:textId="77777777" w:rsidR="00EE6BF5" w:rsidRPr="008C7177" w:rsidRDefault="00EE6BF5" w:rsidP="00A32D70">
            <w:pPr>
              <w:pStyle w:val="Body"/>
              <w:rPr>
                <w:rFonts w:ascii="Arial" w:eastAsia="Tahoma" w:hAnsi="Arial" w:cs="Arial"/>
                <w:lang w:val="en-US"/>
              </w:rPr>
            </w:pPr>
          </w:p>
          <w:p w14:paraId="38569C97" w14:textId="77777777" w:rsidR="00EE6BF5" w:rsidRPr="008C7177" w:rsidRDefault="00EE6BF5" w:rsidP="00A32D70">
            <w:pPr>
              <w:pStyle w:val="Body"/>
              <w:rPr>
                <w:rFonts w:ascii="Arial" w:eastAsia="Tahoma" w:hAnsi="Arial" w:cs="Arial"/>
                <w:lang w:val="en-US"/>
              </w:rPr>
            </w:pPr>
          </w:p>
          <w:p w14:paraId="6DC22C03" w14:textId="77777777" w:rsidR="00EE6BF5" w:rsidRPr="008C7177" w:rsidRDefault="00EE6BF5" w:rsidP="00A32D70">
            <w:pPr>
              <w:pStyle w:val="Body"/>
              <w:rPr>
                <w:rFonts w:ascii="Arial" w:eastAsia="Tahoma" w:hAnsi="Arial" w:cs="Arial"/>
                <w:lang w:val="en-US"/>
              </w:rPr>
            </w:pPr>
          </w:p>
          <w:p w14:paraId="513BA6CD" w14:textId="77777777" w:rsidR="00C81E40" w:rsidRPr="008C7177" w:rsidRDefault="00C81E40" w:rsidP="00A32D70">
            <w:pPr>
              <w:pStyle w:val="Body"/>
              <w:rPr>
                <w:rFonts w:ascii="Arial" w:eastAsia="Tahoma" w:hAnsi="Arial" w:cs="Arial"/>
                <w:lang w:val="en-US"/>
              </w:rPr>
            </w:pPr>
          </w:p>
          <w:p w14:paraId="25295E5B" w14:textId="77777777" w:rsidR="00EE6BF5" w:rsidRPr="008C7177" w:rsidRDefault="00EE6BF5" w:rsidP="00A32D70">
            <w:pPr>
              <w:pStyle w:val="Body"/>
              <w:rPr>
                <w:rFonts w:ascii="Arial" w:eastAsia="Tahoma" w:hAnsi="Arial" w:cs="Arial"/>
                <w:lang w:val="en-US"/>
              </w:rPr>
            </w:pPr>
          </w:p>
          <w:p w14:paraId="3F1591F7" w14:textId="77777777" w:rsidR="00EE6BF5" w:rsidRPr="008C7177" w:rsidRDefault="00EE6BF5" w:rsidP="00A32D70">
            <w:pPr>
              <w:pStyle w:val="Body"/>
              <w:rPr>
                <w:rFonts w:ascii="Arial" w:eastAsia="Tahoma" w:hAnsi="Arial" w:cs="Arial"/>
                <w:lang w:val="en-US"/>
              </w:rPr>
            </w:pPr>
          </w:p>
          <w:p w14:paraId="398D8074" w14:textId="77777777" w:rsidR="00EE6BF5" w:rsidRPr="008C7177" w:rsidRDefault="00EE6BF5" w:rsidP="00A32D70">
            <w:pPr>
              <w:pStyle w:val="Body"/>
              <w:rPr>
                <w:rFonts w:ascii="Arial" w:eastAsia="Tahoma" w:hAnsi="Arial" w:cs="Arial"/>
                <w:lang w:val="en-US"/>
              </w:rPr>
            </w:pPr>
          </w:p>
          <w:p w14:paraId="787AED6C" w14:textId="77777777" w:rsidR="00C81E40" w:rsidRPr="008C7177" w:rsidRDefault="00C81E40" w:rsidP="00A32D70">
            <w:pPr>
              <w:pStyle w:val="Body"/>
              <w:rPr>
                <w:rFonts w:ascii="Arial" w:eastAsia="Tahoma" w:hAnsi="Arial" w:cs="Arial"/>
                <w:lang w:val="en-US"/>
              </w:rPr>
            </w:pPr>
          </w:p>
          <w:p w14:paraId="1EF3381B" w14:textId="77777777" w:rsidR="00C81E40" w:rsidRPr="008C7177" w:rsidRDefault="00C81E40" w:rsidP="00A32D70">
            <w:pPr>
              <w:pStyle w:val="Body"/>
              <w:rPr>
                <w:rFonts w:ascii="Arial" w:hAnsi="Arial" w:cs="Arial"/>
              </w:rPr>
            </w:pPr>
          </w:p>
        </w:tc>
      </w:tr>
      <w:tr w:rsidR="00C81E40" w:rsidRPr="004A5EF7" w14:paraId="2B49784A" w14:textId="77777777" w:rsidTr="009670FF">
        <w:trPr>
          <w:trHeight w:val="2812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FD085" w14:textId="4557B82A" w:rsidR="00C81E40" w:rsidRPr="009670FF" w:rsidRDefault="00870FF3" w:rsidP="00A32D70">
            <w:pPr>
              <w:pStyle w:val="Body"/>
              <w:rPr>
                <w:rFonts w:ascii="Arial" w:hAnsi="Arial" w:cs="Arial"/>
                <w:lang w:val="en-US"/>
              </w:rPr>
            </w:pPr>
            <w:r w:rsidRPr="009670FF">
              <w:rPr>
                <w:rFonts w:ascii="Arial" w:hAnsi="Arial" w:cs="Arial"/>
                <w:lang w:val="en-US"/>
              </w:rPr>
              <w:lastRenderedPageBreak/>
              <w:t>What did you learn from the other professional? Include about professional boundaries? What were their unique skills that were being used? Did you observe any crossing of professional bou</w:t>
            </w:r>
            <w:r w:rsidR="00296ADE" w:rsidRPr="009670FF">
              <w:rPr>
                <w:rFonts w:ascii="Arial" w:hAnsi="Arial" w:cs="Arial"/>
                <w:lang w:val="en-US"/>
              </w:rPr>
              <w:t xml:space="preserve">ndaries? </w:t>
            </w:r>
            <w:r w:rsidR="00296ADE" w:rsidRPr="008C7177">
              <w:rPr>
                <w:rFonts w:ascii="Arial" w:hAnsi="Arial" w:cs="Arial"/>
                <w:lang w:val="en-US"/>
              </w:rPr>
              <w:t>(please provide</w:t>
            </w:r>
            <w:r w:rsidR="004A5EF7" w:rsidRPr="008C7177">
              <w:rPr>
                <w:rFonts w:ascii="Arial" w:hAnsi="Arial" w:cs="Arial"/>
                <w:lang w:val="en-US"/>
              </w:rPr>
              <w:t xml:space="preserve"> a 100-200</w:t>
            </w:r>
            <w:r w:rsidR="008701C7" w:rsidRPr="008C7177">
              <w:rPr>
                <w:rFonts w:ascii="Arial" w:hAnsi="Arial" w:cs="Arial"/>
                <w:lang w:val="en-US"/>
              </w:rPr>
              <w:t xml:space="preserve"> </w:t>
            </w:r>
            <w:r w:rsidR="004A5EF7" w:rsidRPr="008C7177">
              <w:rPr>
                <w:rFonts w:ascii="Arial" w:hAnsi="Arial" w:cs="Arial"/>
                <w:lang w:val="en-US"/>
              </w:rPr>
              <w:t>word</w:t>
            </w:r>
            <w:r w:rsidR="00296ADE" w:rsidRPr="008C7177">
              <w:rPr>
                <w:rFonts w:ascii="Arial" w:hAnsi="Arial" w:cs="Arial"/>
                <w:lang w:val="en-US"/>
              </w:rPr>
              <w:t xml:space="preserve"> reflection below)</w:t>
            </w:r>
            <w:r w:rsidR="004A5EF7" w:rsidRPr="009670FF">
              <w:rPr>
                <w:rFonts w:ascii="Arial" w:hAnsi="Arial" w:cs="Arial"/>
                <w:i/>
                <w:lang w:val="en-US"/>
              </w:rPr>
              <w:t xml:space="preserve"> </w:t>
            </w:r>
            <w:r w:rsidR="004A5EF7" w:rsidRPr="009670FF">
              <w:rPr>
                <w:rFonts w:ascii="Arial" w:hAnsi="Arial" w:cs="Arial"/>
                <w:lang w:val="en-US"/>
              </w:rPr>
              <w:t>(LO4</w:t>
            </w:r>
            <w:r w:rsidR="00EC5043" w:rsidRPr="009670FF">
              <w:rPr>
                <w:rFonts w:ascii="Arial" w:hAnsi="Arial" w:cs="Arial"/>
                <w:lang w:val="en-US"/>
              </w:rPr>
              <w:t>, LO5</w:t>
            </w:r>
            <w:r w:rsidR="00B2530D" w:rsidRPr="009670FF">
              <w:rPr>
                <w:rFonts w:ascii="Arial" w:hAnsi="Arial" w:cs="Arial"/>
                <w:lang w:val="en-US"/>
              </w:rPr>
              <w:t>, LO</w:t>
            </w:r>
            <w:r w:rsidR="00471832">
              <w:rPr>
                <w:rFonts w:ascii="Arial" w:hAnsi="Arial" w:cs="Arial"/>
                <w:lang w:val="en-US"/>
              </w:rPr>
              <w:t>6</w:t>
            </w:r>
            <w:r w:rsidR="004A5EF7" w:rsidRPr="009670FF">
              <w:rPr>
                <w:rFonts w:ascii="Arial" w:hAnsi="Arial" w:cs="Arial"/>
                <w:lang w:val="en-US"/>
              </w:rPr>
              <w:t>)</w:t>
            </w:r>
            <w:r w:rsidR="00A32D70" w:rsidRPr="009670FF">
              <w:rPr>
                <w:rFonts w:ascii="Arial" w:hAnsi="Arial" w:cs="Arial"/>
                <w:lang w:val="en-US"/>
              </w:rPr>
              <w:t>:</w:t>
            </w:r>
          </w:p>
          <w:p w14:paraId="3ADE76FE" w14:textId="77777777" w:rsidR="00EE6BF5" w:rsidRPr="009670FF" w:rsidRDefault="00EE6BF5" w:rsidP="00A32D70">
            <w:pPr>
              <w:pStyle w:val="Body"/>
              <w:rPr>
                <w:rFonts w:ascii="Arial" w:hAnsi="Arial" w:cs="Arial"/>
                <w:lang w:val="en-US"/>
              </w:rPr>
            </w:pPr>
          </w:p>
          <w:p w14:paraId="0387C4F8" w14:textId="77777777" w:rsidR="00EE6BF5" w:rsidRPr="009670FF" w:rsidRDefault="00EE6BF5" w:rsidP="00A32D70">
            <w:pPr>
              <w:pStyle w:val="Body"/>
              <w:rPr>
                <w:rFonts w:ascii="Arial" w:eastAsia="Tahoma" w:hAnsi="Arial" w:cs="Arial"/>
              </w:rPr>
            </w:pPr>
          </w:p>
          <w:p w14:paraId="3FEF6096" w14:textId="77777777" w:rsidR="00B85D4E" w:rsidRPr="009670FF" w:rsidRDefault="00B85D4E" w:rsidP="00A32D70">
            <w:pPr>
              <w:pStyle w:val="Body"/>
              <w:rPr>
                <w:rFonts w:ascii="Arial" w:eastAsia="Tahoma" w:hAnsi="Arial" w:cs="Arial"/>
              </w:rPr>
            </w:pPr>
          </w:p>
          <w:p w14:paraId="5D5930E2" w14:textId="77777777" w:rsidR="00B85D4E" w:rsidRPr="009670FF" w:rsidRDefault="00B85D4E" w:rsidP="00A32D70">
            <w:pPr>
              <w:pStyle w:val="Body"/>
              <w:rPr>
                <w:rFonts w:ascii="Arial" w:eastAsia="Tahoma" w:hAnsi="Arial" w:cs="Arial"/>
              </w:rPr>
            </w:pPr>
          </w:p>
          <w:p w14:paraId="41B53880" w14:textId="77777777" w:rsidR="00B85D4E" w:rsidRPr="009670FF" w:rsidRDefault="00B85D4E" w:rsidP="00A32D70">
            <w:pPr>
              <w:pStyle w:val="Body"/>
              <w:rPr>
                <w:rFonts w:ascii="Arial" w:eastAsia="Tahoma" w:hAnsi="Arial" w:cs="Arial"/>
              </w:rPr>
            </w:pPr>
          </w:p>
          <w:p w14:paraId="60455DA4" w14:textId="77777777" w:rsidR="00B85D4E" w:rsidRPr="009670FF" w:rsidRDefault="00B85D4E" w:rsidP="00A32D70">
            <w:pPr>
              <w:pStyle w:val="Body"/>
              <w:rPr>
                <w:rFonts w:ascii="Arial" w:eastAsia="Tahoma" w:hAnsi="Arial" w:cs="Arial"/>
              </w:rPr>
            </w:pPr>
          </w:p>
          <w:p w14:paraId="127CAD72" w14:textId="2029D33F" w:rsidR="00B85D4E" w:rsidRPr="009670FF" w:rsidRDefault="00B85D4E" w:rsidP="00A32D70">
            <w:pPr>
              <w:pStyle w:val="Body"/>
              <w:rPr>
                <w:rFonts w:ascii="Arial" w:eastAsia="Tahoma" w:hAnsi="Arial" w:cs="Arial"/>
              </w:rPr>
            </w:pPr>
          </w:p>
          <w:p w14:paraId="6B6C6BE5" w14:textId="7DF57E4F" w:rsidR="00C81E40" w:rsidRPr="009670FF" w:rsidRDefault="00C81E40" w:rsidP="00A32D70">
            <w:pPr>
              <w:pStyle w:val="Body"/>
              <w:rPr>
                <w:rFonts w:ascii="Arial" w:eastAsia="Tahoma" w:hAnsi="Arial" w:cs="Arial"/>
                <w:lang w:val="en-US"/>
              </w:rPr>
            </w:pPr>
          </w:p>
          <w:p w14:paraId="39742275" w14:textId="77777777" w:rsidR="00C81E40" w:rsidRPr="009670FF" w:rsidRDefault="00C81E40" w:rsidP="00A32D70">
            <w:pPr>
              <w:pStyle w:val="Body"/>
              <w:rPr>
                <w:rFonts w:ascii="Arial" w:eastAsia="Tahoma" w:hAnsi="Arial" w:cs="Arial"/>
                <w:lang w:val="en-US"/>
              </w:rPr>
            </w:pPr>
          </w:p>
          <w:p w14:paraId="375ABC7E" w14:textId="77777777" w:rsidR="00C81E40" w:rsidRPr="009670FF" w:rsidRDefault="00C81E40" w:rsidP="00A32D70">
            <w:pPr>
              <w:pStyle w:val="Body"/>
              <w:rPr>
                <w:rFonts w:ascii="Arial" w:eastAsia="Tahoma" w:hAnsi="Arial" w:cs="Arial"/>
                <w:lang w:val="en-US"/>
              </w:rPr>
            </w:pPr>
          </w:p>
          <w:p w14:paraId="2EFE0D62" w14:textId="77777777" w:rsidR="00C81E40" w:rsidRPr="009670FF" w:rsidRDefault="00C81E40" w:rsidP="00A32D70">
            <w:pPr>
              <w:pStyle w:val="Body"/>
              <w:rPr>
                <w:rFonts w:ascii="Arial" w:eastAsia="Tahoma" w:hAnsi="Arial" w:cs="Arial"/>
                <w:lang w:val="en-US"/>
              </w:rPr>
            </w:pPr>
          </w:p>
          <w:p w14:paraId="635439BF" w14:textId="77777777" w:rsidR="00C81E40" w:rsidRPr="009670FF" w:rsidRDefault="00C81E40" w:rsidP="00A32D70">
            <w:pPr>
              <w:pStyle w:val="Body"/>
              <w:rPr>
                <w:rFonts w:ascii="Arial" w:eastAsia="Tahoma" w:hAnsi="Arial" w:cs="Arial"/>
                <w:lang w:val="en-US"/>
              </w:rPr>
            </w:pPr>
          </w:p>
          <w:p w14:paraId="313849BA" w14:textId="0A296B69" w:rsidR="00C81E40" w:rsidRPr="009670FF" w:rsidRDefault="00870FF3" w:rsidP="00A32D70">
            <w:pPr>
              <w:pStyle w:val="Body"/>
              <w:rPr>
                <w:rFonts w:ascii="Arial" w:hAnsi="Arial" w:cs="Arial"/>
                <w:lang w:val="en-US"/>
              </w:rPr>
            </w:pPr>
            <w:r w:rsidRPr="009670FF">
              <w:rPr>
                <w:rFonts w:ascii="Arial" w:hAnsi="Arial" w:cs="Arial"/>
                <w:lang w:val="en-US"/>
              </w:rPr>
              <w:t>Signature of other professional</w:t>
            </w:r>
            <w:r w:rsidR="008701C7" w:rsidRPr="009670FF">
              <w:rPr>
                <w:rFonts w:ascii="Arial" w:hAnsi="Arial" w:cs="Arial"/>
                <w:lang w:val="en-US"/>
              </w:rPr>
              <w:t xml:space="preserve"> and date</w:t>
            </w:r>
            <w:r w:rsidRPr="009670FF">
              <w:rPr>
                <w:rFonts w:ascii="Arial" w:hAnsi="Arial" w:cs="Arial"/>
                <w:lang w:val="en-US"/>
              </w:rPr>
              <w:t>:</w:t>
            </w:r>
            <w:r w:rsidR="004406FA" w:rsidRPr="009670FF">
              <w:rPr>
                <w:rFonts w:ascii="Arial" w:hAnsi="Arial" w:cs="Arial"/>
                <w:lang w:val="en-US"/>
              </w:rPr>
              <w:t xml:space="preserve"> ………………………………………………………………..</w:t>
            </w:r>
          </w:p>
          <w:p w14:paraId="57712947" w14:textId="77777777" w:rsidR="00A32D70" w:rsidRPr="004A5EF7" w:rsidRDefault="00A32D70" w:rsidP="00A32D70">
            <w:pPr>
              <w:pStyle w:val="Body"/>
              <w:rPr>
                <w:rFonts w:ascii="Arial" w:eastAsia="Tahoma" w:hAnsi="Arial" w:cs="Arial"/>
                <w:sz w:val="22"/>
                <w:szCs w:val="22"/>
                <w:lang w:val="en-US"/>
              </w:rPr>
            </w:pPr>
          </w:p>
        </w:tc>
      </w:tr>
    </w:tbl>
    <w:p w14:paraId="6D584CE4" w14:textId="6F8AAE3A" w:rsidR="0049649A" w:rsidRDefault="0049649A" w:rsidP="00A32D70">
      <w:pPr>
        <w:pStyle w:val="Body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49649A" w:rsidRPr="009670FF" w14:paraId="4189A553" w14:textId="77777777" w:rsidTr="009670FF">
        <w:tc>
          <w:tcPr>
            <w:tcW w:w="9781" w:type="dxa"/>
            <w:shd w:val="clear" w:color="auto" w:fill="BFBFBF" w:themeFill="background1" w:themeFillShade="BF"/>
          </w:tcPr>
          <w:p w14:paraId="0804F723" w14:textId="6F7B35EE" w:rsidR="0049649A" w:rsidRPr="009670FF" w:rsidRDefault="0049649A" w:rsidP="009670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670FF">
              <w:rPr>
                <w:rFonts w:ascii="Arial" w:hAnsi="Arial" w:cs="Arial"/>
                <w:b/>
                <w:sz w:val="20"/>
                <w:szCs w:val="20"/>
              </w:rPr>
              <w:t>Summary of student reflection</w:t>
            </w:r>
            <w:r w:rsidR="008701C7" w:rsidRPr="009670FF">
              <w:rPr>
                <w:rFonts w:ascii="Arial" w:hAnsi="Arial" w:cs="Arial"/>
                <w:b/>
                <w:sz w:val="20"/>
                <w:szCs w:val="20"/>
              </w:rPr>
              <w:t xml:space="preserve"> and experience</w:t>
            </w:r>
            <w:r w:rsidRPr="009670FF">
              <w:rPr>
                <w:rFonts w:ascii="Arial" w:hAnsi="Arial" w:cs="Arial"/>
                <w:b/>
                <w:sz w:val="20"/>
                <w:szCs w:val="20"/>
              </w:rPr>
              <w:t xml:space="preserve"> on the session</w:t>
            </w:r>
            <w:r w:rsidR="008701C7" w:rsidRPr="009670FF">
              <w:rPr>
                <w:rFonts w:ascii="Arial" w:hAnsi="Arial" w:cs="Arial"/>
                <w:b/>
                <w:sz w:val="20"/>
                <w:szCs w:val="20"/>
              </w:rPr>
              <w:t xml:space="preserve">’s learning with </w:t>
            </w:r>
            <w:r w:rsidR="00C643D3">
              <w:rPr>
                <w:rFonts w:ascii="Arial" w:hAnsi="Arial" w:cs="Arial"/>
                <w:b/>
                <w:sz w:val="20"/>
                <w:szCs w:val="20"/>
              </w:rPr>
              <w:t>practice e</w:t>
            </w:r>
            <w:r w:rsidR="00B85D4E" w:rsidRPr="009670FF">
              <w:rPr>
                <w:rFonts w:ascii="Arial" w:hAnsi="Arial" w:cs="Arial"/>
                <w:b/>
                <w:sz w:val="20"/>
                <w:szCs w:val="20"/>
              </w:rPr>
              <w:t xml:space="preserve">ducator </w:t>
            </w:r>
            <w:r w:rsidR="008701C7" w:rsidRPr="009670FF">
              <w:rPr>
                <w:rFonts w:ascii="Arial" w:hAnsi="Arial" w:cs="Arial"/>
                <w:sz w:val="20"/>
                <w:szCs w:val="20"/>
              </w:rPr>
              <w:t xml:space="preserve">(completed by </w:t>
            </w:r>
            <w:r w:rsidR="00B85D4E" w:rsidRPr="009670FF">
              <w:rPr>
                <w:rFonts w:ascii="Arial" w:hAnsi="Arial" w:cs="Arial"/>
                <w:sz w:val="20"/>
                <w:szCs w:val="20"/>
              </w:rPr>
              <w:t>practice educator</w:t>
            </w:r>
            <w:r w:rsidR="008701C7" w:rsidRPr="009670F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49649A" w:rsidRPr="009670FF" w14:paraId="76B0C78A" w14:textId="77777777" w:rsidTr="009670FF">
        <w:tc>
          <w:tcPr>
            <w:tcW w:w="9781" w:type="dxa"/>
          </w:tcPr>
          <w:p w14:paraId="5898300D" w14:textId="77777777" w:rsidR="0049649A" w:rsidRPr="009670FF" w:rsidRDefault="0049649A" w:rsidP="00BB7B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7846D3" w14:textId="77777777" w:rsidR="0049649A" w:rsidRPr="009670FF" w:rsidRDefault="0049649A" w:rsidP="00BB7B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420044" w14:textId="77777777" w:rsidR="0049649A" w:rsidRPr="009670FF" w:rsidRDefault="0049649A" w:rsidP="00BB7B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1114F6" w14:textId="77777777" w:rsidR="0049649A" w:rsidRPr="009670FF" w:rsidRDefault="0049649A" w:rsidP="00BB7B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EEF1CF" w14:textId="4DFB9A34" w:rsidR="0049649A" w:rsidRPr="009670FF" w:rsidRDefault="0049649A" w:rsidP="00BB7B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BF947F" w14:textId="77777777" w:rsidR="0049649A" w:rsidRPr="009670FF" w:rsidRDefault="0049649A" w:rsidP="00BB7B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4ADA63" w14:textId="69E48759" w:rsidR="0049649A" w:rsidRPr="009670FF" w:rsidRDefault="0049649A" w:rsidP="00A32D70">
      <w:pPr>
        <w:pStyle w:val="Body"/>
        <w:rPr>
          <w:rFonts w:ascii="Arial" w:hAnsi="Arial" w:cs="Arial"/>
        </w:rPr>
      </w:pPr>
    </w:p>
    <w:tbl>
      <w:tblPr>
        <w:tblStyle w:val="TableGrid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49649A" w:rsidRPr="009670FF" w14:paraId="0DD1F01D" w14:textId="77777777" w:rsidTr="009670FF">
        <w:tc>
          <w:tcPr>
            <w:tcW w:w="9781" w:type="dxa"/>
            <w:shd w:val="clear" w:color="auto" w:fill="BFBFBF" w:themeFill="background1" w:themeFillShade="BF"/>
          </w:tcPr>
          <w:p w14:paraId="0B7E7818" w14:textId="740837C3" w:rsidR="0049649A" w:rsidRPr="009670FF" w:rsidRDefault="0049649A" w:rsidP="006D6643">
            <w:pPr>
              <w:rPr>
                <w:rFonts w:ascii="Arial" w:hAnsi="Arial" w:cs="Arial"/>
                <w:sz w:val="20"/>
                <w:szCs w:val="20"/>
              </w:rPr>
            </w:pPr>
            <w:r w:rsidRPr="009670FF">
              <w:rPr>
                <w:rFonts w:ascii="Arial" w:hAnsi="Arial" w:cs="Arial"/>
                <w:b/>
                <w:sz w:val="20"/>
                <w:szCs w:val="20"/>
              </w:rPr>
              <w:t xml:space="preserve">Agreed action plan to </w:t>
            </w:r>
            <w:r w:rsidR="006D6643">
              <w:rPr>
                <w:rFonts w:ascii="Arial" w:hAnsi="Arial" w:cs="Arial"/>
                <w:b/>
                <w:sz w:val="20"/>
                <w:szCs w:val="20"/>
              </w:rPr>
              <w:t>develop</w:t>
            </w:r>
            <w:r w:rsidRPr="009670FF">
              <w:rPr>
                <w:rFonts w:ascii="Arial" w:hAnsi="Arial" w:cs="Arial"/>
                <w:b/>
                <w:sz w:val="20"/>
                <w:szCs w:val="20"/>
              </w:rPr>
              <w:t xml:space="preserve"> skills and/or knowledge </w:t>
            </w:r>
            <w:r w:rsidRPr="009670FF">
              <w:rPr>
                <w:rFonts w:ascii="Arial" w:hAnsi="Arial" w:cs="Arial"/>
                <w:sz w:val="20"/>
                <w:szCs w:val="20"/>
              </w:rPr>
              <w:t>(completed</w:t>
            </w:r>
            <w:r w:rsidR="009670FF" w:rsidRPr="009670FF">
              <w:rPr>
                <w:rFonts w:ascii="Arial" w:hAnsi="Arial" w:cs="Arial"/>
                <w:sz w:val="20"/>
                <w:szCs w:val="20"/>
              </w:rPr>
              <w:t xml:space="preserve"> jointly in discussion with practice educator</w:t>
            </w:r>
            <w:r w:rsidRPr="009670F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49649A" w14:paraId="3CAA31BA" w14:textId="77777777" w:rsidTr="009670FF">
        <w:tc>
          <w:tcPr>
            <w:tcW w:w="9781" w:type="dxa"/>
          </w:tcPr>
          <w:p w14:paraId="49F52F46" w14:textId="77777777" w:rsidR="0049649A" w:rsidRPr="008C7177" w:rsidRDefault="0049649A" w:rsidP="00BB7B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2366BF" w14:textId="77777777" w:rsidR="0049649A" w:rsidRPr="008C7177" w:rsidRDefault="0049649A" w:rsidP="00BB7B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A57D30" w14:textId="4857A052" w:rsidR="0049649A" w:rsidRPr="008C7177" w:rsidRDefault="0049649A" w:rsidP="00BB7B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C07D6C" w14:textId="77777777" w:rsidR="0049649A" w:rsidRPr="008C7177" w:rsidRDefault="0049649A" w:rsidP="00BB7B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9849AF" w14:textId="77777777" w:rsidR="0049649A" w:rsidRPr="008C7177" w:rsidRDefault="0049649A" w:rsidP="00BB7B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4FBA47" w14:textId="77777777" w:rsidR="0049649A" w:rsidRDefault="0049649A" w:rsidP="00BB7BB6">
            <w:pPr>
              <w:rPr>
                <w:rFonts w:ascii="Arial" w:hAnsi="Arial" w:cs="Arial"/>
                <w:sz w:val="22"/>
              </w:rPr>
            </w:pPr>
          </w:p>
        </w:tc>
      </w:tr>
    </w:tbl>
    <w:p w14:paraId="7F2947A5" w14:textId="34FED919" w:rsidR="0049649A" w:rsidRDefault="0049649A" w:rsidP="00A32D70">
      <w:pPr>
        <w:pStyle w:val="Body"/>
        <w:rPr>
          <w:rFonts w:ascii="Arial" w:hAnsi="Arial" w:cs="Arial"/>
          <w:sz w:val="22"/>
          <w:szCs w:val="22"/>
        </w:rPr>
      </w:pPr>
    </w:p>
    <w:p w14:paraId="0AF2D54A" w14:textId="7FD1AE70" w:rsidR="009670FF" w:rsidRPr="00CA0DA9" w:rsidRDefault="00C643D3" w:rsidP="0045335E">
      <w:pPr>
        <w:ind w:left="142"/>
        <w:rPr>
          <w:rFonts w:ascii="Arial" w:eastAsia="Arial" w:hAnsi="Arial" w:cs="Arial"/>
          <w:bCs/>
          <w:color w:val="000000"/>
          <w:sz w:val="22"/>
          <w:szCs w:val="20"/>
          <w:u w:color="000000"/>
          <w:lang w:eastAsia="en-GB"/>
        </w:rPr>
      </w:pPr>
      <w:r>
        <w:rPr>
          <w:rFonts w:ascii="Arial" w:eastAsia="Arial" w:hAnsi="Arial" w:cs="Arial"/>
          <w:b/>
          <w:bCs/>
          <w:color w:val="000000"/>
          <w:sz w:val="22"/>
          <w:szCs w:val="20"/>
          <w:u w:color="000000"/>
          <w:lang w:eastAsia="en-GB"/>
        </w:rPr>
        <w:t>Practice e</w:t>
      </w:r>
      <w:r w:rsidR="009670FF" w:rsidRPr="00CA0DA9">
        <w:rPr>
          <w:rFonts w:ascii="Arial" w:eastAsia="Arial" w:hAnsi="Arial" w:cs="Arial"/>
          <w:b/>
          <w:bCs/>
          <w:color w:val="000000"/>
          <w:sz w:val="22"/>
          <w:szCs w:val="20"/>
          <w:u w:color="000000"/>
          <w:lang w:eastAsia="en-GB"/>
        </w:rPr>
        <w:t xml:space="preserve">ducators to complete the table below. </w:t>
      </w:r>
      <w:r w:rsidR="009670FF" w:rsidRPr="00CA0DA9">
        <w:rPr>
          <w:rFonts w:ascii="Arial" w:eastAsia="Arial" w:hAnsi="Arial" w:cs="Arial"/>
          <w:bCs/>
          <w:color w:val="000000"/>
          <w:sz w:val="22"/>
          <w:szCs w:val="20"/>
          <w:u w:color="000000"/>
          <w:lang w:eastAsia="en-GB"/>
        </w:rPr>
        <w:t xml:space="preserve">Please indicate which learning outcomes </w:t>
      </w:r>
      <w:proofErr w:type="gramStart"/>
      <w:r w:rsidR="009670FF" w:rsidRPr="00CA0DA9">
        <w:rPr>
          <w:rFonts w:ascii="Arial" w:eastAsia="Arial" w:hAnsi="Arial" w:cs="Arial"/>
          <w:bCs/>
          <w:color w:val="000000"/>
          <w:sz w:val="22"/>
          <w:szCs w:val="20"/>
          <w:u w:color="000000"/>
          <w:lang w:eastAsia="en-GB"/>
        </w:rPr>
        <w:t>were co</w:t>
      </w:r>
      <w:r w:rsidR="008C7177" w:rsidRPr="00CA0DA9">
        <w:rPr>
          <w:rFonts w:ascii="Arial" w:eastAsia="Arial" w:hAnsi="Arial" w:cs="Arial"/>
          <w:bCs/>
          <w:color w:val="000000"/>
          <w:sz w:val="22"/>
          <w:szCs w:val="20"/>
          <w:u w:color="000000"/>
          <w:lang w:eastAsia="en-GB"/>
        </w:rPr>
        <w:t>mpetently demonstrated</w:t>
      </w:r>
      <w:proofErr w:type="gramEnd"/>
      <w:r w:rsidR="008C7177" w:rsidRPr="00CA0DA9">
        <w:rPr>
          <w:rFonts w:ascii="Arial" w:eastAsia="Arial" w:hAnsi="Arial" w:cs="Arial"/>
          <w:bCs/>
          <w:color w:val="000000"/>
          <w:sz w:val="22"/>
          <w:szCs w:val="20"/>
          <w:u w:color="000000"/>
          <w:lang w:eastAsia="en-GB"/>
        </w:rPr>
        <w:t xml:space="preserve"> in this presentation and/or group f</w:t>
      </w:r>
      <w:r w:rsidR="009670FF" w:rsidRPr="00CA0DA9">
        <w:rPr>
          <w:rFonts w:ascii="Arial" w:eastAsia="Arial" w:hAnsi="Arial" w:cs="Arial"/>
          <w:bCs/>
          <w:color w:val="000000"/>
          <w:sz w:val="22"/>
          <w:szCs w:val="20"/>
          <w:u w:color="000000"/>
          <w:lang w:eastAsia="en-GB"/>
        </w:rPr>
        <w:t>acilitation and should therefore be used for summative evidence.</w:t>
      </w:r>
    </w:p>
    <w:p w14:paraId="20ED1C26" w14:textId="6083464D" w:rsidR="009670FF" w:rsidRDefault="009670FF" w:rsidP="009670FF">
      <w:pPr>
        <w:spacing w:line="288" w:lineRule="auto"/>
        <w:rPr>
          <w:rFonts w:ascii="Arial" w:eastAsia="Arial" w:hAnsi="Arial" w:cs="Arial"/>
          <w:bCs/>
          <w:color w:val="000000"/>
          <w:szCs w:val="20"/>
          <w:u w:color="000000"/>
          <w:lang w:eastAsia="en-GB"/>
        </w:rPr>
      </w:pPr>
    </w:p>
    <w:tbl>
      <w:tblPr>
        <w:tblW w:w="974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974"/>
        <w:gridCol w:w="1975"/>
        <w:gridCol w:w="1974"/>
        <w:gridCol w:w="1975"/>
      </w:tblGrid>
      <w:tr w:rsidR="0045335E" w:rsidRPr="0045335E" w14:paraId="47DA57AF" w14:textId="2BD70F17" w:rsidTr="0045335E">
        <w:trPr>
          <w:trHeight w:val="522"/>
        </w:trPr>
        <w:tc>
          <w:tcPr>
            <w:tcW w:w="1843" w:type="dxa"/>
            <w:shd w:val="clear" w:color="auto" w:fill="auto"/>
          </w:tcPr>
          <w:p w14:paraId="0111C0DB" w14:textId="77777777" w:rsidR="0045335E" w:rsidRPr="0045335E" w:rsidRDefault="0045335E" w:rsidP="0045335E">
            <w:pPr>
              <w:rPr>
                <w:rFonts w:ascii="Arial" w:eastAsia="Arial" w:hAnsi="Arial" w:cs="Arial"/>
                <w:b/>
                <w:bCs/>
                <w:color w:val="000000"/>
                <w:sz w:val="20"/>
                <w:u w:color="000000"/>
                <w:lang w:eastAsia="en-GB"/>
              </w:rPr>
            </w:pPr>
            <w:r w:rsidRPr="0045335E">
              <w:rPr>
                <w:rFonts w:ascii="Arial" w:eastAsia="Arial" w:hAnsi="Arial" w:cs="Arial"/>
                <w:b/>
                <w:bCs/>
                <w:color w:val="000000"/>
                <w:sz w:val="20"/>
                <w:u w:color="000000"/>
                <w:lang w:eastAsia="en-GB"/>
              </w:rPr>
              <w:t>Learning outcome</w:t>
            </w:r>
          </w:p>
          <w:p w14:paraId="21203633" w14:textId="77777777" w:rsidR="0045335E" w:rsidRPr="0045335E" w:rsidRDefault="0045335E" w:rsidP="0045335E">
            <w:pPr>
              <w:rPr>
                <w:rFonts w:ascii="Arial" w:eastAsia="Arial" w:hAnsi="Arial" w:cs="Arial"/>
                <w:b/>
                <w:bCs/>
                <w:color w:val="000000"/>
                <w:sz w:val="20"/>
                <w:u w:color="000000"/>
                <w:lang w:eastAsia="en-GB"/>
              </w:rPr>
            </w:pPr>
            <w:r w:rsidRPr="0045335E">
              <w:rPr>
                <w:rFonts w:ascii="Arial" w:eastAsia="Arial" w:hAnsi="Arial" w:cs="Arial"/>
                <w:b/>
                <w:bCs/>
                <w:color w:val="000000"/>
                <w:sz w:val="20"/>
                <w:u w:color="000000"/>
                <w:lang w:eastAsia="en-GB"/>
              </w:rPr>
              <w:t xml:space="preserve">for placement B/B1 or C </w:t>
            </w:r>
          </w:p>
        </w:tc>
        <w:tc>
          <w:tcPr>
            <w:tcW w:w="1974" w:type="dxa"/>
            <w:shd w:val="clear" w:color="auto" w:fill="auto"/>
          </w:tcPr>
          <w:p w14:paraId="50A070F9" w14:textId="77777777" w:rsidR="0045335E" w:rsidRPr="0045335E" w:rsidRDefault="0045335E" w:rsidP="0045335E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u w:color="000000"/>
                <w:lang w:eastAsia="en-GB"/>
              </w:rPr>
            </w:pPr>
            <w:r w:rsidRPr="0045335E">
              <w:rPr>
                <w:rFonts w:ascii="Arial" w:eastAsia="Arial" w:hAnsi="Arial" w:cs="Arial"/>
                <w:b/>
                <w:bCs/>
                <w:color w:val="000000"/>
                <w:sz w:val="20"/>
                <w:u w:color="000000"/>
                <w:lang w:eastAsia="en-GB"/>
              </w:rPr>
              <w:t>LO3</w:t>
            </w:r>
          </w:p>
          <w:p w14:paraId="361AD2BB" w14:textId="77777777" w:rsidR="0045335E" w:rsidRPr="0045335E" w:rsidRDefault="0045335E" w:rsidP="0045335E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u w:color="000000"/>
                <w:lang w:eastAsia="en-GB"/>
              </w:rPr>
            </w:pPr>
            <w:r w:rsidRPr="0045335E">
              <w:rPr>
                <w:rFonts w:ascii="Arial" w:eastAsia="Arial" w:hAnsi="Arial" w:cs="Arial"/>
                <w:b/>
                <w:bCs/>
                <w:color w:val="000000"/>
                <w:sz w:val="20"/>
                <w:u w:color="000000"/>
                <w:lang w:eastAsia="en-GB"/>
              </w:rPr>
              <w:t>Communication</w:t>
            </w:r>
          </w:p>
        </w:tc>
        <w:tc>
          <w:tcPr>
            <w:tcW w:w="1975" w:type="dxa"/>
            <w:shd w:val="clear" w:color="auto" w:fill="auto"/>
          </w:tcPr>
          <w:p w14:paraId="3E131458" w14:textId="77777777" w:rsidR="0045335E" w:rsidRPr="0045335E" w:rsidRDefault="0045335E" w:rsidP="0045335E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u w:color="000000"/>
                <w:lang w:eastAsia="en-GB"/>
              </w:rPr>
            </w:pPr>
            <w:r w:rsidRPr="0045335E">
              <w:rPr>
                <w:rFonts w:ascii="Arial" w:eastAsia="Arial" w:hAnsi="Arial" w:cs="Arial"/>
                <w:b/>
                <w:bCs/>
                <w:color w:val="000000"/>
                <w:sz w:val="20"/>
                <w:u w:color="000000"/>
                <w:lang w:eastAsia="en-GB"/>
              </w:rPr>
              <w:t>LO4</w:t>
            </w:r>
          </w:p>
          <w:p w14:paraId="7D004796" w14:textId="77777777" w:rsidR="0045335E" w:rsidRPr="0045335E" w:rsidRDefault="0045335E" w:rsidP="0045335E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u w:color="000000"/>
                <w:lang w:eastAsia="en-GB"/>
              </w:rPr>
            </w:pPr>
            <w:r w:rsidRPr="0045335E">
              <w:rPr>
                <w:rFonts w:ascii="Arial" w:eastAsia="Arial" w:hAnsi="Arial" w:cs="Arial"/>
                <w:b/>
                <w:bCs/>
                <w:color w:val="000000"/>
                <w:sz w:val="20"/>
                <w:u w:color="000000"/>
                <w:lang w:eastAsia="en-GB"/>
              </w:rPr>
              <w:t>Reflection and review</w:t>
            </w:r>
          </w:p>
        </w:tc>
        <w:tc>
          <w:tcPr>
            <w:tcW w:w="1974" w:type="dxa"/>
            <w:shd w:val="clear" w:color="auto" w:fill="auto"/>
          </w:tcPr>
          <w:p w14:paraId="0EC73A9C" w14:textId="77777777" w:rsidR="0045335E" w:rsidRPr="0045335E" w:rsidRDefault="0045335E" w:rsidP="0045335E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u w:color="000000"/>
                <w:lang w:eastAsia="en-GB"/>
              </w:rPr>
            </w:pPr>
            <w:r w:rsidRPr="0045335E">
              <w:rPr>
                <w:rFonts w:ascii="Arial" w:eastAsia="Arial" w:hAnsi="Arial" w:cs="Arial"/>
                <w:b/>
                <w:bCs/>
                <w:color w:val="000000"/>
                <w:sz w:val="20"/>
                <w:u w:color="000000"/>
                <w:lang w:eastAsia="en-GB"/>
              </w:rPr>
              <w:t>LO5</w:t>
            </w:r>
          </w:p>
          <w:p w14:paraId="0C20228E" w14:textId="77777777" w:rsidR="0045335E" w:rsidRPr="0045335E" w:rsidRDefault="0045335E" w:rsidP="0045335E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u w:color="000000"/>
                <w:lang w:eastAsia="en-GB"/>
              </w:rPr>
            </w:pPr>
            <w:r w:rsidRPr="0045335E">
              <w:rPr>
                <w:rFonts w:ascii="Arial" w:eastAsia="Arial" w:hAnsi="Arial" w:cs="Arial"/>
                <w:b/>
                <w:bCs/>
                <w:color w:val="000000"/>
                <w:sz w:val="20"/>
                <w:u w:color="000000"/>
                <w:lang w:eastAsia="en-GB"/>
              </w:rPr>
              <w:t>Professionalism</w:t>
            </w:r>
          </w:p>
        </w:tc>
        <w:tc>
          <w:tcPr>
            <w:tcW w:w="1975" w:type="dxa"/>
          </w:tcPr>
          <w:p w14:paraId="057AB9AF" w14:textId="77777777" w:rsidR="0045335E" w:rsidRDefault="0045335E" w:rsidP="0045335E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u w:color="000000"/>
                <w:lang w:eastAsia="en-GB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u w:color="000000"/>
                <w:lang w:eastAsia="en-GB"/>
              </w:rPr>
              <w:t>LO6</w:t>
            </w:r>
          </w:p>
          <w:p w14:paraId="746AC064" w14:textId="2AD7A433" w:rsidR="0045335E" w:rsidRPr="0045335E" w:rsidRDefault="0045335E" w:rsidP="0045335E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u w:color="000000"/>
                <w:lang w:eastAsia="en-GB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u w:color="000000"/>
                <w:lang w:eastAsia="en-GB"/>
              </w:rPr>
              <w:t>Team working</w:t>
            </w:r>
          </w:p>
        </w:tc>
      </w:tr>
      <w:tr w:rsidR="0045335E" w:rsidRPr="0045335E" w14:paraId="50F85247" w14:textId="3E63B0C4" w:rsidTr="0045335E">
        <w:trPr>
          <w:trHeight w:val="566"/>
        </w:trPr>
        <w:tc>
          <w:tcPr>
            <w:tcW w:w="1843" w:type="dxa"/>
            <w:shd w:val="clear" w:color="auto" w:fill="auto"/>
          </w:tcPr>
          <w:p w14:paraId="1E62B3F6" w14:textId="77777777" w:rsidR="0045335E" w:rsidRPr="003840BA" w:rsidRDefault="0045335E" w:rsidP="0045335E">
            <w:pPr>
              <w:rPr>
                <w:rFonts w:ascii="Arial" w:eastAsia="Arial" w:hAnsi="Arial" w:cs="Arial"/>
                <w:bCs/>
                <w:color w:val="000000"/>
                <w:sz w:val="20"/>
                <w:u w:color="000000"/>
                <w:lang w:eastAsia="en-GB"/>
              </w:rPr>
            </w:pPr>
            <w:r w:rsidRPr="003840BA">
              <w:rPr>
                <w:rFonts w:ascii="Arial" w:eastAsia="Arial" w:hAnsi="Arial" w:cs="Arial"/>
                <w:bCs/>
                <w:color w:val="000000"/>
                <w:sz w:val="20"/>
                <w:u w:color="000000"/>
                <w:lang w:eastAsia="en-GB"/>
              </w:rPr>
              <w:t xml:space="preserve">Student demonstrates competent practice for placement learning outcomes (tick all that apply) </w:t>
            </w:r>
          </w:p>
        </w:tc>
        <w:tc>
          <w:tcPr>
            <w:tcW w:w="1974" w:type="dxa"/>
            <w:shd w:val="clear" w:color="auto" w:fill="auto"/>
          </w:tcPr>
          <w:p w14:paraId="5A689C36" w14:textId="77777777" w:rsidR="0045335E" w:rsidRPr="0045335E" w:rsidRDefault="0045335E" w:rsidP="0045335E">
            <w:pPr>
              <w:rPr>
                <w:rFonts w:ascii="Arial" w:eastAsia="Arial" w:hAnsi="Arial" w:cs="Arial"/>
                <w:bCs/>
                <w:color w:val="000000"/>
                <w:sz w:val="20"/>
                <w:u w:color="000000"/>
                <w:lang w:eastAsia="en-GB"/>
              </w:rPr>
            </w:pPr>
          </w:p>
        </w:tc>
        <w:tc>
          <w:tcPr>
            <w:tcW w:w="1975" w:type="dxa"/>
            <w:shd w:val="clear" w:color="auto" w:fill="auto"/>
          </w:tcPr>
          <w:p w14:paraId="7A3DBC06" w14:textId="77777777" w:rsidR="0045335E" w:rsidRPr="0045335E" w:rsidRDefault="0045335E" w:rsidP="0045335E">
            <w:pPr>
              <w:rPr>
                <w:rFonts w:ascii="Arial" w:eastAsia="Arial" w:hAnsi="Arial" w:cs="Arial"/>
                <w:bCs/>
                <w:color w:val="000000"/>
                <w:sz w:val="20"/>
                <w:u w:color="000000"/>
                <w:lang w:eastAsia="en-GB"/>
              </w:rPr>
            </w:pPr>
          </w:p>
        </w:tc>
        <w:tc>
          <w:tcPr>
            <w:tcW w:w="1974" w:type="dxa"/>
            <w:shd w:val="clear" w:color="auto" w:fill="auto"/>
          </w:tcPr>
          <w:p w14:paraId="2D632E6A" w14:textId="77777777" w:rsidR="0045335E" w:rsidRPr="0045335E" w:rsidRDefault="0045335E" w:rsidP="0045335E">
            <w:pPr>
              <w:rPr>
                <w:rFonts w:ascii="Arial" w:eastAsia="Arial" w:hAnsi="Arial" w:cs="Arial"/>
                <w:bCs/>
                <w:color w:val="000000"/>
                <w:sz w:val="20"/>
                <w:u w:color="000000"/>
                <w:lang w:eastAsia="en-GB"/>
              </w:rPr>
            </w:pPr>
          </w:p>
        </w:tc>
        <w:tc>
          <w:tcPr>
            <w:tcW w:w="1975" w:type="dxa"/>
          </w:tcPr>
          <w:p w14:paraId="11813389" w14:textId="77777777" w:rsidR="0045335E" w:rsidRPr="0045335E" w:rsidRDefault="0045335E" w:rsidP="0045335E">
            <w:pPr>
              <w:rPr>
                <w:rFonts w:ascii="Arial" w:eastAsia="Arial" w:hAnsi="Arial" w:cs="Arial"/>
                <w:bCs/>
                <w:color w:val="000000"/>
                <w:sz w:val="20"/>
                <w:u w:color="000000"/>
                <w:lang w:eastAsia="en-GB"/>
              </w:rPr>
            </w:pPr>
          </w:p>
        </w:tc>
      </w:tr>
    </w:tbl>
    <w:p w14:paraId="76C74476" w14:textId="7F99CE0E" w:rsidR="009670FF" w:rsidRPr="00AF3CDC" w:rsidRDefault="009670FF" w:rsidP="009670FF">
      <w:pPr>
        <w:rPr>
          <w:rFonts w:ascii="Arial" w:eastAsia="Arial" w:hAnsi="Arial" w:cs="Arial"/>
          <w:color w:val="000000"/>
          <w:szCs w:val="20"/>
          <w:u w:color="000000"/>
          <w:lang w:eastAsia="en-GB"/>
        </w:rPr>
      </w:pPr>
    </w:p>
    <w:p w14:paraId="559A4D7D" w14:textId="55680245" w:rsidR="009670FF" w:rsidRPr="00471832" w:rsidRDefault="008C7177" w:rsidP="009670FF">
      <w:pPr>
        <w:rPr>
          <w:rFonts w:ascii="Arial" w:eastAsia="Times New Roman" w:hAnsi="Arial"/>
          <w:color w:val="000000"/>
          <w:sz w:val="20"/>
          <w:szCs w:val="20"/>
          <w:u w:color="000000"/>
          <w:lang w:eastAsia="en-GB"/>
        </w:rPr>
      </w:pPr>
      <w:r>
        <w:rPr>
          <w:rFonts w:ascii="Arial" w:eastAsia="Times New Roman" w:hAnsi="Arial"/>
          <w:color w:val="000000"/>
          <w:sz w:val="20"/>
          <w:szCs w:val="20"/>
          <w:u w:color="000000"/>
          <w:lang w:eastAsia="en-GB"/>
        </w:rPr>
        <w:t>Signature of student d</w:t>
      </w:r>
      <w:r w:rsidR="009670FF" w:rsidRPr="00471832">
        <w:rPr>
          <w:rFonts w:ascii="Arial" w:eastAsia="Times New Roman" w:hAnsi="Arial"/>
          <w:color w:val="000000"/>
          <w:sz w:val="20"/>
          <w:szCs w:val="20"/>
          <w:u w:color="000000"/>
          <w:lang w:eastAsia="en-GB"/>
        </w:rPr>
        <w:t>ietitian: ……………………………………...........................................................</w:t>
      </w:r>
      <w:r w:rsidR="00471832">
        <w:rPr>
          <w:rFonts w:ascii="Arial" w:eastAsia="Times New Roman" w:hAnsi="Arial"/>
          <w:color w:val="000000"/>
          <w:sz w:val="20"/>
          <w:szCs w:val="20"/>
          <w:u w:color="000000"/>
          <w:lang w:eastAsia="en-GB"/>
        </w:rPr>
        <w:t>.....</w:t>
      </w:r>
      <w:r w:rsidR="009670FF" w:rsidRPr="00471832">
        <w:rPr>
          <w:rFonts w:ascii="Arial" w:eastAsia="Times New Roman" w:hAnsi="Arial"/>
          <w:color w:val="000000"/>
          <w:sz w:val="20"/>
          <w:szCs w:val="20"/>
          <w:u w:color="000000"/>
          <w:lang w:eastAsia="en-GB"/>
        </w:rPr>
        <w:t>........</w:t>
      </w:r>
    </w:p>
    <w:p w14:paraId="1B9BA089" w14:textId="77777777" w:rsidR="009670FF" w:rsidRPr="00471832" w:rsidRDefault="009670FF" w:rsidP="009670FF">
      <w:pPr>
        <w:rPr>
          <w:rFonts w:ascii="Arial" w:eastAsia="Times New Roman" w:hAnsi="Arial"/>
          <w:color w:val="000000"/>
          <w:sz w:val="20"/>
          <w:szCs w:val="20"/>
          <w:u w:color="000000"/>
          <w:lang w:eastAsia="en-GB"/>
        </w:rPr>
      </w:pPr>
    </w:p>
    <w:p w14:paraId="3C6A5F5E" w14:textId="3F78D6CC" w:rsidR="009670FF" w:rsidRPr="00471832" w:rsidRDefault="008C7177" w:rsidP="009670FF">
      <w:pPr>
        <w:rPr>
          <w:rFonts w:ascii="Arial" w:eastAsia="Arial" w:hAnsi="Arial" w:cs="Arial"/>
          <w:color w:val="000000"/>
          <w:sz w:val="20"/>
          <w:szCs w:val="20"/>
          <w:u w:color="000000"/>
          <w:lang w:eastAsia="en-GB"/>
        </w:rPr>
      </w:pPr>
      <w:r>
        <w:rPr>
          <w:rFonts w:ascii="Arial" w:eastAsia="Times New Roman" w:hAnsi="Arial"/>
          <w:color w:val="000000"/>
          <w:sz w:val="20"/>
          <w:szCs w:val="20"/>
          <w:u w:color="000000"/>
          <w:lang w:eastAsia="en-GB"/>
        </w:rPr>
        <w:t>Date/w</w:t>
      </w:r>
      <w:r w:rsidR="009670FF" w:rsidRPr="00471832">
        <w:rPr>
          <w:rFonts w:ascii="Arial" w:eastAsia="Times New Roman" w:hAnsi="Arial"/>
          <w:color w:val="000000"/>
          <w:sz w:val="20"/>
          <w:szCs w:val="20"/>
          <w:u w:color="000000"/>
          <w:lang w:eastAsia="en-GB"/>
        </w:rPr>
        <w:t xml:space="preserve">eek of </w:t>
      </w:r>
      <w:r>
        <w:rPr>
          <w:rFonts w:ascii="Arial" w:eastAsia="Times New Roman" w:hAnsi="Arial"/>
          <w:color w:val="000000"/>
          <w:sz w:val="20"/>
          <w:szCs w:val="20"/>
          <w:u w:color="000000"/>
          <w:lang w:eastAsia="en-GB"/>
        </w:rPr>
        <w:t>p</w:t>
      </w:r>
      <w:r w:rsidR="009670FF" w:rsidRPr="00471832">
        <w:rPr>
          <w:rFonts w:ascii="Arial" w:eastAsia="Times New Roman" w:hAnsi="Arial"/>
          <w:color w:val="000000"/>
          <w:sz w:val="20"/>
          <w:szCs w:val="20"/>
          <w:u w:color="000000"/>
          <w:lang w:eastAsia="en-GB"/>
        </w:rPr>
        <w:t>lacement: ...........................................................................................................................</w:t>
      </w:r>
      <w:r w:rsidR="00471832">
        <w:rPr>
          <w:rFonts w:ascii="Arial" w:eastAsia="Times New Roman" w:hAnsi="Arial"/>
          <w:color w:val="000000"/>
          <w:sz w:val="20"/>
          <w:szCs w:val="20"/>
          <w:u w:color="000000"/>
          <w:lang w:eastAsia="en-GB"/>
        </w:rPr>
        <w:t>....</w:t>
      </w:r>
      <w:r w:rsidR="009670FF" w:rsidRPr="00471832">
        <w:rPr>
          <w:rFonts w:ascii="Arial" w:eastAsia="Times New Roman" w:hAnsi="Arial"/>
          <w:color w:val="000000"/>
          <w:sz w:val="20"/>
          <w:szCs w:val="20"/>
          <w:u w:color="000000"/>
          <w:lang w:eastAsia="en-GB"/>
        </w:rPr>
        <w:t>...</w:t>
      </w:r>
    </w:p>
    <w:p w14:paraId="57D96A72" w14:textId="77777777" w:rsidR="009670FF" w:rsidRPr="00471832" w:rsidRDefault="009670FF" w:rsidP="009670FF">
      <w:pPr>
        <w:rPr>
          <w:rFonts w:ascii="Arial" w:eastAsia="Arial" w:hAnsi="Arial" w:cs="Arial"/>
          <w:color w:val="000000"/>
          <w:sz w:val="20"/>
          <w:szCs w:val="20"/>
          <w:u w:color="000000"/>
          <w:lang w:eastAsia="en-GB"/>
        </w:rPr>
      </w:pPr>
    </w:p>
    <w:p w14:paraId="4AD57453" w14:textId="60AF04D7" w:rsidR="009670FF" w:rsidRPr="00471832" w:rsidRDefault="008C7177" w:rsidP="009670FF">
      <w:pPr>
        <w:rPr>
          <w:rFonts w:ascii="Arial" w:eastAsia="Arial" w:hAnsi="Arial" w:cs="Arial"/>
          <w:color w:val="000000"/>
          <w:sz w:val="20"/>
          <w:szCs w:val="20"/>
          <w:u w:color="000000"/>
          <w:lang w:eastAsia="en-GB"/>
        </w:rPr>
      </w:pPr>
      <w:r>
        <w:rPr>
          <w:rFonts w:ascii="Arial" w:eastAsia="Times New Roman" w:hAnsi="Arial"/>
          <w:color w:val="000000"/>
          <w:sz w:val="20"/>
          <w:szCs w:val="20"/>
          <w:u w:color="000000"/>
          <w:lang w:eastAsia="en-GB"/>
        </w:rPr>
        <w:t>Signature of practice e</w:t>
      </w:r>
      <w:r w:rsidR="009670FF" w:rsidRPr="00471832">
        <w:rPr>
          <w:rFonts w:ascii="Arial" w:eastAsia="Times New Roman" w:hAnsi="Arial"/>
          <w:color w:val="000000"/>
          <w:sz w:val="20"/>
          <w:szCs w:val="20"/>
          <w:u w:color="000000"/>
          <w:lang w:eastAsia="en-GB"/>
        </w:rPr>
        <w:t>ducator: ..............................................................................</w:t>
      </w:r>
      <w:r w:rsidR="009670FF" w:rsidRPr="00471832">
        <w:rPr>
          <w:rFonts w:ascii="Arial" w:eastAsia="Times New Roman" w:hAnsi="Arial"/>
          <w:color w:val="000000"/>
          <w:sz w:val="20"/>
          <w:szCs w:val="20"/>
          <w:u w:color="000000"/>
          <w:lang w:eastAsia="en-GB"/>
        </w:rPr>
        <w:tab/>
        <w:t xml:space="preserve">    Date: ……………</w:t>
      </w:r>
      <w:r w:rsidR="00471832">
        <w:rPr>
          <w:rFonts w:ascii="Arial" w:eastAsia="Times New Roman" w:hAnsi="Arial"/>
          <w:color w:val="000000"/>
          <w:sz w:val="20"/>
          <w:szCs w:val="20"/>
          <w:u w:color="000000"/>
          <w:lang w:eastAsia="en-GB"/>
        </w:rPr>
        <w:t>…</w:t>
      </w:r>
      <w:r w:rsidR="009670FF" w:rsidRPr="00471832">
        <w:rPr>
          <w:rFonts w:ascii="Arial" w:eastAsia="Times New Roman" w:hAnsi="Arial"/>
          <w:color w:val="000000"/>
          <w:sz w:val="20"/>
          <w:szCs w:val="20"/>
          <w:u w:color="000000"/>
          <w:lang w:eastAsia="en-GB"/>
        </w:rPr>
        <w:t>…….</w:t>
      </w:r>
    </w:p>
    <w:p w14:paraId="2993FD97" w14:textId="77777777" w:rsidR="0049649A" w:rsidRPr="004A5EF7" w:rsidRDefault="0049649A" w:rsidP="00A32D70">
      <w:pPr>
        <w:pStyle w:val="Body"/>
        <w:rPr>
          <w:rFonts w:ascii="Arial" w:hAnsi="Arial" w:cs="Arial"/>
          <w:sz w:val="22"/>
          <w:szCs w:val="22"/>
        </w:rPr>
      </w:pPr>
    </w:p>
    <w:sectPr w:rsidR="0049649A" w:rsidRPr="004A5EF7" w:rsidSect="00EE6BF5">
      <w:headerReference w:type="default" r:id="rId7"/>
      <w:footerReference w:type="even" r:id="rId8"/>
      <w:footerReference w:type="default" r:id="rId9"/>
      <w:pgSz w:w="11900" w:h="16840"/>
      <w:pgMar w:top="1134" w:right="1134" w:bottom="1134" w:left="1134" w:header="709" w:footer="4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CCF7E4" w14:textId="77777777" w:rsidR="00AC0E2A" w:rsidRDefault="00AC0E2A">
      <w:r>
        <w:separator/>
      </w:r>
    </w:p>
  </w:endnote>
  <w:endnote w:type="continuationSeparator" w:id="0">
    <w:p w14:paraId="0557AF8D" w14:textId="77777777" w:rsidR="00AC0E2A" w:rsidRDefault="00AC0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6C333" w14:textId="77777777" w:rsidR="00A32D70" w:rsidRDefault="00A32D70" w:rsidP="001E6FF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1B4315" w14:textId="77777777" w:rsidR="00A32D70" w:rsidRDefault="00A32D70" w:rsidP="00A32D7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AAD01E" w14:textId="77777777" w:rsidR="008C7177" w:rsidRPr="008A3E15" w:rsidRDefault="008C7177" w:rsidP="008C7177">
    <w:pPr>
      <w:pStyle w:val="Footer"/>
      <w:ind w:right="-283" w:hanging="567"/>
      <w:jc w:val="right"/>
      <w:rPr>
        <w:rFonts w:ascii="Arial" w:hAnsi="Arial" w:cs="Arial"/>
        <w:sz w:val="18"/>
        <w:szCs w:val="14"/>
      </w:rPr>
    </w:pPr>
    <w:r w:rsidRPr="008A3E15">
      <w:rPr>
        <w:rFonts w:ascii="Arial" w:hAnsi="Arial" w:cs="Arial"/>
        <w:sz w:val="18"/>
      </w:rPr>
      <w:t xml:space="preserve">Copyright © 2019 </w:t>
    </w:r>
    <w:r w:rsidRPr="008A3E15">
      <w:rPr>
        <w:rFonts w:ascii="Arial" w:hAnsi="Arial" w:cs="Arial"/>
        <w:sz w:val="18"/>
        <w:szCs w:val="14"/>
      </w:rPr>
      <w:t>Sheffield Hallam University and the University of Nottingham</w:t>
    </w:r>
  </w:p>
  <w:p w14:paraId="7D3CD89A" w14:textId="77777777" w:rsidR="008A3E15" w:rsidRDefault="008C7177" w:rsidP="008C7177">
    <w:pPr>
      <w:pStyle w:val="Footer"/>
      <w:ind w:right="-291"/>
      <w:jc w:val="right"/>
      <w:rPr>
        <w:rFonts w:ascii="Arial" w:hAnsi="Arial" w:cs="Arial"/>
        <w:sz w:val="18"/>
        <w:szCs w:val="14"/>
      </w:rPr>
    </w:pPr>
    <w:r w:rsidRPr="008A3E15">
      <w:rPr>
        <w:rFonts w:ascii="Arial" w:hAnsi="Arial" w:cs="Arial"/>
        <w:sz w:val="18"/>
        <w:szCs w:val="14"/>
      </w:rPr>
      <w:t xml:space="preserve">Developed by South Yorkshire and Bassetlaw, and the East Midlands Cluster Student Training Working Group (developed in February 2019), with acknowledgement to Leeds Beckett University, Yorkshire and Humber/North East Cluster, </w:t>
    </w:r>
  </w:p>
  <w:p w14:paraId="30708C68" w14:textId="16881290" w:rsidR="00C81E40" w:rsidRPr="008A3E15" w:rsidRDefault="008C7177" w:rsidP="008C7177">
    <w:pPr>
      <w:pStyle w:val="Footer"/>
      <w:ind w:right="-291"/>
      <w:jc w:val="right"/>
      <w:rPr>
        <w:sz w:val="22"/>
      </w:rPr>
    </w:pPr>
    <w:r w:rsidRPr="008A3E15">
      <w:rPr>
        <w:rFonts w:ascii="Arial" w:hAnsi="Arial" w:cs="Arial"/>
        <w:sz w:val="18"/>
        <w:szCs w:val="14"/>
      </w:rPr>
      <w:t>The Scottish Pre-registration Dietetic Education Group and the BDA.</w:t>
    </w:r>
    <w:r w:rsidRPr="008A3E15">
      <w:rPr>
        <w:rFonts w:ascii="Arial" w:hAnsi="Arial" w:cs="Arial"/>
        <w:sz w:val="18"/>
      </w:rPr>
      <w:t xml:space="preserve">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373E3" w14:textId="77777777" w:rsidR="00AC0E2A" w:rsidRDefault="00AC0E2A">
      <w:r>
        <w:separator/>
      </w:r>
    </w:p>
  </w:footnote>
  <w:footnote w:type="continuationSeparator" w:id="0">
    <w:p w14:paraId="50C0107E" w14:textId="77777777" w:rsidR="00AC0E2A" w:rsidRDefault="00AC0E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1B05FA" w14:textId="36C79C27" w:rsidR="008C7177" w:rsidRDefault="008C7177" w:rsidP="008C7177">
    <w:pPr>
      <w:pStyle w:val="Header"/>
      <w:ind w:left="720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22BE473B" wp14:editId="00C6E07C">
          <wp:simplePos x="0" y="0"/>
          <wp:positionH relativeFrom="column">
            <wp:posOffset>4905375</wp:posOffset>
          </wp:positionH>
          <wp:positionV relativeFrom="paragraph">
            <wp:posOffset>-257810</wp:posOffset>
          </wp:positionV>
          <wp:extent cx="1346200" cy="487045"/>
          <wp:effectExtent l="0" t="0" r="6350" b="8255"/>
          <wp:wrapNone/>
          <wp:docPr id="5" name="Picture 5" descr="C:\Users\sbzcar\Downloads\UoN_Primary_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sbzcar\Downloads\UoN_Primary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6200" cy="487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555E7D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487AE5"/>
    <w:multiLevelType w:val="hybridMultilevel"/>
    <w:tmpl w:val="D65ABEE4"/>
    <w:styleLink w:val="ImportedStyle1"/>
    <w:lvl w:ilvl="0" w:tplc="BBD8DC12">
      <w:start w:val="1"/>
      <w:numFmt w:val="bullet"/>
      <w:lvlText w:val="•"/>
      <w:lvlJc w:val="left"/>
      <w:pPr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D1A3868">
      <w:start w:val="1"/>
      <w:numFmt w:val="bullet"/>
      <w:lvlText w:val="•"/>
      <w:lvlJc w:val="left"/>
      <w:pPr>
        <w:tabs>
          <w:tab w:val="left" w:pos="72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B80FAE4">
      <w:start w:val="1"/>
      <w:numFmt w:val="bullet"/>
      <w:lvlText w:val="•"/>
      <w:lvlJc w:val="left"/>
      <w:pPr>
        <w:tabs>
          <w:tab w:val="left" w:pos="720"/>
        </w:tabs>
        <w:ind w:left="216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FCA0524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938A424">
      <w:start w:val="1"/>
      <w:numFmt w:val="bullet"/>
      <w:lvlText w:val="•"/>
      <w:lvlJc w:val="left"/>
      <w:pPr>
        <w:tabs>
          <w:tab w:val="left" w:pos="720"/>
        </w:tabs>
        <w:ind w:left="360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8B2CE92">
      <w:start w:val="1"/>
      <w:numFmt w:val="bullet"/>
      <w:lvlText w:val="•"/>
      <w:lvlJc w:val="left"/>
      <w:pPr>
        <w:tabs>
          <w:tab w:val="left" w:pos="720"/>
        </w:tabs>
        <w:ind w:left="432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28040AC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1045396">
      <w:start w:val="1"/>
      <w:numFmt w:val="bullet"/>
      <w:lvlText w:val="•"/>
      <w:lvlJc w:val="left"/>
      <w:pPr>
        <w:tabs>
          <w:tab w:val="left" w:pos="720"/>
        </w:tabs>
        <w:ind w:left="576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D34CFA8">
      <w:start w:val="1"/>
      <w:numFmt w:val="bullet"/>
      <w:lvlText w:val="•"/>
      <w:lvlJc w:val="left"/>
      <w:pPr>
        <w:tabs>
          <w:tab w:val="left" w:pos="720"/>
        </w:tabs>
        <w:ind w:left="648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3861F11"/>
    <w:multiLevelType w:val="hybridMultilevel"/>
    <w:tmpl w:val="2CB2F9E6"/>
    <w:lvl w:ilvl="0" w:tplc="08090011">
      <w:start w:val="1"/>
      <w:numFmt w:val="decimal"/>
      <w:lvlText w:val="%1)"/>
      <w:lvlJc w:val="left"/>
      <w:pPr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43DB611A"/>
    <w:multiLevelType w:val="hybridMultilevel"/>
    <w:tmpl w:val="E4BC9140"/>
    <w:styleLink w:val="ImportedStyle2"/>
    <w:lvl w:ilvl="0" w:tplc="CE8A102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00ADE24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48031A0">
      <w:start w:val="1"/>
      <w:numFmt w:val="lowerRoman"/>
      <w:lvlText w:val="%3."/>
      <w:lvlJc w:val="left"/>
      <w:pPr>
        <w:tabs>
          <w:tab w:val="left" w:pos="720"/>
        </w:tabs>
        <w:ind w:left="2160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D2E99AA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2E8A7CC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2BC5E70">
      <w:start w:val="1"/>
      <w:numFmt w:val="lowerRoman"/>
      <w:lvlText w:val="%6."/>
      <w:lvlJc w:val="left"/>
      <w:pPr>
        <w:tabs>
          <w:tab w:val="left" w:pos="720"/>
        </w:tabs>
        <w:ind w:left="4320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3F441C6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9B2408A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978055E">
      <w:start w:val="1"/>
      <w:numFmt w:val="lowerRoman"/>
      <w:lvlText w:val="%9."/>
      <w:lvlJc w:val="left"/>
      <w:pPr>
        <w:tabs>
          <w:tab w:val="left" w:pos="720"/>
        </w:tabs>
        <w:ind w:left="6480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56E00F56"/>
    <w:multiLevelType w:val="hybridMultilevel"/>
    <w:tmpl w:val="D65ABEE4"/>
    <w:numStyleLink w:val="ImportedStyle1"/>
  </w:abstractNum>
  <w:abstractNum w:abstractNumId="5" w15:restartNumberingAfterBreak="0">
    <w:nsid w:val="75163164"/>
    <w:multiLevelType w:val="hybridMultilevel"/>
    <w:tmpl w:val="E4BC9140"/>
    <w:numStyleLink w:val="ImportedStyle2"/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5"/>
    <w:lvlOverride w:ilvl="0">
      <w:lvl w:ilvl="0" w:tplc="71F07A1C">
        <w:start w:val="1"/>
        <w:numFmt w:val="decimal"/>
        <w:lvlText w:val="%1."/>
        <w:lvlJc w:val="left"/>
        <w:pPr>
          <w:tabs>
            <w:tab w:val="left" w:pos="900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B76A316">
        <w:start w:val="1"/>
        <w:numFmt w:val="lowerLetter"/>
        <w:lvlText w:val="%2."/>
        <w:lvlJc w:val="left"/>
        <w:pPr>
          <w:tabs>
            <w:tab w:val="left" w:pos="720"/>
            <w:tab w:val="left" w:pos="900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444B88E">
        <w:start w:val="1"/>
        <w:numFmt w:val="lowerRoman"/>
        <w:lvlText w:val="%3."/>
        <w:lvlJc w:val="left"/>
        <w:pPr>
          <w:tabs>
            <w:tab w:val="left" w:pos="720"/>
            <w:tab w:val="left" w:pos="900"/>
          </w:tabs>
          <w:ind w:left="2160" w:hanging="2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DA8AEA6">
        <w:start w:val="1"/>
        <w:numFmt w:val="decimal"/>
        <w:lvlText w:val="%4."/>
        <w:lvlJc w:val="left"/>
        <w:pPr>
          <w:tabs>
            <w:tab w:val="left" w:pos="720"/>
            <w:tab w:val="left" w:pos="900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8F0BCE6">
        <w:start w:val="1"/>
        <w:numFmt w:val="lowerLetter"/>
        <w:lvlText w:val="%5."/>
        <w:lvlJc w:val="left"/>
        <w:pPr>
          <w:tabs>
            <w:tab w:val="left" w:pos="720"/>
            <w:tab w:val="left" w:pos="900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CC21068">
        <w:start w:val="1"/>
        <w:numFmt w:val="lowerRoman"/>
        <w:lvlText w:val="%6."/>
        <w:lvlJc w:val="left"/>
        <w:pPr>
          <w:tabs>
            <w:tab w:val="left" w:pos="720"/>
            <w:tab w:val="left" w:pos="900"/>
          </w:tabs>
          <w:ind w:left="4320" w:hanging="2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5CE01AC">
        <w:start w:val="1"/>
        <w:numFmt w:val="decimal"/>
        <w:lvlText w:val="%7."/>
        <w:lvlJc w:val="left"/>
        <w:pPr>
          <w:tabs>
            <w:tab w:val="left" w:pos="720"/>
            <w:tab w:val="left" w:pos="900"/>
          </w:tabs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B6E56F4">
        <w:start w:val="1"/>
        <w:numFmt w:val="lowerLetter"/>
        <w:lvlText w:val="%8."/>
        <w:lvlJc w:val="left"/>
        <w:pPr>
          <w:tabs>
            <w:tab w:val="left" w:pos="720"/>
            <w:tab w:val="left" w:pos="900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DAC7E88">
        <w:start w:val="1"/>
        <w:numFmt w:val="lowerRoman"/>
        <w:lvlText w:val="%9."/>
        <w:lvlJc w:val="left"/>
        <w:pPr>
          <w:tabs>
            <w:tab w:val="left" w:pos="720"/>
            <w:tab w:val="left" w:pos="900"/>
          </w:tabs>
          <w:ind w:left="6480" w:hanging="2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E40"/>
    <w:rsid w:val="00020753"/>
    <w:rsid w:val="000A0DE4"/>
    <w:rsid w:val="000B2723"/>
    <w:rsid w:val="0015603A"/>
    <w:rsid w:val="00176DCE"/>
    <w:rsid w:val="001F32C9"/>
    <w:rsid w:val="001F7A85"/>
    <w:rsid w:val="00296ADE"/>
    <w:rsid w:val="002C4FB7"/>
    <w:rsid w:val="0035528C"/>
    <w:rsid w:val="003840BA"/>
    <w:rsid w:val="003A5A6B"/>
    <w:rsid w:val="004406FA"/>
    <w:rsid w:val="0045335E"/>
    <w:rsid w:val="00471832"/>
    <w:rsid w:val="0049649A"/>
    <w:rsid w:val="004A5EF7"/>
    <w:rsid w:val="005F3ECD"/>
    <w:rsid w:val="00645920"/>
    <w:rsid w:val="006A1936"/>
    <w:rsid w:val="006A54C2"/>
    <w:rsid w:val="006D2777"/>
    <w:rsid w:val="006D6643"/>
    <w:rsid w:val="00764B00"/>
    <w:rsid w:val="0077335E"/>
    <w:rsid w:val="00782150"/>
    <w:rsid w:val="00793E8F"/>
    <w:rsid w:val="00830316"/>
    <w:rsid w:val="008701C7"/>
    <w:rsid w:val="00870FF3"/>
    <w:rsid w:val="00897F2D"/>
    <w:rsid w:val="008A3E15"/>
    <w:rsid w:val="008C7177"/>
    <w:rsid w:val="00936BC1"/>
    <w:rsid w:val="009670FF"/>
    <w:rsid w:val="00A32D70"/>
    <w:rsid w:val="00A639BA"/>
    <w:rsid w:val="00AC0E2A"/>
    <w:rsid w:val="00AD351F"/>
    <w:rsid w:val="00AF72DD"/>
    <w:rsid w:val="00B2530D"/>
    <w:rsid w:val="00B407B9"/>
    <w:rsid w:val="00B85D4E"/>
    <w:rsid w:val="00BA38E7"/>
    <w:rsid w:val="00BC2773"/>
    <w:rsid w:val="00BD6652"/>
    <w:rsid w:val="00BF571D"/>
    <w:rsid w:val="00C05BD7"/>
    <w:rsid w:val="00C0659A"/>
    <w:rsid w:val="00C10CDF"/>
    <w:rsid w:val="00C21B61"/>
    <w:rsid w:val="00C643D3"/>
    <w:rsid w:val="00C81E40"/>
    <w:rsid w:val="00CA0DA9"/>
    <w:rsid w:val="00D57B1D"/>
    <w:rsid w:val="00E4111C"/>
    <w:rsid w:val="00EC5043"/>
    <w:rsid w:val="00ED7E95"/>
    <w:rsid w:val="00EE1092"/>
    <w:rsid w:val="00EE6BF5"/>
    <w:rsid w:val="00F43EE2"/>
    <w:rsid w:val="00F6537E"/>
    <w:rsid w:val="00FD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65BDDF"/>
  <w15:docId w15:val="{4336420D-0F81-E148-B454-B431A9CD0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Heading5">
    <w:name w:val="heading 5"/>
    <w:next w:val="Body"/>
    <w:pPr>
      <w:keepNext/>
      <w:widowControl w:val="0"/>
      <w:tabs>
        <w:tab w:val="left" w:pos="180"/>
        <w:tab w:val="left" w:pos="504"/>
        <w:tab w:val="left" w:pos="2160"/>
      </w:tabs>
      <w:suppressAutoHyphens/>
      <w:outlineLvl w:val="4"/>
    </w:pPr>
    <w:rPr>
      <w:rFonts w:ascii="Bookman Old Style" w:hAnsi="Bookman Old Style" w:cs="Arial Unicode MS"/>
      <w:sz w:val="28"/>
      <w:szCs w:val="28"/>
      <w:u w:color="FFFFFF"/>
      <w:shd w:val="clear" w:color="auto" w:fill="000000"/>
      <w:lang w:val="en-US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paragraph" w:styleId="Heading6">
    <w:name w:val="heading 6"/>
    <w:next w:val="Body"/>
    <w:pPr>
      <w:keepNext/>
      <w:widowControl w:val="0"/>
      <w:tabs>
        <w:tab w:val="left" w:pos="180"/>
        <w:tab w:val="left" w:pos="504"/>
        <w:tab w:val="left" w:pos="2160"/>
        <w:tab w:val="left" w:pos="2880"/>
        <w:tab w:val="left" w:pos="3600"/>
        <w:tab w:val="left" w:pos="4284"/>
        <w:tab w:val="left" w:pos="5040"/>
      </w:tabs>
      <w:suppressAutoHyphens/>
      <w:spacing w:line="360" w:lineRule="auto"/>
      <w:outlineLvl w:val="5"/>
    </w:pPr>
    <w:rPr>
      <w:rFonts w:ascii="Bookman Old Style" w:hAnsi="Bookman Old Style" w:cs="Arial Unicode MS"/>
      <w:color w:val="FFFFFF"/>
      <w:sz w:val="32"/>
      <w:szCs w:val="32"/>
      <w:u w:color="FFFFFF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rPr>
      <w:rFonts w:cs="Arial Unicode MS"/>
      <w:color w:val="000000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A32D7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D7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32D7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2D70"/>
    <w:rPr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semiHidden/>
    <w:unhideWhenUsed/>
    <w:rsid w:val="00A32D70"/>
  </w:style>
  <w:style w:type="table" w:styleId="TableGrid">
    <w:name w:val="Table Grid"/>
    <w:basedOn w:val="TableNormal"/>
    <w:uiPriority w:val="39"/>
    <w:rsid w:val="0049649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701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01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01C7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1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1C7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01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1C7"/>
    <w:rPr>
      <w:rFonts w:ascii="Segoe UI" w:hAnsi="Segoe UI" w:cs="Segoe UI"/>
      <w:sz w:val="18"/>
      <w:szCs w:val="18"/>
      <w:lang w:val="en-US" w:eastAsia="en-US"/>
    </w:rPr>
  </w:style>
  <w:style w:type="table" w:customStyle="1" w:styleId="TableGrid1">
    <w:name w:val="Table Grid1"/>
    <w:basedOn w:val="TableNormal"/>
    <w:next w:val="TableGrid"/>
    <w:uiPriority w:val="39"/>
    <w:rsid w:val="00967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E1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80808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80808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Nottingham</Company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Raaff Carol</dc:creator>
  <cp:lastModifiedBy>Carol Raaff</cp:lastModifiedBy>
  <cp:revision>15</cp:revision>
  <dcterms:created xsi:type="dcterms:W3CDTF">2020-01-07T16:32:00Z</dcterms:created>
  <dcterms:modified xsi:type="dcterms:W3CDTF">2020-01-21T10:51:00Z</dcterms:modified>
</cp:coreProperties>
</file>