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69DE5" w14:textId="306B0E4E" w:rsidR="00C301F5" w:rsidRDefault="00AB7B31">
      <w:pPr>
        <w:spacing w:before="128" w:line="245" w:lineRule="exact"/>
        <w:textAlignment w:val="baseline"/>
        <w:rPr>
          <w:rFonts w:ascii="Arial" w:eastAsia="Arial" w:hAnsi="Arial"/>
          <w:b/>
          <w:color w:val="000000"/>
          <w:sz w:val="24"/>
        </w:rPr>
      </w:pPr>
      <w:r>
        <w:rPr>
          <w:noProof/>
          <w:lang w:val="en-GB" w:eastAsia="en-GB"/>
        </w:rPr>
        <mc:AlternateContent>
          <mc:Choice Requires="wps">
            <w:drawing>
              <wp:anchor distT="0" distB="0" distL="0" distR="0" simplePos="0" relativeHeight="251657728" behindDoc="1" locked="0" layoutInCell="1" allowOverlap="1" wp14:anchorId="6C669E21" wp14:editId="382DE23C">
                <wp:simplePos x="0" y="0"/>
                <wp:positionH relativeFrom="page">
                  <wp:posOffset>8001000</wp:posOffset>
                </wp:positionH>
                <wp:positionV relativeFrom="page">
                  <wp:posOffset>254000</wp:posOffset>
                </wp:positionV>
                <wp:extent cx="2318385" cy="699770"/>
                <wp:effectExtent l="0" t="0" r="0" b="0"/>
                <wp:wrapSquare wrapText="bothSides"/>
                <wp:docPr id="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699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69E22" w14:textId="77777777" w:rsidR="00C301F5" w:rsidRDefault="003E2330">
                            <w:pPr>
                              <w:spacing w:before="13" w:after="307"/>
                              <w:ind w:left="960" w:right="560"/>
                              <w:textAlignment w:val="baseline"/>
                            </w:pPr>
                            <w:r>
                              <w:rPr>
                                <w:noProof/>
                                <w:lang w:val="en-GB" w:eastAsia="en-GB"/>
                              </w:rPr>
                              <w:drawing>
                                <wp:inline distT="0" distB="0" distL="0" distR="0" wp14:anchorId="6C669E23" wp14:editId="6C669E24">
                                  <wp:extent cx="1353185" cy="49657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1353185" cy="4965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69E21" id="_x0000_t202" coordsize="21600,21600" o:spt="202" path="m,l,21600r21600,l21600,xe">
                <v:stroke joinstyle="miter"/>
                <v:path gradientshapeok="t" o:connecttype="rect"/>
              </v:shapetype>
              <v:shape id="_x0000_s0" o:spid="_x0000_s1026" type="#_x0000_t202" style="position:absolute;margin-left:630pt;margin-top:20pt;width:182.55pt;height:55.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jKF2AEAAJEDAAAOAAAAZHJzL2Uyb0RvYy54bWysU9tu2zAMfR+wfxD0vjhJsTY14hRdiw4D&#10;unVAtw+QZdkWZosaqcTOvn6UHKe7vA17ESiKOjrnkNrejH0nDgbJgivkarGUwjgNlXVNIb9+eXiz&#10;kYKCcpXqwJlCHg3Jm93rV9vB52YNLXSVQcEgjvLBF7INwedZRro1vaIFeOP4sAbsVeAtNlmFamD0&#10;vsvWy+VlNgBWHkEbIs7eT4dyl/Dr2ujwVNdkgugKydxCWjGtZVyz3VblDSrfWn2iof6BRa+s40fP&#10;UPcqKLFH+xdUbzUCQR0WGvoM6tpqkzSwmtXyDzXPrfImaWFzyJ9tov8Hqz8dnv1nFGF8ByM3MIkg&#10;/wj6GwkHd61yjblFhKE1quKHV9GybPCUn65GqymnCFIOH6HiJqt9gAQ01thHV1inYHRuwPFsuhmD&#10;0JxcX6w2F5u3Umg+u7y+vrpKXclUPt/2SOG9gV7EoJDITU3o6vBIIbJR+VwSH3PwYLsuNbZzvyW4&#10;MGYS+0h4oh7GcuTqqKKE6sg6EKY54bnmoAX8IcXAM1JI+r5XaKToPjj2Ig7UHOAclHOgnOarhQxS&#10;TOFdmAZv79E2LSNPbju4Zb9qm6S8sDjx5L4nhacZjYP16z5Vvfyk3U8AAAD//wMAUEsDBBQABgAI&#10;AAAAIQBCTBgD3wAAAAwBAAAPAAAAZHJzL2Rvd25yZXYueG1sTI9BT8MwDIXvSPyHyEjcWLKKVVCa&#10;ThOCExKiKweOaeu10RqnNNlW/j3uCU72k5+ev5dvZzeIM07BetKwXikQSI1vLXUaPqvXuwcQIRpq&#10;zeAJNfxggG1xfZWbrPUXKvG8j53gEAqZ0dDHOGZShqZHZ8LKj0h8O/jJmchy6mQ7mQuHu0EmSqXS&#10;GUv8oTcjPvfYHPcnp2H3ReWL/X6vP8pDaavqUdFbetT69mbePYGIOMc/Myz4jA4FM9X+RG0QA+sk&#10;VVwmarhf5uJIk80aRM3bRiUgi1z+L1H8AgAA//8DAFBLAQItABQABgAIAAAAIQC2gziS/gAAAOEB&#10;AAATAAAAAAAAAAAAAAAAAAAAAABbQ29udGVudF9UeXBlc10ueG1sUEsBAi0AFAAGAAgAAAAhADj9&#10;If/WAAAAlAEAAAsAAAAAAAAAAAAAAAAALwEAAF9yZWxzLy5yZWxzUEsBAi0AFAAGAAgAAAAhAP0O&#10;MoXYAQAAkQMAAA4AAAAAAAAAAAAAAAAALgIAAGRycy9lMm9Eb2MueG1sUEsBAi0AFAAGAAgAAAAh&#10;AEJMGAPfAAAADAEAAA8AAAAAAAAAAAAAAAAAMgQAAGRycy9kb3ducmV2LnhtbFBLBQYAAAAABAAE&#10;APMAAAA+BQAAAAA=&#10;" filled="f" stroked="f">
                <v:textbox inset="0,0,0,0">
                  <w:txbxContent>
                    <w:p w14:paraId="6C669E22" w14:textId="77777777" w:rsidR="00C301F5" w:rsidRDefault="003E2330">
                      <w:pPr>
                        <w:spacing w:before="13" w:after="307"/>
                        <w:ind w:left="960" w:right="560"/>
                        <w:textAlignment w:val="baseline"/>
                      </w:pPr>
                      <w:r>
                        <w:rPr>
                          <w:noProof/>
                          <w:lang w:val="en-GB" w:eastAsia="en-GB"/>
                        </w:rPr>
                        <w:drawing>
                          <wp:inline distT="0" distB="0" distL="0" distR="0" wp14:anchorId="6C669E23" wp14:editId="6C669E24">
                            <wp:extent cx="1353185" cy="49657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1353185" cy="496570"/>
                                    </a:xfrm>
                                    <a:prstGeom prst="rect">
                                      <a:avLst/>
                                    </a:prstGeom>
                                  </pic:spPr>
                                </pic:pic>
                              </a:graphicData>
                            </a:graphic>
                          </wp:inline>
                        </w:drawing>
                      </w:r>
                    </w:p>
                  </w:txbxContent>
                </v:textbox>
                <w10:wrap type="square" anchorx="page" anchory="page"/>
              </v:shape>
            </w:pict>
          </mc:Fallback>
        </mc:AlternateContent>
      </w:r>
      <w:r w:rsidR="003E2330">
        <w:rPr>
          <w:rFonts w:ascii="Arial" w:eastAsia="Arial" w:hAnsi="Arial"/>
          <w:b/>
          <w:color w:val="000000"/>
          <w:sz w:val="24"/>
        </w:rPr>
        <w:t>uidance on using assessment tools for C practice education placements</w:t>
      </w:r>
      <w:r w:rsidR="00475B5C">
        <w:rPr>
          <w:rFonts w:ascii="Arial" w:eastAsia="Arial" w:hAnsi="Arial"/>
          <w:b/>
          <w:color w:val="000000"/>
          <w:sz w:val="24"/>
        </w:rPr>
        <w:t xml:space="preserve"> (Nottingham students)</w:t>
      </w:r>
    </w:p>
    <w:p w14:paraId="6C669DE6" w14:textId="53B480A1" w:rsidR="00C301F5" w:rsidRDefault="003E2330">
      <w:pPr>
        <w:spacing w:before="193" w:after="143" w:line="253" w:lineRule="exact"/>
        <w:textAlignment w:val="baseline"/>
        <w:rPr>
          <w:rFonts w:ascii="Arial" w:eastAsia="Arial" w:hAnsi="Arial"/>
          <w:color w:val="000000"/>
          <w:spacing w:val="-1"/>
        </w:rPr>
      </w:pPr>
      <w:r>
        <w:rPr>
          <w:rFonts w:ascii="Arial" w:eastAsia="Arial" w:hAnsi="Arial"/>
          <w:color w:val="000000"/>
          <w:spacing w:val="-1"/>
        </w:rPr>
        <w:t xml:space="preserve">The University of Nottingham expect students to have spent time reading through all of the materials and making sure they know what is expected of them before going on placement. </w:t>
      </w:r>
      <w:r>
        <w:rPr>
          <w:rFonts w:ascii="Arial" w:eastAsia="Arial" w:hAnsi="Arial"/>
          <w:b/>
          <w:color w:val="000000"/>
          <w:spacing w:val="-1"/>
        </w:rPr>
        <w:t xml:space="preserve">Students are responsible </w:t>
      </w:r>
      <w:r>
        <w:rPr>
          <w:rFonts w:ascii="Arial" w:eastAsia="Arial" w:hAnsi="Arial"/>
          <w:color w:val="000000"/>
          <w:spacing w:val="-1"/>
        </w:rPr>
        <w:t xml:space="preserve">for completing the assessment tools and compiling their practice placement portfolio, with support from practice </w:t>
      </w:r>
      <w:r w:rsidR="00475B5C">
        <w:rPr>
          <w:rFonts w:ascii="Arial" w:eastAsia="Arial" w:hAnsi="Arial"/>
          <w:color w:val="000000"/>
          <w:spacing w:val="-1"/>
        </w:rPr>
        <w:t>educators. The</w:t>
      </w:r>
      <w:r>
        <w:rPr>
          <w:rFonts w:ascii="Arial" w:eastAsia="Arial" w:hAnsi="Arial"/>
          <w:color w:val="000000"/>
          <w:spacing w:val="-1"/>
        </w:rPr>
        <w:t xml:space="preserve"> latest versions of the assessment tools and paperwork are available from the Dietetic Practice Education website</w:t>
      </w:r>
      <w:r>
        <w:rPr>
          <w:rFonts w:ascii="Arial" w:eastAsia="Arial" w:hAnsi="Arial"/>
          <w:color w:val="0000FF"/>
          <w:spacing w:val="-1"/>
          <w:u w:val="single"/>
        </w:rPr>
        <w:t xml:space="preserve">  </w:t>
      </w:r>
      <w:hyperlink r:id="rId8">
        <w:r>
          <w:rPr>
            <w:rFonts w:ascii="Arial" w:eastAsia="Arial" w:hAnsi="Arial"/>
            <w:color w:val="0000FF"/>
            <w:spacing w:val="-1"/>
            <w:u w:val="single"/>
          </w:rPr>
          <w:t>https://www.nottingham.ac.uk/dietetic-practice-education/index.aspx</w:t>
        </w:r>
      </w:hyperlink>
      <w:r>
        <w:rPr>
          <w:rFonts w:ascii="Arial" w:eastAsia="Arial" w:hAnsi="Arial"/>
          <w:color w:val="0000FF"/>
          <w:spacing w:val="-1"/>
          <w:u w:val="single"/>
        </w:rPr>
        <w:t>.</w:t>
      </w:r>
      <w:r>
        <w:rPr>
          <w:rFonts w:ascii="Arial" w:eastAsia="Arial" w:hAnsi="Arial"/>
          <w:color w:val="000000"/>
          <w:spacing w:val="-1"/>
        </w:rPr>
        <w:t xml:space="preserve"> Students and practice educators should </w:t>
      </w:r>
      <w:r w:rsidR="00475B5C">
        <w:rPr>
          <w:rFonts w:ascii="Arial" w:eastAsia="Arial" w:hAnsi="Arial"/>
          <w:color w:val="000000"/>
          <w:spacing w:val="-1"/>
        </w:rPr>
        <w:t>access</w:t>
      </w:r>
      <w:r>
        <w:rPr>
          <w:rFonts w:ascii="Arial" w:eastAsia="Arial" w:hAnsi="Arial"/>
          <w:color w:val="000000"/>
          <w:spacing w:val="-1"/>
        </w:rPr>
        <w:t xml:space="preserve"> materials from the website to ensure they have the most current versions. The following list contains the core assessment tools that each student will need to complete and have signed off as competent by the end of both their C placements. For more detailed explanation see the </w:t>
      </w:r>
      <w:r>
        <w:rPr>
          <w:rFonts w:ascii="Arial" w:eastAsia="Arial" w:hAnsi="Arial"/>
          <w:color w:val="000000"/>
          <w:spacing w:val="-1"/>
          <w:sz w:val="24"/>
        </w:rPr>
        <w:t xml:space="preserve">‘Guidance </w:t>
      </w:r>
      <w:r>
        <w:rPr>
          <w:rFonts w:ascii="Arial" w:eastAsia="Arial" w:hAnsi="Arial"/>
          <w:color w:val="000000"/>
          <w:spacing w:val="-1"/>
        </w:rPr>
        <w:t xml:space="preserve">on using assessment </w:t>
      </w:r>
      <w:r>
        <w:rPr>
          <w:rFonts w:ascii="Arial" w:eastAsia="Arial" w:hAnsi="Arial"/>
          <w:color w:val="000000"/>
          <w:spacing w:val="-1"/>
          <w:sz w:val="24"/>
        </w:rPr>
        <w:t xml:space="preserve">tools’ </w:t>
      </w:r>
      <w:r>
        <w:rPr>
          <w:rFonts w:ascii="Arial" w:eastAsia="Arial" w:hAnsi="Arial"/>
          <w:color w:val="000000"/>
          <w:spacing w:val="-1"/>
        </w:rPr>
        <w:t>document.</w:t>
      </w:r>
    </w:p>
    <w:tbl>
      <w:tblPr>
        <w:tblW w:w="0" w:type="auto"/>
        <w:tblInd w:w="19" w:type="dxa"/>
        <w:tblLayout w:type="fixed"/>
        <w:tblCellMar>
          <w:left w:w="0" w:type="dxa"/>
          <w:right w:w="0" w:type="dxa"/>
        </w:tblCellMar>
        <w:tblLook w:val="04A0" w:firstRow="1" w:lastRow="0" w:firstColumn="1" w:lastColumn="0" w:noHBand="0" w:noVBand="1"/>
      </w:tblPr>
      <w:tblGrid>
        <w:gridCol w:w="1032"/>
        <w:gridCol w:w="2126"/>
        <w:gridCol w:w="1983"/>
        <w:gridCol w:w="2270"/>
        <w:gridCol w:w="1277"/>
        <w:gridCol w:w="1416"/>
        <w:gridCol w:w="1637"/>
        <w:gridCol w:w="2138"/>
        <w:gridCol w:w="1635"/>
      </w:tblGrid>
      <w:tr w:rsidR="00C301F5" w14:paraId="6C669DF1" w14:textId="77777777" w:rsidTr="003E2330">
        <w:trPr>
          <w:trHeight w:hRule="exact" w:val="1651"/>
        </w:trPr>
        <w:tc>
          <w:tcPr>
            <w:tcW w:w="1032" w:type="dxa"/>
            <w:tcBorders>
              <w:top w:val="single" w:sz="5" w:space="0" w:color="000000"/>
              <w:left w:val="single" w:sz="5" w:space="0" w:color="000000"/>
              <w:bottom w:val="single" w:sz="5" w:space="0" w:color="000000"/>
              <w:right w:val="single" w:sz="5" w:space="0" w:color="000000"/>
            </w:tcBorders>
            <w:vAlign w:val="center"/>
          </w:tcPr>
          <w:p w14:paraId="6C669DE7" w14:textId="77777777" w:rsidR="00C301F5" w:rsidRDefault="003E2330" w:rsidP="00475B5C">
            <w:pPr>
              <w:spacing w:before="254" w:line="226" w:lineRule="exact"/>
              <w:ind w:left="36"/>
              <w:jc w:val="center"/>
              <w:textAlignment w:val="baseline"/>
              <w:rPr>
                <w:rFonts w:ascii="Arial" w:eastAsia="Arial" w:hAnsi="Arial"/>
                <w:b/>
                <w:color w:val="000000"/>
                <w:sz w:val="20"/>
              </w:rPr>
            </w:pPr>
            <w:r>
              <w:rPr>
                <w:rFonts w:ascii="Arial" w:eastAsia="Arial" w:hAnsi="Arial"/>
                <w:b/>
                <w:color w:val="000000"/>
                <w:sz w:val="20"/>
              </w:rPr>
              <w:t>Assess- ment tool</w:t>
            </w:r>
          </w:p>
        </w:tc>
        <w:tc>
          <w:tcPr>
            <w:tcW w:w="2126" w:type="dxa"/>
            <w:tcBorders>
              <w:top w:val="single" w:sz="5" w:space="0" w:color="000000"/>
              <w:left w:val="single" w:sz="5" w:space="0" w:color="000000"/>
              <w:bottom w:val="single" w:sz="5" w:space="0" w:color="000000"/>
              <w:right w:val="single" w:sz="5" w:space="0" w:color="000000"/>
            </w:tcBorders>
            <w:vAlign w:val="center"/>
          </w:tcPr>
          <w:p w14:paraId="24166C1A" w14:textId="3F553685" w:rsidR="00475B5C" w:rsidRDefault="003E2330" w:rsidP="00475B5C">
            <w:pPr>
              <w:spacing w:before="265" w:after="213" w:line="228" w:lineRule="exact"/>
              <w:ind w:left="48"/>
              <w:jc w:val="center"/>
              <w:textAlignment w:val="baseline"/>
              <w:rPr>
                <w:rFonts w:ascii="Arial" w:eastAsia="Arial" w:hAnsi="Arial"/>
                <w:b/>
                <w:color w:val="000000"/>
                <w:sz w:val="20"/>
              </w:rPr>
            </w:pPr>
            <w:r>
              <w:rPr>
                <w:rFonts w:ascii="Arial" w:eastAsia="Arial" w:hAnsi="Arial"/>
                <w:b/>
                <w:color w:val="000000"/>
                <w:sz w:val="20"/>
              </w:rPr>
              <w:t>Case review tool</w:t>
            </w:r>
            <w:r w:rsidR="00475B5C">
              <w:rPr>
                <w:rFonts w:ascii="Arial" w:eastAsia="Arial" w:hAnsi="Arial"/>
                <w:b/>
                <w:color w:val="000000"/>
                <w:sz w:val="20"/>
              </w:rPr>
              <w:t xml:space="preserve"> n=1 </w:t>
            </w:r>
            <w:r w:rsidR="00475B5C" w:rsidRPr="00475B5C">
              <w:rPr>
                <w:rFonts w:ascii="Arial" w:eastAsia="Arial" w:hAnsi="Arial"/>
                <w:b/>
                <w:color w:val="FF0000"/>
                <w:sz w:val="20"/>
              </w:rPr>
              <w:t>ESSENTIAL</w:t>
            </w:r>
          </w:p>
          <w:p w14:paraId="6C669DE8" w14:textId="22D6C37E" w:rsidR="00C301F5" w:rsidRDefault="00C301F5" w:rsidP="00475B5C">
            <w:pPr>
              <w:spacing w:before="265" w:after="213" w:line="228" w:lineRule="exact"/>
              <w:ind w:left="48"/>
              <w:jc w:val="center"/>
              <w:textAlignment w:val="baseline"/>
              <w:rPr>
                <w:rFonts w:ascii="Arial" w:eastAsia="Arial" w:hAnsi="Arial"/>
                <w:b/>
                <w:color w:val="000000"/>
                <w:sz w:val="20"/>
              </w:rPr>
            </w:pPr>
          </w:p>
        </w:tc>
        <w:tc>
          <w:tcPr>
            <w:tcW w:w="1983" w:type="dxa"/>
            <w:tcBorders>
              <w:top w:val="single" w:sz="5" w:space="0" w:color="000000"/>
              <w:left w:val="single" w:sz="5" w:space="0" w:color="000000"/>
              <w:bottom w:val="single" w:sz="5" w:space="0" w:color="000000"/>
              <w:right w:val="single" w:sz="5" w:space="0" w:color="000000"/>
            </w:tcBorders>
            <w:vAlign w:val="center"/>
          </w:tcPr>
          <w:p w14:paraId="3D4AD555" w14:textId="09383BB0" w:rsidR="00475B5C" w:rsidRDefault="003E2330" w:rsidP="00475B5C">
            <w:pPr>
              <w:spacing w:before="265" w:after="213" w:line="228" w:lineRule="exact"/>
              <w:ind w:left="44"/>
              <w:jc w:val="center"/>
              <w:textAlignment w:val="baseline"/>
              <w:rPr>
                <w:rFonts w:ascii="Arial" w:eastAsia="Arial" w:hAnsi="Arial"/>
                <w:b/>
                <w:color w:val="000000"/>
                <w:sz w:val="20"/>
              </w:rPr>
            </w:pPr>
            <w:r>
              <w:rPr>
                <w:rFonts w:ascii="Arial" w:eastAsia="Arial" w:hAnsi="Arial"/>
                <w:b/>
                <w:color w:val="000000"/>
                <w:sz w:val="20"/>
              </w:rPr>
              <w:t>ICAT</w:t>
            </w:r>
            <w:r w:rsidR="00475B5C">
              <w:rPr>
                <w:rFonts w:ascii="Arial" w:eastAsia="Arial" w:hAnsi="Arial"/>
                <w:b/>
                <w:color w:val="000000"/>
                <w:sz w:val="20"/>
              </w:rPr>
              <w:t xml:space="preserve"> n=6 </w:t>
            </w:r>
            <w:r w:rsidR="00475B5C" w:rsidRPr="00475B5C">
              <w:rPr>
                <w:rFonts w:ascii="Arial" w:eastAsia="Arial" w:hAnsi="Arial"/>
                <w:b/>
                <w:color w:val="FF0000"/>
                <w:sz w:val="20"/>
              </w:rPr>
              <w:t>ESSENTIAL</w:t>
            </w:r>
          </w:p>
          <w:p w14:paraId="6C669DE9" w14:textId="4E9A6D2E" w:rsidR="00C301F5" w:rsidRDefault="00C301F5" w:rsidP="00475B5C">
            <w:pPr>
              <w:spacing w:before="265" w:after="213" w:line="228" w:lineRule="exact"/>
              <w:ind w:left="44"/>
              <w:jc w:val="center"/>
              <w:textAlignment w:val="baseline"/>
              <w:rPr>
                <w:rFonts w:ascii="Arial" w:eastAsia="Arial" w:hAnsi="Arial"/>
                <w:b/>
                <w:color w:val="000000"/>
                <w:sz w:val="20"/>
              </w:rPr>
            </w:pPr>
          </w:p>
        </w:tc>
        <w:tc>
          <w:tcPr>
            <w:tcW w:w="2270" w:type="dxa"/>
            <w:tcBorders>
              <w:top w:val="single" w:sz="5" w:space="0" w:color="000000"/>
              <w:left w:val="single" w:sz="5" w:space="0" w:color="000000"/>
              <w:bottom w:val="single" w:sz="5" w:space="0" w:color="000000"/>
              <w:right w:val="single" w:sz="5" w:space="0" w:color="000000"/>
            </w:tcBorders>
            <w:vAlign w:val="center"/>
          </w:tcPr>
          <w:p w14:paraId="6C669DEA" w14:textId="3FCD5AA8" w:rsidR="00C301F5" w:rsidRDefault="003E2330" w:rsidP="00475B5C">
            <w:pPr>
              <w:spacing w:before="265" w:after="213" w:line="228" w:lineRule="exact"/>
              <w:ind w:left="48"/>
              <w:jc w:val="center"/>
              <w:textAlignment w:val="baseline"/>
              <w:rPr>
                <w:rFonts w:ascii="Arial" w:eastAsia="Arial" w:hAnsi="Arial"/>
                <w:b/>
                <w:color w:val="000000"/>
                <w:sz w:val="20"/>
              </w:rPr>
            </w:pPr>
            <w:r>
              <w:rPr>
                <w:rFonts w:ascii="Arial" w:eastAsia="Arial" w:hAnsi="Arial"/>
                <w:b/>
                <w:color w:val="000000"/>
                <w:sz w:val="20"/>
              </w:rPr>
              <w:t>CARE measure</w:t>
            </w:r>
            <w:r w:rsidR="00475B5C">
              <w:rPr>
                <w:rFonts w:ascii="Arial" w:eastAsia="Arial" w:hAnsi="Arial"/>
                <w:b/>
                <w:color w:val="000000"/>
                <w:sz w:val="20"/>
              </w:rPr>
              <w:t xml:space="preserve"> </w:t>
            </w:r>
            <w:r w:rsidR="00475B5C" w:rsidRPr="00475B5C">
              <w:rPr>
                <w:rFonts w:ascii="Arial" w:eastAsia="Arial" w:hAnsi="Arial"/>
                <w:b/>
                <w:color w:val="FF0000"/>
                <w:sz w:val="20"/>
              </w:rPr>
              <w:t>DESIRABLE</w:t>
            </w:r>
          </w:p>
        </w:tc>
        <w:tc>
          <w:tcPr>
            <w:tcW w:w="1277" w:type="dxa"/>
            <w:tcBorders>
              <w:top w:val="single" w:sz="5" w:space="0" w:color="000000"/>
              <w:left w:val="single" w:sz="5" w:space="0" w:color="000000"/>
              <w:bottom w:val="single" w:sz="5" w:space="0" w:color="000000"/>
              <w:right w:val="single" w:sz="5" w:space="0" w:color="000000"/>
            </w:tcBorders>
            <w:vAlign w:val="center"/>
          </w:tcPr>
          <w:p w14:paraId="6C669DEB" w14:textId="77777777" w:rsidR="00C301F5" w:rsidRDefault="003E2330" w:rsidP="00475B5C">
            <w:pPr>
              <w:spacing w:line="228" w:lineRule="exact"/>
              <w:jc w:val="center"/>
              <w:textAlignment w:val="baseline"/>
              <w:rPr>
                <w:rFonts w:ascii="Arial" w:eastAsia="Arial" w:hAnsi="Arial"/>
                <w:b/>
                <w:color w:val="000000"/>
                <w:sz w:val="20"/>
              </w:rPr>
            </w:pPr>
            <w:r>
              <w:rPr>
                <w:rFonts w:ascii="Arial" w:eastAsia="Arial" w:hAnsi="Arial"/>
                <w:b/>
                <w:color w:val="000000"/>
                <w:sz w:val="20"/>
              </w:rPr>
              <w:t>Group</w:t>
            </w:r>
          </w:p>
          <w:p w14:paraId="00DF16C6" w14:textId="0E7F8921" w:rsidR="00C301F5" w:rsidRDefault="003E2330" w:rsidP="00475B5C">
            <w:pPr>
              <w:spacing w:after="2" w:line="228" w:lineRule="exact"/>
              <w:jc w:val="center"/>
              <w:textAlignment w:val="baseline"/>
              <w:rPr>
                <w:rFonts w:ascii="Arial" w:eastAsia="Arial" w:hAnsi="Arial"/>
                <w:b/>
                <w:color w:val="000000"/>
                <w:sz w:val="20"/>
              </w:rPr>
            </w:pPr>
            <w:r>
              <w:rPr>
                <w:rFonts w:ascii="Arial" w:eastAsia="Arial" w:hAnsi="Arial"/>
                <w:b/>
                <w:color w:val="000000"/>
                <w:sz w:val="20"/>
              </w:rPr>
              <w:t>presentation tool</w:t>
            </w:r>
            <w:r w:rsidR="00475B5C">
              <w:rPr>
                <w:rFonts w:ascii="Arial" w:eastAsia="Arial" w:hAnsi="Arial"/>
                <w:b/>
                <w:color w:val="000000"/>
                <w:sz w:val="20"/>
              </w:rPr>
              <w:t xml:space="preserve"> n=1 </w:t>
            </w:r>
            <w:r w:rsidR="00475B5C" w:rsidRPr="00475B5C">
              <w:rPr>
                <w:rFonts w:ascii="Arial" w:eastAsia="Arial" w:hAnsi="Arial"/>
                <w:b/>
                <w:color w:val="FF0000"/>
                <w:sz w:val="20"/>
              </w:rPr>
              <w:t>ESSENTIAL</w:t>
            </w:r>
          </w:p>
          <w:p w14:paraId="6C669DEC" w14:textId="12D49830" w:rsidR="00475B5C" w:rsidRDefault="00475B5C" w:rsidP="00475B5C">
            <w:pPr>
              <w:spacing w:after="2" w:line="228" w:lineRule="exact"/>
              <w:jc w:val="center"/>
              <w:textAlignment w:val="baseline"/>
              <w:rPr>
                <w:rFonts w:ascii="Arial" w:eastAsia="Arial" w:hAnsi="Arial"/>
                <w:b/>
                <w:color w:val="000000"/>
                <w:sz w:val="20"/>
              </w:rPr>
            </w:pPr>
          </w:p>
        </w:tc>
        <w:tc>
          <w:tcPr>
            <w:tcW w:w="1416" w:type="dxa"/>
            <w:tcBorders>
              <w:top w:val="single" w:sz="5" w:space="0" w:color="000000"/>
              <w:left w:val="single" w:sz="5" w:space="0" w:color="000000"/>
              <w:bottom w:val="single" w:sz="5" w:space="0" w:color="000000"/>
              <w:right w:val="single" w:sz="5" w:space="0" w:color="000000"/>
            </w:tcBorders>
            <w:vAlign w:val="center"/>
          </w:tcPr>
          <w:p w14:paraId="6C669DED" w14:textId="3CAF6C4F" w:rsidR="00C301F5" w:rsidRDefault="003E2330" w:rsidP="00475B5C">
            <w:pPr>
              <w:spacing w:after="227" w:line="228" w:lineRule="exact"/>
              <w:ind w:left="36"/>
              <w:jc w:val="center"/>
              <w:textAlignment w:val="baseline"/>
              <w:rPr>
                <w:rFonts w:ascii="Arial" w:eastAsia="Arial" w:hAnsi="Arial"/>
                <w:b/>
                <w:color w:val="000000"/>
                <w:sz w:val="20"/>
              </w:rPr>
            </w:pPr>
            <w:r>
              <w:rPr>
                <w:rFonts w:ascii="Arial" w:eastAsia="Arial" w:hAnsi="Arial"/>
                <w:b/>
                <w:color w:val="000000"/>
                <w:sz w:val="20"/>
              </w:rPr>
              <w:t>IPL/team working tool</w:t>
            </w:r>
            <w:r w:rsidR="00475B5C">
              <w:rPr>
                <w:rFonts w:ascii="Arial" w:eastAsia="Arial" w:hAnsi="Arial"/>
                <w:b/>
                <w:color w:val="000000"/>
                <w:sz w:val="20"/>
              </w:rPr>
              <w:t xml:space="preserve"> n=1 </w:t>
            </w:r>
            <w:r w:rsidR="00475B5C" w:rsidRPr="00475B5C">
              <w:rPr>
                <w:rFonts w:ascii="Arial" w:eastAsia="Arial" w:hAnsi="Arial"/>
                <w:b/>
                <w:color w:val="FF0000"/>
                <w:sz w:val="20"/>
              </w:rPr>
              <w:t>DESIRABLE</w:t>
            </w:r>
          </w:p>
        </w:tc>
        <w:tc>
          <w:tcPr>
            <w:tcW w:w="1637" w:type="dxa"/>
            <w:tcBorders>
              <w:top w:val="single" w:sz="5" w:space="0" w:color="000000"/>
              <w:left w:val="single" w:sz="5" w:space="0" w:color="000000"/>
              <w:bottom w:val="single" w:sz="5" w:space="0" w:color="000000"/>
              <w:right w:val="single" w:sz="5" w:space="0" w:color="000000"/>
            </w:tcBorders>
            <w:vAlign w:val="center"/>
          </w:tcPr>
          <w:p w14:paraId="2BE9F289" w14:textId="6D9501C1" w:rsidR="00475B5C" w:rsidRDefault="003E2330" w:rsidP="00475B5C">
            <w:pPr>
              <w:spacing w:before="254" w:line="226" w:lineRule="exact"/>
              <w:ind w:left="36"/>
              <w:jc w:val="center"/>
              <w:textAlignment w:val="baseline"/>
              <w:rPr>
                <w:rFonts w:ascii="Arial" w:eastAsia="Arial" w:hAnsi="Arial"/>
                <w:b/>
                <w:color w:val="000000"/>
                <w:sz w:val="20"/>
              </w:rPr>
            </w:pPr>
            <w:r>
              <w:rPr>
                <w:rFonts w:ascii="Arial" w:eastAsia="Arial" w:hAnsi="Arial"/>
                <w:b/>
                <w:color w:val="000000"/>
                <w:sz w:val="20"/>
              </w:rPr>
              <w:t>Professionalism tool</w:t>
            </w:r>
            <w:r w:rsidR="00475B5C">
              <w:rPr>
                <w:rFonts w:ascii="Arial" w:eastAsia="Arial" w:hAnsi="Arial"/>
                <w:b/>
                <w:color w:val="000000"/>
                <w:sz w:val="20"/>
              </w:rPr>
              <w:t xml:space="preserve"> </w:t>
            </w:r>
            <w:r w:rsidR="00AB7B31">
              <w:rPr>
                <w:rFonts w:ascii="Arial" w:eastAsia="Arial" w:hAnsi="Arial"/>
                <w:b/>
                <w:color w:val="000000"/>
                <w:sz w:val="20"/>
              </w:rPr>
              <w:t xml:space="preserve">- </w:t>
            </w:r>
            <w:r w:rsidR="00475B5C">
              <w:rPr>
                <w:rFonts w:ascii="Arial" w:eastAsia="Arial" w:hAnsi="Arial"/>
                <w:b/>
                <w:color w:val="000000"/>
                <w:sz w:val="20"/>
              </w:rPr>
              <w:t>3 time points</w:t>
            </w:r>
          </w:p>
          <w:p w14:paraId="6C669DEE" w14:textId="5B8C2EBD" w:rsidR="00C301F5" w:rsidRDefault="00475B5C" w:rsidP="00475B5C">
            <w:pPr>
              <w:spacing w:before="254" w:line="226" w:lineRule="exact"/>
              <w:ind w:left="36"/>
              <w:jc w:val="center"/>
              <w:textAlignment w:val="baseline"/>
              <w:rPr>
                <w:rFonts w:ascii="Arial" w:eastAsia="Arial" w:hAnsi="Arial"/>
                <w:b/>
                <w:color w:val="000000"/>
                <w:sz w:val="20"/>
              </w:rPr>
            </w:pPr>
            <w:r w:rsidRPr="00475B5C">
              <w:rPr>
                <w:rFonts w:ascii="Arial" w:eastAsia="Arial" w:hAnsi="Arial"/>
                <w:b/>
                <w:color w:val="FF0000"/>
                <w:sz w:val="20"/>
              </w:rPr>
              <w:t>ESSENTIAL</w:t>
            </w:r>
          </w:p>
        </w:tc>
        <w:tc>
          <w:tcPr>
            <w:tcW w:w="2138" w:type="dxa"/>
            <w:tcBorders>
              <w:top w:val="single" w:sz="5" w:space="0" w:color="000000"/>
              <w:left w:val="single" w:sz="5" w:space="0" w:color="000000"/>
              <w:bottom w:val="single" w:sz="5" w:space="0" w:color="000000"/>
              <w:right w:val="single" w:sz="5" w:space="0" w:color="000000"/>
            </w:tcBorders>
            <w:vAlign w:val="center"/>
          </w:tcPr>
          <w:p w14:paraId="3E986EF6" w14:textId="38C1E145" w:rsidR="00475B5C" w:rsidRDefault="00475B5C" w:rsidP="00475B5C">
            <w:pPr>
              <w:spacing w:after="227" w:line="228" w:lineRule="exact"/>
              <w:ind w:left="36" w:right="864"/>
              <w:jc w:val="center"/>
              <w:textAlignment w:val="baseline"/>
              <w:rPr>
                <w:rFonts w:ascii="Arial" w:eastAsia="Arial" w:hAnsi="Arial"/>
                <w:b/>
                <w:color w:val="000000"/>
                <w:spacing w:val="-1"/>
                <w:sz w:val="20"/>
              </w:rPr>
            </w:pPr>
            <w:r>
              <w:rPr>
                <w:rFonts w:ascii="Arial" w:eastAsia="Arial" w:hAnsi="Arial"/>
                <w:b/>
                <w:color w:val="000000"/>
                <w:spacing w:val="-1"/>
                <w:sz w:val="20"/>
              </w:rPr>
              <w:t>Reflective practice N=2-6</w:t>
            </w:r>
          </w:p>
          <w:p w14:paraId="6C669DEF" w14:textId="183117D2" w:rsidR="00C301F5" w:rsidRDefault="00475B5C" w:rsidP="003E2330">
            <w:pPr>
              <w:spacing w:after="227" w:line="228" w:lineRule="exact"/>
              <w:ind w:left="36" w:right="864"/>
              <w:jc w:val="center"/>
              <w:textAlignment w:val="baseline"/>
              <w:rPr>
                <w:rFonts w:ascii="Arial" w:eastAsia="Arial" w:hAnsi="Arial"/>
                <w:b/>
                <w:color w:val="000000"/>
                <w:spacing w:val="-1"/>
                <w:sz w:val="20"/>
              </w:rPr>
            </w:pPr>
            <w:r>
              <w:rPr>
                <w:rFonts w:ascii="Arial" w:eastAsia="Arial" w:hAnsi="Arial"/>
                <w:b/>
                <w:color w:val="FF0000"/>
                <w:spacing w:val="-1"/>
                <w:sz w:val="20"/>
              </w:rPr>
              <w:t>ESSENTIA</w:t>
            </w:r>
            <w:r w:rsidR="003E2330">
              <w:rPr>
                <w:rFonts w:ascii="Arial" w:eastAsia="Arial" w:hAnsi="Arial"/>
                <w:b/>
                <w:color w:val="FF0000"/>
                <w:spacing w:val="-1"/>
                <w:sz w:val="20"/>
              </w:rPr>
              <w:t>L</w:t>
            </w:r>
          </w:p>
        </w:tc>
        <w:tc>
          <w:tcPr>
            <w:tcW w:w="1635" w:type="dxa"/>
            <w:tcBorders>
              <w:top w:val="single" w:sz="5" w:space="0" w:color="000000"/>
              <w:left w:val="single" w:sz="5" w:space="0" w:color="000000"/>
              <w:bottom w:val="single" w:sz="5" w:space="0" w:color="000000"/>
              <w:right w:val="single" w:sz="5" w:space="0" w:color="000000"/>
            </w:tcBorders>
            <w:vAlign w:val="center"/>
          </w:tcPr>
          <w:p w14:paraId="0A719E0E" w14:textId="77777777" w:rsidR="00AB7B31" w:rsidRDefault="003E2330" w:rsidP="00475B5C">
            <w:pPr>
              <w:spacing w:before="254" w:line="226" w:lineRule="exact"/>
              <w:jc w:val="center"/>
              <w:textAlignment w:val="baseline"/>
              <w:rPr>
                <w:rFonts w:ascii="Arial" w:eastAsia="Arial" w:hAnsi="Arial"/>
                <w:b/>
                <w:color w:val="000000"/>
                <w:sz w:val="20"/>
              </w:rPr>
            </w:pPr>
            <w:r>
              <w:rPr>
                <w:rFonts w:ascii="Arial" w:eastAsia="Arial" w:hAnsi="Arial"/>
                <w:b/>
                <w:color w:val="000000"/>
                <w:sz w:val="20"/>
              </w:rPr>
              <w:t>Verified witness statement</w:t>
            </w:r>
            <w:r w:rsidR="00AB7B31">
              <w:rPr>
                <w:rFonts w:ascii="Arial" w:eastAsia="Arial" w:hAnsi="Arial"/>
                <w:b/>
                <w:color w:val="000000"/>
                <w:sz w:val="20"/>
              </w:rPr>
              <w:t xml:space="preserve"> </w:t>
            </w:r>
          </w:p>
          <w:p w14:paraId="6D7C7F68" w14:textId="57D11078" w:rsidR="00C301F5" w:rsidRDefault="00AB7B31" w:rsidP="00475B5C">
            <w:pPr>
              <w:spacing w:before="254" w:line="226" w:lineRule="exact"/>
              <w:jc w:val="center"/>
              <w:textAlignment w:val="baseline"/>
              <w:rPr>
                <w:rFonts w:ascii="Arial" w:eastAsia="Arial" w:hAnsi="Arial"/>
                <w:b/>
                <w:color w:val="000000"/>
                <w:sz w:val="20"/>
              </w:rPr>
            </w:pPr>
            <w:r>
              <w:rPr>
                <w:rFonts w:ascii="Arial" w:eastAsia="Arial" w:hAnsi="Arial"/>
                <w:b/>
                <w:color w:val="000000"/>
                <w:sz w:val="20"/>
              </w:rPr>
              <w:t>Aim for 2-3</w:t>
            </w:r>
          </w:p>
          <w:p w14:paraId="6C669DF0" w14:textId="2B48848A" w:rsidR="00AB7B31" w:rsidRPr="00AB7B31" w:rsidRDefault="00AB7B31" w:rsidP="00475B5C">
            <w:pPr>
              <w:spacing w:before="254" w:line="226" w:lineRule="exact"/>
              <w:jc w:val="center"/>
              <w:textAlignment w:val="baseline"/>
              <w:rPr>
                <w:rFonts w:ascii="Arial" w:eastAsia="Arial" w:hAnsi="Arial"/>
                <w:b/>
                <w:color w:val="FF0000"/>
                <w:sz w:val="20"/>
              </w:rPr>
            </w:pPr>
            <w:r>
              <w:rPr>
                <w:rFonts w:ascii="Arial" w:eastAsia="Arial" w:hAnsi="Arial"/>
                <w:b/>
                <w:color w:val="FF0000"/>
                <w:sz w:val="20"/>
              </w:rPr>
              <w:t>DESIRABLE</w:t>
            </w:r>
          </w:p>
        </w:tc>
      </w:tr>
      <w:tr w:rsidR="00C301F5" w14:paraId="6C669DFC" w14:textId="77777777" w:rsidTr="003E2330">
        <w:trPr>
          <w:trHeight w:hRule="exact" w:val="2128"/>
        </w:trPr>
        <w:tc>
          <w:tcPr>
            <w:tcW w:w="1032" w:type="dxa"/>
            <w:tcBorders>
              <w:top w:val="single" w:sz="5" w:space="0" w:color="000000"/>
              <w:left w:val="single" w:sz="5" w:space="0" w:color="000000"/>
              <w:bottom w:val="single" w:sz="5" w:space="0" w:color="000000"/>
              <w:right w:val="single" w:sz="5" w:space="0" w:color="000000"/>
            </w:tcBorders>
          </w:tcPr>
          <w:p w14:paraId="6C669DF2" w14:textId="77777777" w:rsidR="00C301F5" w:rsidRDefault="003E2330">
            <w:pPr>
              <w:spacing w:after="1595" w:line="230" w:lineRule="exact"/>
              <w:ind w:left="36"/>
              <w:textAlignment w:val="baseline"/>
              <w:rPr>
                <w:rFonts w:ascii="Arial" w:eastAsia="Arial" w:hAnsi="Arial"/>
                <w:color w:val="000000"/>
                <w:sz w:val="20"/>
              </w:rPr>
            </w:pPr>
            <w:r>
              <w:rPr>
                <w:rFonts w:ascii="Arial" w:eastAsia="Arial" w:hAnsi="Arial"/>
                <w:color w:val="000000"/>
                <w:sz w:val="20"/>
              </w:rPr>
              <w:t>Number needed</w:t>
            </w:r>
          </w:p>
        </w:tc>
        <w:tc>
          <w:tcPr>
            <w:tcW w:w="2126" w:type="dxa"/>
            <w:tcBorders>
              <w:top w:val="single" w:sz="5" w:space="0" w:color="000000"/>
              <w:left w:val="single" w:sz="5" w:space="0" w:color="000000"/>
              <w:bottom w:val="single" w:sz="5" w:space="0" w:color="000000"/>
              <w:right w:val="single" w:sz="5" w:space="0" w:color="000000"/>
            </w:tcBorders>
          </w:tcPr>
          <w:p w14:paraId="6C669DF3" w14:textId="1A7C8E82" w:rsidR="00C301F5" w:rsidRDefault="00AB7B31" w:rsidP="00AB7B31">
            <w:pPr>
              <w:spacing w:line="229" w:lineRule="exact"/>
              <w:ind w:left="36" w:right="144"/>
              <w:textAlignment w:val="baseline"/>
              <w:rPr>
                <w:rFonts w:ascii="Arial" w:eastAsia="Arial" w:hAnsi="Arial"/>
                <w:b/>
                <w:color w:val="000000"/>
                <w:sz w:val="20"/>
              </w:rPr>
            </w:pPr>
            <w:r>
              <w:rPr>
                <w:rFonts w:ascii="Arial" w:eastAsia="Arial" w:hAnsi="Arial"/>
                <w:b/>
                <w:color w:val="000000"/>
                <w:sz w:val="20"/>
              </w:rPr>
              <w:t xml:space="preserve">1 </w:t>
            </w:r>
            <w:r w:rsidR="003E2330">
              <w:rPr>
                <w:rFonts w:ascii="Arial" w:eastAsia="Arial" w:hAnsi="Arial"/>
                <w:color w:val="000000"/>
                <w:sz w:val="20"/>
              </w:rPr>
              <w:t>Students can ask questions and clarify details of their case prior to submission, but are not permitted to submit a draft</w:t>
            </w:r>
          </w:p>
        </w:tc>
        <w:tc>
          <w:tcPr>
            <w:tcW w:w="1983" w:type="dxa"/>
            <w:tcBorders>
              <w:top w:val="single" w:sz="5" w:space="0" w:color="000000"/>
              <w:left w:val="single" w:sz="5" w:space="0" w:color="000000"/>
              <w:bottom w:val="single" w:sz="5" w:space="0" w:color="000000"/>
              <w:right w:val="single" w:sz="5" w:space="0" w:color="000000"/>
            </w:tcBorders>
          </w:tcPr>
          <w:p w14:paraId="6C669DF4" w14:textId="77777777" w:rsidR="00C301F5" w:rsidRDefault="003E2330">
            <w:pPr>
              <w:spacing w:after="448" w:line="230" w:lineRule="exact"/>
              <w:ind w:left="36"/>
              <w:textAlignment w:val="baseline"/>
              <w:rPr>
                <w:rFonts w:ascii="Arial" w:eastAsia="Arial" w:hAnsi="Arial"/>
                <w:color w:val="000000"/>
                <w:sz w:val="20"/>
              </w:rPr>
            </w:pPr>
            <w:r>
              <w:rPr>
                <w:rFonts w:ascii="Arial" w:eastAsia="Arial" w:hAnsi="Arial"/>
                <w:color w:val="000000"/>
                <w:sz w:val="20"/>
              </w:rPr>
              <w:t xml:space="preserve">At least </w:t>
            </w:r>
            <w:r>
              <w:rPr>
                <w:rFonts w:ascii="Arial" w:eastAsia="Arial" w:hAnsi="Arial"/>
                <w:b/>
                <w:color w:val="000000"/>
                <w:sz w:val="20"/>
              </w:rPr>
              <w:t xml:space="preserve">3 new </w:t>
            </w:r>
            <w:r>
              <w:rPr>
                <w:rFonts w:ascii="Arial" w:eastAsia="Arial" w:hAnsi="Arial"/>
                <w:color w:val="000000"/>
                <w:sz w:val="20"/>
              </w:rPr>
              <w:t xml:space="preserve">and </w:t>
            </w:r>
            <w:r>
              <w:rPr>
                <w:rFonts w:ascii="Arial" w:eastAsia="Arial" w:hAnsi="Arial"/>
                <w:b/>
                <w:color w:val="000000"/>
                <w:sz w:val="20"/>
              </w:rPr>
              <w:t>3 reviews</w:t>
            </w:r>
            <w:r>
              <w:rPr>
                <w:rFonts w:ascii="Arial" w:eastAsia="Arial" w:hAnsi="Arial"/>
                <w:color w:val="000000"/>
                <w:sz w:val="20"/>
              </w:rPr>
              <w:t>. Should include a variety of medical conditions, settings and service user characteristics (e.g. age, ethnicity)</w:t>
            </w:r>
          </w:p>
        </w:tc>
        <w:tc>
          <w:tcPr>
            <w:tcW w:w="2270" w:type="dxa"/>
            <w:tcBorders>
              <w:top w:val="single" w:sz="5" w:space="0" w:color="000000"/>
              <w:left w:val="single" w:sz="5" w:space="0" w:color="000000"/>
              <w:bottom w:val="single" w:sz="5" w:space="0" w:color="000000"/>
              <w:right w:val="single" w:sz="5" w:space="0" w:color="000000"/>
            </w:tcBorders>
          </w:tcPr>
          <w:p w14:paraId="6C669DF5" w14:textId="279EBE04" w:rsidR="00C301F5" w:rsidRDefault="003E2330">
            <w:pPr>
              <w:spacing w:after="448" w:line="230" w:lineRule="exact"/>
              <w:ind w:left="36" w:right="144"/>
              <w:textAlignment w:val="baseline"/>
              <w:rPr>
                <w:rFonts w:ascii="Arial" w:eastAsia="Arial" w:hAnsi="Arial"/>
                <w:b/>
                <w:color w:val="000000"/>
                <w:spacing w:val="-2"/>
                <w:sz w:val="20"/>
              </w:rPr>
            </w:pPr>
            <w:r>
              <w:rPr>
                <w:rFonts w:ascii="Arial" w:eastAsia="Arial" w:hAnsi="Arial"/>
                <w:b/>
                <w:color w:val="000000"/>
                <w:spacing w:val="-2"/>
                <w:sz w:val="20"/>
              </w:rPr>
              <w:t xml:space="preserve">3-4 </w:t>
            </w:r>
            <w:r>
              <w:rPr>
                <w:rFonts w:ascii="Arial" w:eastAsia="Arial" w:hAnsi="Arial"/>
                <w:color w:val="000000"/>
                <w:spacing w:val="-2"/>
                <w:sz w:val="20"/>
              </w:rPr>
              <w:t xml:space="preserve">valid tools. Should be completed when the student is undertaking complete consultations. Students should not </w:t>
            </w:r>
            <w:r w:rsidR="00AB7B31">
              <w:rPr>
                <w:rFonts w:ascii="Arial" w:eastAsia="Arial" w:hAnsi="Arial"/>
                <w:color w:val="000000"/>
                <w:spacing w:val="-2"/>
                <w:sz w:val="20"/>
              </w:rPr>
              <w:t xml:space="preserve">just </w:t>
            </w:r>
            <w:r>
              <w:rPr>
                <w:rFonts w:ascii="Arial" w:eastAsia="Arial" w:hAnsi="Arial"/>
                <w:color w:val="000000"/>
                <w:spacing w:val="-2"/>
                <w:sz w:val="20"/>
              </w:rPr>
              <w:t>choose consultations that went well</w:t>
            </w:r>
          </w:p>
        </w:tc>
        <w:tc>
          <w:tcPr>
            <w:tcW w:w="1277" w:type="dxa"/>
            <w:tcBorders>
              <w:top w:val="single" w:sz="5" w:space="0" w:color="000000"/>
              <w:left w:val="single" w:sz="5" w:space="0" w:color="000000"/>
              <w:bottom w:val="single" w:sz="5" w:space="0" w:color="000000"/>
              <w:right w:val="single" w:sz="5" w:space="0" w:color="000000"/>
            </w:tcBorders>
          </w:tcPr>
          <w:p w14:paraId="6C669DF6" w14:textId="77777777" w:rsidR="00C301F5" w:rsidRDefault="003E2330">
            <w:pPr>
              <w:spacing w:after="904" w:line="230" w:lineRule="exact"/>
              <w:ind w:right="72"/>
              <w:textAlignment w:val="baseline"/>
              <w:rPr>
                <w:rFonts w:ascii="Arial" w:eastAsia="Arial" w:hAnsi="Arial"/>
                <w:b/>
                <w:color w:val="000000"/>
                <w:sz w:val="20"/>
              </w:rPr>
            </w:pPr>
            <w:r>
              <w:rPr>
                <w:rFonts w:ascii="Arial" w:eastAsia="Arial" w:hAnsi="Arial"/>
                <w:b/>
                <w:color w:val="000000"/>
                <w:sz w:val="20"/>
              </w:rPr>
              <w:t>1-2</w:t>
            </w:r>
            <w:r>
              <w:rPr>
                <w:rFonts w:ascii="Arial" w:eastAsia="Arial" w:hAnsi="Arial"/>
                <w:color w:val="000000"/>
                <w:sz w:val="20"/>
              </w:rPr>
              <w:t>, e.g. case review, journal club, group education</w:t>
            </w:r>
          </w:p>
        </w:tc>
        <w:tc>
          <w:tcPr>
            <w:tcW w:w="1416" w:type="dxa"/>
            <w:tcBorders>
              <w:top w:val="single" w:sz="5" w:space="0" w:color="000000"/>
              <w:left w:val="single" w:sz="5" w:space="0" w:color="000000"/>
              <w:bottom w:val="single" w:sz="5" w:space="0" w:color="000000"/>
              <w:right w:val="single" w:sz="5" w:space="0" w:color="000000"/>
            </w:tcBorders>
          </w:tcPr>
          <w:p w14:paraId="6C669DF7" w14:textId="77777777" w:rsidR="00C301F5" w:rsidRDefault="003E2330">
            <w:pPr>
              <w:spacing w:after="217" w:line="230" w:lineRule="exact"/>
              <w:ind w:left="36" w:right="144"/>
              <w:textAlignment w:val="baseline"/>
              <w:rPr>
                <w:rFonts w:ascii="Arial" w:eastAsia="Arial" w:hAnsi="Arial"/>
                <w:b/>
                <w:color w:val="000000"/>
                <w:spacing w:val="-3"/>
                <w:sz w:val="20"/>
              </w:rPr>
            </w:pPr>
            <w:r>
              <w:rPr>
                <w:rFonts w:ascii="Arial" w:eastAsia="Arial" w:hAnsi="Arial"/>
                <w:b/>
                <w:color w:val="000000"/>
                <w:spacing w:val="-3"/>
                <w:sz w:val="20"/>
              </w:rPr>
              <w:t xml:space="preserve">1 </w:t>
            </w:r>
            <w:r>
              <w:rPr>
                <w:rFonts w:ascii="Arial" w:eastAsia="Arial" w:hAnsi="Arial"/>
                <w:color w:val="000000"/>
                <w:spacing w:val="-3"/>
                <w:sz w:val="20"/>
              </w:rPr>
              <w:t>Reflection on the care of a service user where other healthcare professionals have been involved</w:t>
            </w:r>
          </w:p>
        </w:tc>
        <w:tc>
          <w:tcPr>
            <w:tcW w:w="1637" w:type="dxa"/>
            <w:tcBorders>
              <w:top w:val="single" w:sz="5" w:space="0" w:color="000000"/>
              <w:left w:val="single" w:sz="5" w:space="0" w:color="000000"/>
              <w:bottom w:val="single" w:sz="5" w:space="0" w:color="000000"/>
              <w:right w:val="single" w:sz="5" w:space="0" w:color="000000"/>
            </w:tcBorders>
          </w:tcPr>
          <w:p w14:paraId="6C669DF9" w14:textId="5BDF54D5" w:rsidR="00C301F5" w:rsidRPr="00AB7B31" w:rsidRDefault="003E2330" w:rsidP="00AB7B31">
            <w:pPr>
              <w:spacing w:line="229" w:lineRule="exact"/>
              <w:ind w:right="144"/>
              <w:textAlignment w:val="baseline"/>
              <w:rPr>
                <w:rFonts w:ascii="Arial" w:eastAsia="Arial" w:hAnsi="Arial"/>
                <w:b/>
                <w:color w:val="000000"/>
                <w:spacing w:val="-1"/>
                <w:sz w:val="20"/>
              </w:rPr>
            </w:pPr>
            <w:r>
              <w:rPr>
                <w:rFonts w:ascii="Arial" w:eastAsia="Arial" w:hAnsi="Arial"/>
                <w:b/>
                <w:color w:val="000000"/>
                <w:spacing w:val="-1"/>
                <w:sz w:val="20"/>
              </w:rPr>
              <w:t xml:space="preserve">3 </w:t>
            </w:r>
            <w:r>
              <w:rPr>
                <w:rFonts w:ascii="Arial" w:eastAsia="Arial" w:hAnsi="Arial"/>
                <w:color w:val="000000"/>
                <w:spacing w:val="-1"/>
                <w:sz w:val="20"/>
              </w:rPr>
              <w:t>Reflections on learning about professionalism, agree action points with PEs and provide evidence for addressing the action points</w:t>
            </w:r>
          </w:p>
        </w:tc>
        <w:tc>
          <w:tcPr>
            <w:tcW w:w="2138" w:type="dxa"/>
            <w:tcBorders>
              <w:top w:val="single" w:sz="5" w:space="0" w:color="000000"/>
              <w:left w:val="single" w:sz="5" w:space="0" w:color="000000"/>
              <w:bottom w:val="single" w:sz="5" w:space="0" w:color="000000"/>
              <w:right w:val="single" w:sz="5" w:space="0" w:color="000000"/>
            </w:tcBorders>
          </w:tcPr>
          <w:p w14:paraId="0EAB7FE0" w14:textId="6CD47EAF" w:rsidR="00AB7B31" w:rsidRDefault="003E2330">
            <w:pPr>
              <w:spacing w:after="448" w:line="230" w:lineRule="exact"/>
              <w:ind w:right="396"/>
              <w:textAlignment w:val="baseline"/>
              <w:rPr>
                <w:rFonts w:ascii="Arial" w:eastAsia="Arial" w:hAnsi="Arial"/>
                <w:color w:val="000000"/>
                <w:spacing w:val="-3"/>
                <w:sz w:val="20"/>
              </w:rPr>
            </w:pPr>
            <w:r>
              <w:rPr>
                <w:rFonts w:ascii="Arial" w:eastAsia="Arial" w:hAnsi="Arial"/>
                <w:color w:val="000000"/>
                <w:spacing w:val="-3"/>
                <w:sz w:val="20"/>
              </w:rPr>
              <w:t xml:space="preserve">Written or verbal reflection </w:t>
            </w:r>
            <w:r>
              <w:rPr>
                <w:rFonts w:ascii="Arial" w:eastAsia="Arial" w:hAnsi="Arial"/>
                <w:color w:val="000000"/>
                <w:spacing w:val="-3"/>
                <w:sz w:val="24"/>
              </w:rPr>
              <w:t xml:space="preserve">– </w:t>
            </w:r>
            <w:r>
              <w:rPr>
                <w:rFonts w:ascii="Arial" w:eastAsia="Arial" w:hAnsi="Arial"/>
                <w:b/>
                <w:color w:val="000000"/>
                <w:spacing w:val="-3"/>
                <w:sz w:val="20"/>
              </w:rPr>
              <w:t xml:space="preserve">FFF </w:t>
            </w:r>
            <w:r>
              <w:rPr>
                <w:rFonts w:ascii="Arial" w:eastAsia="Arial" w:hAnsi="Arial"/>
                <w:color w:val="000000"/>
                <w:spacing w:val="-3"/>
                <w:sz w:val="20"/>
              </w:rPr>
              <w:t>(</w:t>
            </w:r>
            <w:r>
              <w:rPr>
                <w:rFonts w:ascii="Arial" w:eastAsia="Arial" w:hAnsi="Arial"/>
                <w:b/>
                <w:color w:val="000000"/>
                <w:spacing w:val="-3"/>
                <w:sz w:val="20"/>
              </w:rPr>
              <w:t xml:space="preserve">weekly </w:t>
            </w:r>
            <w:r>
              <w:rPr>
                <w:rFonts w:ascii="Arial" w:eastAsia="Arial" w:hAnsi="Arial"/>
                <w:color w:val="000000"/>
                <w:spacing w:val="-3"/>
                <w:sz w:val="20"/>
              </w:rPr>
              <w:t xml:space="preserve">review) and </w:t>
            </w:r>
            <w:r w:rsidR="00AB7B31">
              <w:rPr>
                <w:rFonts w:ascii="Arial" w:eastAsia="Arial" w:hAnsi="Arial"/>
                <w:color w:val="000000"/>
                <w:spacing w:val="-3"/>
                <w:sz w:val="20"/>
              </w:rPr>
              <w:t xml:space="preserve">aim for </w:t>
            </w:r>
            <w:r w:rsidR="00EA10B6">
              <w:rPr>
                <w:rFonts w:ascii="Arial" w:eastAsia="Arial" w:hAnsi="Arial"/>
                <w:b/>
                <w:color w:val="000000"/>
                <w:spacing w:val="-3"/>
                <w:sz w:val="20"/>
              </w:rPr>
              <w:t>2</w:t>
            </w:r>
            <w:r>
              <w:rPr>
                <w:rFonts w:ascii="Arial" w:eastAsia="Arial" w:hAnsi="Arial"/>
                <w:b/>
                <w:color w:val="000000"/>
                <w:spacing w:val="-3"/>
                <w:sz w:val="20"/>
              </w:rPr>
              <w:t>-6</w:t>
            </w:r>
            <w:r w:rsidR="00AB7B31">
              <w:rPr>
                <w:rFonts w:ascii="Arial" w:eastAsia="Arial" w:hAnsi="Arial"/>
                <w:b/>
                <w:color w:val="000000"/>
                <w:spacing w:val="-3"/>
                <w:sz w:val="20"/>
              </w:rPr>
              <w:t>*</w:t>
            </w:r>
            <w:r>
              <w:rPr>
                <w:rFonts w:ascii="Arial" w:eastAsia="Arial" w:hAnsi="Arial"/>
                <w:b/>
                <w:color w:val="000000"/>
                <w:spacing w:val="-3"/>
                <w:sz w:val="20"/>
              </w:rPr>
              <w:t xml:space="preserve"> </w:t>
            </w:r>
            <w:r>
              <w:rPr>
                <w:rFonts w:ascii="Arial" w:eastAsia="Arial" w:hAnsi="Arial"/>
                <w:color w:val="000000"/>
                <w:spacing w:val="-3"/>
                <w:sz w:val="20"/>
              </w:rPr>
              <w:t>written refl</w:t>
            </w:r>
            <w:r w:rsidR="00AB7B31">
              <w:rPr>
                <w:rFonts w:ascii="Arial" w:eastAsia="Arial" w:hAnsi="Arial"/>
                <w:color w:val="000000"/>
                <w:spacing w:val="-3"/>
                <w:sz w:val="20"/>
              </w:rPr>
              <w:t>ections What, so what, now what?        *minimum of 2</w:t>
            </w:r>
          </w:p>
          <w:p w14:paraId="6C669DFA" w14:textId="5EEEEA9D" w:rsidR="00C301F5" w:rsidRDefault="00C301F5">
            <w:pPr>
              <w:spacing w:after="448" w:line="230" w:lineRule="exact"/>
              <w:ind w:right="396"/>
              <w:textAlignment w:val="baseline"/>
              <w:rPr>
                <w:rFonts w:ascii="Arial" w:eastAsia="Arial" w:hAnsi="Arial"/>
                <w:color w:val="000000"/>
                <w:spacing w:val="-3"/>
                <w:sz w:val="20"/>
              </w:rPr>
            </w:pPr>
          </w:p>
        </w:tc>
        <w:tc>
          <w:tcPr>
            <w:tcW w:w="1635" w:type="dxa"/>
            <w:tcBorders>
              <w:top w:val="single" w:sz="5" w:space="0" w:color="000000"/>
              <w:left w:val="single" w:sz="5" w:space="0" w:color="000000"/>
              <w:bottom w:val="single" w:sz="5" w:space="0" w:color="000000"/>
              <w:right w:val="single" w:sz="5" w:space="0" w:color="000000"/>
            </w:tcBorders>
          </w:tcPr>
          <w:p w14:paraId="6C669DFB" w14:textId="77777777" w:rsidR="00C301F5" w:rsidRDefault="003E2330">
            <w:pPr>
              <w:spacing w:after="217" w:line="230" w:lineRule="exact"/>
              <w:ind w:left="36" w:right="252"/>
              <w:textAlignment w:val="baseline"/>
              <w:rPr>
                <w:rFonts w:ascii="Arial" w:eastAsia="Arial" w:hAnsi="Arial"/>
                <w:b/>
                <w:color w:val="000000"/>
                <w:spacing w:val="-4"/>
                <w:sz w:val="20"/>
              </w:rPr>
            </w:pPr>
            <w:r>
              <w:rPr>
                <w:rFonts w:ascii="Arial" w:eastAsia="Arial" w:hAnsi="Arial"/>
                <w:b/>
                <w:color w:val="000000"/>
                <w:spacing w:val="-4"/>
                <w:sz w:val="20"/>
              </w:rPr>
              <w:t xml:space="preserve">3 </w:t>
            </w:r>
            <w:r>
              <w:rPr>
                <w:rFonts w:ascii="Arial" w:eastAsia="Arial" w:hAnsi="Arial"/>
                <w:color w:val="000000"/>
                <w:spacing w:val="-4"/>
                <w:sz w:val="20"/>
              </w:rPr>
              <w:t>Students to take responsibility to ask for these to be completed by other healthcare professionals (HCPs)</w:t>
            </w:r>
          </w:p>
        </w:tc>
      </w:tr>
      <w:tr w:rsidR="00C301F5" w14:paraId="6C669E06" w14:textId="77777777" w:rsidTr="003E2330">
        <w:trPr>
          <w:trHeight w:hRule="exact" w:val="2078"/>
        </w:trPr>
        <w:tc>
          <w:tcPr>
            <w:tcW w:w="1032" w:type="dxa"/>
            <w:tcBorders>
              <w:top w:val="single" w:sz="5" w:space="0" w:color="000000"/>
              <w:left w:val="single" w:sz="5" w:space="0" w:color="000000"/>
              <w:bottom w:val="single" w:sz="5" w:space="0" w:color="000000"/>
              <w:right w:val="single" w:sz="5" w:space="0" w:color="000000"/>
            </w:tcBorders>
          </w:tcPr>
          <w:p w14:paraId="6C669DFD" w14:textId="77777777" w:rsidR="00C301F5" w:rsidRDefault="003E2330">
            <w:pPr>
              <w:spacing w:after="1365" w:line="230" w:lineRule="exact"/>
              <w:ind w:left="36"/>
              <w:textAlignment w:val="baseline"/>
              <w:rPr>
                <w:rFonts w:ascii="Arial" w:eastAsia="Arial" w:hAnsi="Arial"/>
                <w:color w:val="000000"/>
                <w:sz w:val="20"/>
              </w:rPr>
            </w:pPr>
            <w:r>
              <w:rPr>
                <w:rFonts w:ascii="Arial" w:eastAsia="Arial" w:hAnsi="Arial"/>
                <w:color w:val="000000"/>
                <w:sz w:val="20"/>
              </w:rPr>
              <w:t>B vs C placement s</w:t>
            </w:r>
          </w:p>
        </w:tc>
        <w:tc>
          <w:tcPr>
            <w:tcW w:w="2126" w:type="dxa"/>
            <w:tcBorders>
              <w:top w:val="single" w:sz="5" w:space="0" w:color="000000"/>
              <w:left w:val="single" w:sz="5" w:space="0" w:color="000000"/>
              <w:bottom w:val="single" w:sz="5" w:space="0" w:color="000000"/>
              <w:right w:val="single" w:sz="5" w:space="0" w:color="000000"/>
            </w:tcBorders>
          </w:tcPr>
          <w:p w14:paraId="6C669DFE" w14:textId="77777777" w:rsidR="00C301F5" w:rsidRDefault="003E2330">
            <w:pPr>
              <w:spacing w:after="1134" w:line="230" w:lineRule="exact"/>
              <w:ind w:left="36" w:right="468"/>
              <w:textAlignment w:val="baseline"/>
              <w:rPr>
                <w:rFonts w:ascii="Arial" w:eastAsia="Arial" w:hAnsi="Arial"/>
                <w:color w:val="000000"/>
                <w:spacing w:val="-6"/>
                <w:sz w:val="20"/>
              </w:rPr>
            </w:pPr>
            <w:r>
              <w:rPr>
                <w:rFonts w:ascii="Arial" w:eastAsia="Arial" w:hAnsi="Arial"/>
                <w:color w:val="000000"/>
                <w:spacing w:val="-6"/>
                <w:sz w:val="20"/>
              </w:rPr>
              <w:t>Students on B are expected to have a less complex case than those on C</w:t>
            </w:r>
          </w:p>
        </w:tc>
        <w:tc>
          <w:tcPr>
            <w:tcW w:w="1983" w:type="dxa"/>
            <w:tcBorders>
              <w:top w:val="single" w:sz="5" w:space="0" w:color="000000"/>
              <w:left w:val="single" w:sz="5" w:space="0" w:color="000000"/>
              <w:bottom w:val="single" w:sz="5" w:space="0" w:color="000000"/>
              <w:right w:val="single" w:sz="5" w:space="0" w:color="000000"/>
            </w:tcBorders>
          </w:tcPr>
          <w:p w14:paraId="6C669DFF" w14:textId="77777777" w:rsidR="00C301F5" w:rsidRDefault="003E2330">
            <w:pPr>
              <w:spacing w:after="674" w:line="230" w:lineRule="exact"/>
              <w:ind w:left="36" w:right="180"/>
              <w:textAlignment w:val="baseline"/>
              <w:rPr>
                <w:rFonts w:ascii="Arial" w:eastAsia="Arial" w:hAnsi="Arial"/>
                <w:color w:val="000000"/>
                <w:spacing w:val="-4"/>
                <w:sz w:val="20"/>
              </w:rPr>
            </w:pPr>
            <w:r>
              <w:rPr>
                <w:rFonts w:ascii="Arial" w:eastAsia="Arial" w:hAnsi="Arial"/>
                <w:color w:val="000000"/>
                <w:spacing w:val="-4"/>
                <w:sz w:val="20"/>
              </w:rPr>
              <w:t>C placement students are expected to manage more complex service users than those on a B</w:t>
            </w:r>
          </w:p>
        </w:tc>
        <w:tc>
          <w:tcPr>
            <w:tcW w:w="2270" w:type="dxa"/>
            <w:tcBorders>
              <w:top w:val="single" w:sz="5" w:space="0" w:color="000000"/>
              <w:left w:val="single" w:sz="5" w:space="0" w:color="000000"/>
              <w:bottom w:val="single" w:sz="5" w:space="0" w:color="000000"/>
              <w:right w:val="single" w:sz="5" w:space="0" w:color="000000"/>
            </w:tcBorders>
          </w:tcPr>
          <w:p w14:paraId="6C669E00" w14:textId="77777777" w:rsidR="00C301F5" w:rsidRDefault="003E2330">
            <w:pPr>
              <w:spacing w:after="2" w:line="229" w:lineRule="exact"/>
              <w:ind w:left="36" w:right="756"/>
              <w:textAlignment w:val="baseline"/>
              <w:rPr>
                <w:rFonts w:ascii="Arial" w:eastAsia="Arial" w:hAnsi="Arial"/>
                <w:color w:val="000000"/>
                <w:spacing w:val="-2"/>
                <w:sz w:val="20"/>
              </w:rPr>
            </w:pPr>
            <w:r>
              <w:rPr>
                <w:rFonts w:ascii="Arial" w:eastAsia="Arial" w:hAnsi="Arial"/>
                <w:color w:val="000000"/>
                <w:spacing w:val="-2"/>
                <w:sz w:val="20"/>
              </w:rPr>
              <w:t>On B placement, no questions should rate the student as poor. By the end of C, no responses should rate the student as fair or poor</w:t>
            </w:r>
          </w:p>
        </w:tc>
        <w:tc>
          <w:tcPr>
            <w:tcW w:w="1277" w:type="dxa"/>
            <w:tcBorders>
              <w:top w:val="single" w:sz="5" w:space="0" w:color="000000"/>
              <w:left w:val="single" w:sz="5" w:space="0" w:color="000000"/>
              <w:bottom w:val="single" w:sz="5" w:space="0" w:color="000000"/>
              <w:right w:val="single" w:sz="5" w:space="0" w:color="000000"/>
            </w:tcBorders>
          </w:tcPr>
          <w:p w14:paraId="6C669E01" w14:textId="77777777" w:rsidR="00C301F5" w:rsidRDefault="00C301F5">
            <w:pPr>
              <w:textAlignment w:val="baseline"/>
              <w:rPr>
                <w:rFonts w:ascii="Arial" w:eastAsia="Arial" w:hAnsi="Arial"/>
                <w:color w:val="000000"/>
                <w:sz w:val="24"/>
              </w:rPr>
            </w:pPr>
          </w:p>
        </w:tc>
        <w:tc>
          <w:tcPr>
            <w:tcW w:w="1416" w:type="dxa"/>
            <w:tcBorders>
              <w:top w:val="single" w:sz="5" w:space="0" w:color="000000"/>
              <w:left w:val="single" w:sz="5" w:space="0" w:color="000000"/>
              <w:bottom w:val="single" w:sz="5" w:space="0" w:color="000000"/>
              <w:right w:val="single" w:sz="5" w:space="0" w:color="000000"/>
            </w:tcBorders>
          </w:tcPr>
          <w:p w14:paraId="6C669E02" w14:textId="77777777" w:rsidR="00C301F5" w:rsidRDefault="00C301F5">
            <w:pPr>
              <w:textAlignment w:val="baseline"/>
              <w:rPr>
                <w:rFonts w:ascii="Arial" w:eastAsia="Arial" w:hAnsi="Arial"/>
                <w:color w:val="000000"/>
                <w:sz w:val="24"/>
              </w:rPr>
            </w:pPr>
          </w:p>
        </w:tc>
        <w:tc>
          <w:tcPr>
            <w:tcW w:w="1637" w:type="dxa"/>
            <w:tcBorders>
              <w:top w:val="single" w:sz="5" w:space="0" w:color="000000"/>
              <w:left w:val="single" w:sz="5" w:space="0" w:color="000000"/>
              <w:bottom w:val="single" w:sz="5" w:space="0" w:color="000000"/>
              <w:right w:val="single" w:sz="5" w:space="0" w:color="000000"/>
            </w:tcBorders>
          </w:tcPr>
          <w:p w14:paraId="6C669E03" w14:textId="77777777" w:rsidR="00C301F5" w:rsidRDefault="00C301F5">
            <w:pPr>
              <w:textAlignment w:val="baseline"/>
              <w:rPr>
                <w:rFonts w:ascii="Arial" w:eastAsia="Arial" w:hAnsi="Arial"/>
                <w:color w:val="000000"/>
                <w:sz w:val="24"/>
              </w:rPr>
            </w:pPr>
          </w:p>
        </w:tc>
        <w:tc>
          <w:tcPr>
            <w:tcW w:w="2138" w:type="dxa"/>
            <w:tcBorders>
              <w:top w:val="single" w:sz="5" w:space="0" w:color="000000"/>
              <w:left w:val="single" w:sz="5" w:space="0" w:color="000000"/>
              <w:bottom w:val="single" w:sz="5" w:space="0" w:color="000000"/>
              <w:right w:val="single" w:sz="5" w:space="0" w:color="000000"/>
            </w:tcBorders>
          </w:tcPr>
          <w:p w14:paraId="6C669E04" w14:textId="77777777" w:rsidR="00C301F5" w:rsidRDefault="00C301F5">
            <w:pPr>
              <w:textAlignment w:val="baseline"/>
              <w:rPr>
                <w:rFonts w:ascii="Arial" w:eastAsia="Arial" w:hAnsi="Arial"/>
                <w:color w:val="000000"/>
                <w:sz w:val="24"/>
              </w:rPr>
            </w:pPr>
          </w:p>
        </w:tc>
        <w:tc>
          <w:tcPr>
            <w:tcW w:w="1635" w:type="dxa"/>
            <w:tcBorders>
              <w:top w:val="single" w:sz="5" w:space="0" w:color="000000"/>
              <w:left w:val="single" w:sz="5" w:space="0" w:color="000000"/>
              <w:bottom w:val="single" w:sz="5" w:space="0" w:color="000000"/>
              <w:right w:val="single" w:sz="5" w:space="0" w:color="000000"/>
            </w:tcBorders>
          </w:tcPr>
          <w:p w14:paraId="6C669E05" w14:textId="77777777" w:rsidR="00C301F5" w:rsidRDefault="00C301F5">
            <w:pPr>
              <w:textAlignment w:val="baseline"/>
              <w:rPr>
                <w:rFonts w:ascii="Arial" w:eastAsia="Arial" w:hAnsi="Arial"/>
                <w:color w:val="000000"/>
                <w:sz w:val="24"/>
              </w:rPr>
            </w:pPr>
          </w:p>
        </w:tc>
      </w:tr>
      <w:tr w:rsidR="00C301F5" w14:paraId="6C669E12" w14:textId="77777777" w:rsidTr="003E2330">
        <w:trPr>
          <w:trHeight w:hRule="exact" w:val="1853"/>
        </w:trPr>
        <w:tc>
          <w:tcPr>
            <w:tcW w:w="1032" w:type="dxa"/>
            <w:tcBorders>
              <w:top w:val="single" w:sz="5" w:space="0" w:color="000000"/>
              <w:left w:val="single" w:sz="5" w:space="0" w:color="000000"/>
              <w:bottom w:val="single" w:sz="5" w:space="0" w:color="000000"/>
              <w:right w:val="single" w:sz="5" w:space="0" w:color="000000"/>
            </w:tcBorders>
          </w:tcPr>
          <w:p w14:paraId="6C669E07" w14:textId="77777777" w:rsidR="00C301F5" w:rsidRDefault="003E2330">
            <w:pPr>
              <w:spacing w:after="1143" w:line="230" w:lineRule="exact"/>
              <w:ind w:left="36"/>
              <w:textAlignment w:val="baseline"/>
              <w:rPr>
                <w:rFonts w:ascii="Arial" w:eastAsia="Arial" w:hAnsi="Arial"/>
                <w:color w:val="000000"/>
                <w:sz w:val="20"/>
              </w:rPr>
            </w:pPr>
            <w:r>
              <w:rPr>
                <w:rFonts w:ascii="Arial" w:eastAsia="Arial" w:hAnsi="Arial"/>
                <w:color w:val="000000"/>
                <w:sz w:val="20"/>
              </w:rPr>
              <w:t>Assess- ment method</w:t>
            </w:r>
          </w:p>
        </w:tc>
        <w:tc>
          <w:tcPr>
            <w:tcW w:w="2126" w:type="dxa"/>
            <w:tcBorders>
              <w:top w:val="single" w:sz="5" w:space="0" w:color="000000"/>
              <w:left w:val="single" w:sz="5" w:space="0" w:color="000000"/>
              <w:bottom w:val="single" w:sz="5" w:space="0" w:color="000000"/>
              <w:right w:val="single" w:sz="5" w:space="0" w:color="000000"/>
            </w:tcBorders>
          </w:tcPr>
          <w:p w14:paraId="6C669E08" w14:textId="77777777" w:rsidR="00C301F5" w:rsidRDefault="003E2330">
            <w:pPr>
              <w:spacing w:after="1" w:line="230" w:lineRule="exact"/>
              <w:ind w:left="36" w:right="72"/>
              <w:textAlignment w:val="baseline"/>
              <w:rPr>
                <w:rFonts w:ascii="Arial" w:eastAsia="Arial" w:hAnsi="Arial"/>
                <w:color w:val="000000"/>
                <w:spacing w:val="-4"/>
                <w:sz w:val="20"/>
              </w:rPr>
            </w:pPr>
            <w:r>
              <w:rPr>
                <w:rFonts w:ascii="Arial" w:eastAsia="Arial" w:hAnsi="Arial"/>
                <w:color w:val="000000"/>
                <w:spacing w:val="-4"/>
                <w:sz w:val="20"/>
              </w:rPr>
              <w:t xml:space="preserve">Direct observation of a verbal presentation of the case to a group of PEs (15 minutes plus 5 for questions) PowerPoint slides or an overview document. </w:t>
            </w:r>
            <w:r>
              <w:rPr>
                <w:rFonts w:ascii="Arial" w:eastAsia="Arial" w:hAnsi="Arial"/>
                <w:b/>
                <w:color w:val="000000"/>
                <w:spacing w:val="-4"/>
                <w:sz w:val="20"/>
              </w:rPr>
              <w:t xml:space="preserve">Not </w:t>
            </w:r>
            <w:r>
              <w:rPr>
                <w:rFonts w:ascii="Arial" w:eastAsia="Arial" w:hAnsi="Arial"/>
                <w:color w:val="000000"/>
                <w:spacing w:val="-4"/>
                <w:sz w:val="20"/>
              </w:rPr>
              <w:t>pass or fail</w:t>
            </w:r>
          </w:p>
        </w:tc>
        <w:tc>
          <w:tcPr>
            <w:tcW w:w="1983" w:type="dxa"/>
            <w:tcBorders>
              <w:top w:val="single" w:sz="5" w:space="0" w:color="000000"/>
              <w:left w:val="single" w:sz="5" w:space="0" w:color="000000"/>
              <w:bottom w:val="single" w:sz="5" w:space="0" w:color="000000"/>
              <w:right w:val="single" w:sz="5" w:space="0" w:color="000000"/>
            </w:tcBorders>
          </w:tcPr>
          <w:p w14:paraId="6C669E09" w14:textId="77777777" w:rsidR="00C301F5" w:rsidRDefault="003E2330">
            <w:pPr>
              <w:spacing w:line="230" w:lineRule="exact"/>
              <w:textAlignment w:val="baseline"/>
              <w:rPr>
                <w:rFonts w:ascii="Arial" w:eastAsia="Arial" w:hAnsi="Arial"/>
                <w:color w:val="000000"/>
                <w:sz w:val="20"/>
              </w:rPr>
            </w:pPr>
            <w:r>
              <w:rPr>
                <w:rFonts w:ascii="Arial" w:eastAsia="Arial" w:hAnsi="Arial"/>
                <w:color w:val="000000"/>
                <w:sz w:val="20"/>
              </w:rPr>
              <w:t>Direct observation of</w:t>
            </w:r>
          </w:p>
          <w:p w14:paraId="6C669E0A" w14:textId="120DD305" w:rsidR="00C301F5" w:rsidRDefault="003E2330">
            <w:pPr>
              <w:tabs>
                <w:tab w:val="left" w:pos="504"/>
                <w:tab w:val="right" w:pos="1872"/>
              </w:tabs>
              <w:spacing w:before="2" w:after="452" w:line="230" w:lineRule="exact"/>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service</w:t>
            </w:r>
            <w:r>
              <w:rPr>
                <w:rFonts w:ascii="Arial" w:eastAsia="Arial" w:hAnsi="Arial"/>
                <w:color w:val="000000"/>
                <w:sz w:val="20"/>
              </w:rPr>
              <w:tab/>
              <w:t xml:space="preserve">user </w:t>
            </w:r>
            <w:r>
              <w:rPr>
                <w:rFonts w:ascii="Arial" w:eastAsia="Arial" w:hAnsi="Arial"/>
                <w:color w:val="000000"/>
                <w:sz w:val="20"/>
              </w:rPr>
              <w:br/>
              <w:t>consultation in which the student takes the lead (may be face to face or telephone)</w:t>
            </w:r>
            <w:r w:rsidR="00AB7B31">
              <w:rPr>
                <w:rFonts w:ascii="Arial" w:eastAsia="Arial" w:hAnsi="Arial"/>
                <w:color w:val="000000"/>
                <w:sz w:val="20"/>
              </w:rPr>
              <w:t xml:space="preserve"> or virtual platform</w:t>
            </w:r>
          </w:p>
        </w:tc>
        <w:tc>
          <w:tcPr>
            <w:tcW w:w="2270" w:type="dxa"/>
            <w:tcBorders>
              <w:top w:val="single" w:sz="5" w:space="0" w:color="000000"/>
              <w:left w:val="single" w:sz="5" w:space="0" w:color="000000"/>
              <w:bottom w:val="single" w:sz="5" w:space="0" w:color="000000"/>
              <w:right w:val="single" w:sz="5" w:space="0" w:color="000000"/>
            </w:tcBorders>
          </w:tcPr>
          <w:p w14:paraId="6C669E0B" w14:textId="77777777" w:rsidR="00C301F5" w:rsidRDefault="00C301F5">
            <w:pPr>
              <w:textAlignment w:val="baseline"/>
              <w:rPr>
                <w:rFonts w:ascii="Arial" w:eastAsia="Arial" w:hAnsi="Arial"/>
                <w:color w:val="000000"/>
                <w:sz w:val="24"/>
              </w:rPr>
            </w:pPr>
          </w:p>
        </w:tc>
        <w:tc>
          <w:tcPr>
            <w:tcW w:w="1277" w:type="dxa"/>
            <w:tcBorders>
              <w:top w:val="single" w:sz="5" w:space="0" w:color="000000"/>
              <w:left w:val="single" w:sz="5" w:space="0" w:color="000000"/>
              <w:bottom w:val="single" w:sz="5" w:space="0" w:color="000000"/>
              <w:right w:val="single" w:sz="5" w:space="0" w:color="000000"/>
            </w:tcBorders>
          </w:tcPr>
          <w:p w14:paraId="6C669E0C" w14:textId="77777777" w:rsidR="00C301F5" w:rsidRDefault="003E2330">
            <w:pPr>
              <w:spacing w:after="913" w:line="230" w:lineRule="exact"/>
              <w:ind w:left="36" w:right="180"/>
              <w:textAlignment w:val="baseline"/>
              <w:rPr>
                <w:rFonts w:ascii="Arial" w:eastAsia="Arial" w:hAnsi="Arial"/>
                <w:color w:val="000000"/>
                <w:spacing w:val="-5"/>
                <w:sz w:val="20"/>
              </w:rPr>
            </w:pPr>
            <w:r>
              <w:rPr>
                <w:rFonts w:ascii="Arial" w:eastAsia="Arial" w:hAnsi="Arial"/>
                <w:color w:val="000000"/>
                <w:spacing w:val="-5"/>
                <w:sz w:val="20"/>
              </w:rPr>
              <w:t>Direct observation of a presentation</w:t>
            </w:r>
          </w:p>
        </w:tc>
        <w:tc>
          <w:tcPr>
            <w:tcW w:w="1416" w:type="dxa"/>
            <w:tcBorders>
              <w:top w:val="single" w:sz="5" w:space="0" w:color="000000"/>
              <w:left w:val="single" w:sz="5" w:space="0" w:color="000000"/>
              <w:bottom w:val="single" w:sz="5" w:space="0" w:color="000000"/>
              <w:right w:val="single" w:sz="5" w:space="0" w:color="000000"/>
            </w:tcBorders>
          </w:tcPr>
          <w:p w14:paraId="6C669E0D" w14:textId="77777777" w:rsidR="00C301F5" w:rsidRDefault="003E2330">
            <w:pPr>
              <w:spacing w:after="222" w:line="230" w:lineRule="exact"/>
              <w:ind w:left="36" w:right="180"/>
              <w:textAlignment w:val="baseline"/>
              <w:rPr>
                <w:rFonts w:ascii="Arial" w:eastAsia="Arial" w:hAnsi="Arial"/>
                <w:color w:val="000000"/>
                <w:spacing w:val="-4"/>
                <w:sz w:val="20"/>
              </w:rPr>
            </w:pPr>
            <w:r>
              <w:rPr>
                <w:rFonts w:ascii="Arial" w:eastAsia="Arial" w:hAnsi="Arial"/>
                <w:color w:val="000000"/>
                <w:spacing w:val="-4"/>
                <w:sz w:val="20"/>
              </w:rPr>
              <w:t>Written tool, evidencing an understandin g of professional roles and boundaries</w:t>
            </w:r>
          </w:p>
        </w:tc>
        <w:tc>
          <w:tcPr>
            <w:tcW w:w="1637" w:type="dxa"/>
            <w:tcBorders>
              <w:top w:val="single" w:sz="5" w:space="0" w:color="000000"/>
              <w:left w:val="single" w:sz="5" w:space="0" w:color="000000"/>
              <w:bottom w:val="single" w:sz="5" w:space="0" w:color="000000"/>
              <w:right w:val="single" w:sz="5" w:space="0" w:color="000000"/>
            </w:tcBorders>
          </w:tcPr>
          <w:p w14:paraId="6C669E0E" w14:textId="1591F60E" w:rsidR="00C301F5" w:rsidRDefault="003E2330">
            <w:pPr>
              <w:spacing w:line="230" w:lineRule="exact"/>
              <w:textAlignment w:val="baseline"/>
              <w:rPr>
                <w:rFonts w:ascii="Arial" w:eastAsia="Arial" w:hAnsi="Arial"/>
                <w:color w:val="000000"/>
                <w:sz w:val="20"/>
              </w:rPr>
            </w:pPr>
            <w:r>
              <w:rPr>
                <w:rFonts w:ascii="Arial" w:eastAsia="Arial" w:hAnsi="Arial"/>
                <w:color w:val="000000"/>
                <w:sz w:val="20"/>
              </w:rPr>
              <w:t xml:space="preserve">Self-assessment by the student and review by the PE at weeks </w:t>
            </w:r>
            <w:r w:rsidR="0044346E">
              <w:rPr>
                <w:rFonts w:ascii="Arial" w:eastAsia="Arial" w:hAnsi="Arial"/>
                <w:color w:val="000000"/>
                <w:sz w:val="20"/>
              </w:rPr>
              <w:t>4</w:t>
            </w:r>
            <w:r>
              <w:rPr>
                <w:rFonts w:ascii="Arial" w:eastAsia="Arial" w:hAnsi="Arial"/>
                <w:color w:val="000000"/>
                <w:sz w:val="20"/>
              </w:rPr>
              <w:t xml:space="preserve">, </w:t>
            </w:r>
            <w:r w:rsidR="0044346E">
              <w:rPr>
                <w:rFonts w:ascii="Arial" w:eastAsia="Arial" w:hAnsi="Arial"/>
                <w:color w:val="000000"/>
                <w:sz w:val="20"/>
              </w:rPr>
              <w:t>8,</w:t>
            </w:r>
          </w:p>
          <w:p w14:paraId="6C669E0F" w14:textId="0AB13882" w:rsidR="00C301F5" w:rsidRDefault="003E2330" w:rsidP="00AB7B31">
            <w:pPr>
              <w:spacing w:before="1" w:after="452" w:line="230" w:lineRule="exact"/>
              <w:textAlignment w:val="baseline"/>
              <w:rPr>
                <w:rFonts w:ascii="Arial" w:eastAsia="Arial" w:hAnsi="Arial"/>
                <w:color w:val="000000"/>
                <w:sz w:val="20"/>
              </w:rPr>
            </w:pPr>
            <w:r>
              <w:rPr>
                <w:rFonts w:ascii="Arial" w:eastAsia="Arial" w:hAnsi="Arial"/>
                <w:color w:val="000000"/>
                <w:sz w:val="20"/>
              </w:rPr>
              <w:t xml:space="preserve">+ Final </w:t>
            </w:r>
            <w:r w:rsidR="00AB7B31">
              <w:rPr>
                <w:rFonts w:ascii="Arial" w:eastAsia="Arial" w:hAnsi="Arial"/>
                <w:color w:val="000000"/>
                <w:sz w:val="20"/>
              </w:rPr>
              <w:t>a</w:t>
            </w:r>
            <w:r>
              <w:rPr>
                <w:rFonts w:ascii="Arial" w:eastAsia="Arial" w:hAnsi="Arial"/>
                <w:color w:val="000000"/>
                <w:sz w:val="20"/>
              </w:rPr>
              <w:t>ssessment at week 12.</w:t>
            </w:r>
          </w:p>
        </w:tc>
        <w:tc>
          <w:tcPr>
            <w:tcW w:w="2138" w:type="dxa"/>
            <w:tcBorders>
              <w:top w:val="single" w:sz="5" w:space="0" w:color="000000"/>
              <w:left w:val="single" w:sz="5" w:space="0" w:color="000000"/>
              <w:bottom w:val="single" w:sz="5" w:space="0" w:color="000000"/>
              <w:right w:val="single" w:sz="5" w:space="0" w:color="000000"/>
            </w:tcBorders>
          </w:tcPr>
          <w:p w14:paraId="6C669E10" w14:textId="77777777" w:rsidR="00C301F5" w:rsidRDefault="003E2330">
            <w:pPr>
              <w:spacing w:after="913" w:line="230" w:lineRule="exact"/>
              <w:ind w:left="36" w:right="216"/>
              <w:textAlignment w:val="baseline"/>
              <w:rPr>
                <w:rFonts w:ascii="Arial" w:eastAsia="Arial" w:hAnsi="Arial"/>
                <w:color w:val="000000"/>
                <w:spacing w:val="-3"/>
                <w:sz w:val="20"/>
              </w:rPr>
            </w:pPr>
            <w:r>
              <w:rPr>
                <w:rFonts w:ascii="Arial" w:eastAsia="Arial" w:hAnsi="Arial"/>
                <w:color w:val="000000"/>
                <w:spacing w:val="-3"/>
                <w:sz w:val="20"/>
              </w:rPr>
              <w:t>Weekly FFF, written pieces and hand-held record (if used)</w:t>
            </w:r>
          </w:p>
        </w:tc>
        <w:tc>
          <w:tcPr>
            <w:tcW w:w="1635" w:type="dxa"/>
            <w:tcBorders>
              <w:top w:val="single" w:sz="5" w:space="0" w:color="000000"/>
              <w:left w:val="single" w:sz="5" w:space="0" w:color="000000"/>
              <w:bottom w:val="single" w:sz="5" w:space="0" w:color="000000"/>
              <w:right w:val="single" w:sz="5" w:space="0" w:color="000000"/>
            </w:tcBorders>
          </w:tcPr>
          <w:p w14:paraId="6C669E11" w14:textId="77777777" w:rsidR="00C301F5" w:rsidRDefault="003E2330">
            <w:pPr>
              <w:spacing w:after="1" w:line="230" w:lineRule="exact"/>
              <w:ind w:left="36"/>
              <w:textAlignment w:val="baseline"/>
              <w:rPr>
                <w:rFonts w:ascii="Arial" w:eastAsia="Arial" w:hAnsi="Arial"/>
                <w:color w:val="000000"/>
                <w:sz w:val="20"/>
              </w:rPr>
            </w:pPr>
            <w:r>
              <w:rPr>
                <w:rFonts w:ascii="Arial" w:eastAsia="Arial" w:hAnsi="Arial"/>
                <w:color w:val="000000"/>
                <w:sz w:val="20"/>
              </w:rPr>
              <w:t>Written tool, demonstrating professional behaviour, good comm. skills, and an understanding of the role of the HCP</w:t>
            </w:r>
          </w:p>
        </w:tc>
      </w:tr>
      <w:tr w:rsidR="00C301F5" w:rsidRPr="0044346E" w14:paraId="6C669E1C" w14:textId="77777777" w:rsidTr="003E2330">
        <w:trPr>
          <w:trHeight w:hRule="exact" w:val="936"/>
        </w:trPr>
        <w:tc>
          <w:tcPr>
            <w:tcW w:w="1032" w:type="dxa"/>
            <w:tcBorders>
              <w:top w:val="single" w:sz="5" w:space="0" w:color="000000"/>
              <w:left w:val="single" w:sz="5" w:space="0" w:color="000000"/>
              <w:bottom w:val="single" w:sz="5" w:space="0" w:color="000000"/>
              <w:right w:val="single" w:sz="5" w:space="0" w:color="000000"/>
            </w:tcBorders>
          </w:tcPr>
          <w:p w14:paraId="6C669E13" w14:textId="77777777" w:rsidR="00C301F5" w:rsidRDefault="003E2330">
            <w:pPr>
              <w:spacing w:after="227" w:line="230" w:lineRule="exact"/>
              <w:ind w:left="36"/>
              <w:textAlignment w:val="baseline"/>
              <w:rPr>
                <w:rFonts w:ascii="Arial" w:eastAsia="Arial" w:hAnsi="Arial"/>
                <w:color w:val="000000"/>
                <w:sz w:val="20"/>
              </w:rPr>
            </w:pPr>
            <w:r>
              <w:rPr>
                <w:rFonts w:ascii="Arial" w:eastAsia="Arial" w:hAnsi="Arial"/>
                <w:color w:val="000000"/>
                <w:sz w:val="20"/>
              </w:rPr>
              <w:t>Applicable learning outcomes</w:t>
            </w:r>
          </w:p>
        </w:tc>
        <w:tc>
          <w:tcPr>
            <w:tcW w:w="2126" w:type="dxa"/>
            <w:tcBorders>
              <w:top w:val="single" w:sz="5" w:space="0" w:color="000000"/>
              <w:left w:val="single" w:sz="5" w:space="0" w:color="000000"/>
              <w:bottom w:val="single" w:sz="5" w:space="0" w:color="000000"/>
              <w:right w:val="single" w:sz="5" w:space="0" w:color="000000"/>
            </w:tcBorders>
          </w:tcPr>
          <w:p w14:paraId="6C669E14" w14:textId="77777777" w:rsidR="00C301F5" w:rsidRDefault="003E2330">
            <w:pPr>
              <w:spacing w:after="683" w:line="230" w:lineRule="exact"/>
              <w:ind w:left="48"/>
              <w:textAlignment w:val="baseline"/>
              <w:rPr>
                <w:rFonts w:ascii="Arial" w:eastAsia="Arial" w:hAnsi="Arial"/>
                <w:color w:val="000000"/>
                <w:sz w:val="20"/>
              </w:rPr>
            </w:pPr>
            <w:r>
              <w:rPr>
                <w:rFonts w:ascii="Arial" w:eastAsia="Arial" w:hAnsi="Arial"/>
                <w:color w:val="000000"/>
                <w:sz w:val="20"/>
              </w:rPr>
              <w:t>L01, LO2 and LO7</w:t>
            </w:r>
          </w:p>
        </w:tc>
        <w:tc>
          <w:tcPr>
            <w:tcW w:w="1983" w:type="dxa"/>
            <w:tcBorders>
              <w:top w:val="single" w:sz="5" w:space="0" w:color="000000"/>
              <w:left w:val="single" w:sz="5" w:space="0" w:color="000000"/>
              <w:bottom w:val="single" w:sz="5" w:space="0" w:color="000000"/>
              <w:right w:val="single" w:sz="5" w:space="0" w:color="000000"/>
            </w:tcBorders>
          </w:tcPr>
          <w:p w14:paraId="6C669E15" w14:textId="77777777" w:rsidR="00C301F5" w:rsidRPr="00EA10B6" w:rsidRDefault="003E2330">
            <w:pPr>
              <w:spacing w:after="227" w:line="230" w:lineRule="exact"/>
              <w:ind w:left="36"/>
              <w:textAlignment w:val="baseline"/>
              <w:rPr>
                <w:rFonts w:ascii="Arial" w:eastAsia="Arial" w:hAnsi="Arial"/>
                <w:color w:val="000000"/>
                <w:sz w:val="20"/>
                <w:lang w:val="it-IT"/>
              </w:rPr>
            </w:pPr>
            <w:r w:rsidRPr="00EA10B6">
              <w:rPr>
                <w:rFonts w:ascii="Arial" w:eastAsia="Arial" w:hAnsi="Arial"/>
                <w:color w:val="000000"/>
                <w:sz w:val="20"/>
                <w:lang w:val="it-IT"/>
              </w:rPr>
              <w:t>LO1, LO2, LO3, LO4, LO5, LO6, LO7, LO8 and LO10</w:t>
            </w:r>
          </w:p>
        </w:tc>
        <w:tc>
          <w:tcPr>
            <w:tcW w:w="2270" w:type="dxa"/>
            <w:tcBorders>
              <w:top w:val="single" w:sz="5" w:space="0" w:color="000000"/>
              <w:left w:val="single" w:sz="5" w:space="0" w:color="000000"/>
              <w:bottom w:val="single" w:sz="5" w:space="0" w:color="000000"/>
              <w:right w:val="single" w:sz="5" w:space="0" w:color="000000"/>
            </w:tcBorders>
          </w:tcPr>
          <w:p w14:paraId="6C669E16" w14:textId="77777777" w:rsidR="00C301F5" w:rsidRPr="00EA10B6" w:rsidRDefault="003E2330">
            <w:pPr>
              <w:spacing w:after="457" w:line="230" w:lineRule="exact"/>
              <w:ind w:left="36" w:right="864"/>
              <w:textAlignment w:val="baseline"/>
              <w:rPr>
                <w:rFonts w:ascii="Arial" w:eastAsia="Arial" w:hAnsi="Arial"/>
                <w:color w:val="000000"/>
                <w:spacing w:val="-5"/>
                <w:sz w:val="20"/>
                <w:lang w:val="it-IT"/>
              </w:rPr>
            </w:pPr>
            <w:r w:rsidRPr="00EA10B6">
              <w:rPr>
                <w:rFonts w:ascii="Arial" w:eastAsia="Arial" w:hAnsi="Arial"/>
                <w:color w:val="000000"/>
                <w:spacing w:val="-5"/>
                <w:sz w:val="20"/>
                <w:lang w:val="it-IT"/>
              </w:rPr>
              <w:t>LO3, LO4, LO5, LO7 and LO8</w:t>
            </w:r>
          </w:p>
        </w:tc>
        <w:tc>
          <w:tcPr>
            <w:tcW w:w="1277" w:type="dxa"/>
            <w:tcBorders>
              <w:top w:val="single" w:sz="5" w:space="0" w:color="000000"/>
              <w:left w:val="single" w:sz="5" w:space="0" w:color="000000"/>
              <w:bottom w:val="single" w:sz="5" w:space="0" w:color="000000"/>
              <w:right w:val="single" w:sz="5" w:space="0" w:color="000000"/>
            </w:tcBorders>
          </w:tcPr>
          <w:p w14:paraId="6C669E17" w14:textId="77777777" w:rsidR="00C301F5" w:rsidRDefault="003E2330">
            <w:pPr>
              <w:spacing w:after="683" w:line="230" w:lineRule="exact"/>
              <w:ind w:left="1"/>
              <w:textAlignment w:val="baseline"/>
              <w:rPr>
                <w:rFonts w:ascii="Arial" w:eastAsia="Arial" w:hAnsi="Arial"/>
                <w:color w:val="000000"/>
                <w:sz w:val="20"/>
              </w:rPr>
            </w:pPr>
            <w:r>
              <w:rPr>
                <w:rFonts w:ascii="Arial" w:eastAsia="Arial" w:hAnsi="Arial"/>
                <w:color w:val="000000"/>
                <w:sz w:val="20"/>
              </w:rPr>
              <w:t>LO9</w:t>
            </w:r>
          </w:p>
        </w:tc>
        <w:tc>
          <w:tcPr>
            <w:tcW w:w="1416" w:type="dxa"/>
            <w:tcBorders>
              <w:top w:val="single" w:sz="5" w:space="0" w:color="000000"/>
              <w:left w:val="single" w:sz="5" w:space="0" w:color="000000"/>
              <w:bottom w:val="single" w:sz="5" w:space="0" w:color="000000"/>
              <w:right w:val="single" w:sz="5" w:space="0" w:color="000000"/>
            </w:tcBorders>
          </w:tcPr>
          <w:p w14:paraId="6C669E18" w14:textId="77777777" w:rsidR="00C301F5" w:rsidRPr="00EA10B6" w:rsidRDefault="003E2330">
            <w:pPr>
              <w:spacing w:after="457" w:line="230" w:lineRule="exact"/>
              <w:ind w:left="36"/>
              <w:textAlignment w:val="baseline"/>
              <w:rPr>
                <w:rFonts w:ascii="Arial" w:eastAsia="Arial" w:hAnsi="Arial"/>
                <w:color w:val="000000"/>
                <w:sz w:val="20"/>
                <w:lang w:val="it-IT"/>
              </w:rPr>
            </w:pPr>
            <w:r w:rsidRPr="00EA10B6">
              <w:rPr>
                <w:rFonts w:ascii="Arial" w:eastAsia="Arial" w:hAnsi="Arial"/>
                <w:color w:val="000000"/>
                <w:sz w:val="20"/>
                <w:lang w:val="it-IT"/>
              </w:rPr>
              <w:t>LO3, LO6, LO7 and LO8</w:t>
            </w:r>
          </w:p>
        </w:tc>
        <w:tc>
          <w:tcPr>
            <w:tcW w:w="1637" w:type="dxa"/>
            <w:tcBorders>
              <w:top w:val="single" w:sz="5" w:space="0" w:color="000000"/>
              <w:left w:val="single" w:sz="5" w:space="0" w:color="000000"/>
              <w:bottom w:val="single" w:sz="5" w:space="0" w:color="000000"/>
              <w:right w:val="single" w:sz="5" w:space="0" w:color="000000"/>
            </w:tcBorders>
          </w:tcPr>
          <w:p w14:paraId="6C669E19" w14:textId="77777777" w:rsidR="00C301F5" w:rsidRDefault="003E2330">
            <w:pPr>
              <w:spacing w:after="457" w:line="230" w:lineRule="exact"/>
              <w:ind w:left="36" w:right="828"/>
              <w:textAlignment w:val="baseline"/>
              <w:rPr>
                <w:rFonts w:ascii="Arial" w:eastAsia="Arial" w:hAnsi="Arial"/>
                <w:color w:val="000000"/>
                <w:spacing w:val="-4"/>
                <w:sz w:val="20"/>
              </w:rPr>
            </w:pPr>
            <w:r>
              <w:rPr>
                <w:rFonts w:ascii="Arial" w:eastAsia="Arial" w:hAnsi="Arial"/>
                <w:color w:val="000000"/>
                <w:spacing w:val="-4"/>
                <w:sz w:val="20"/>
              </w:rPr>
              <w:t>LO5 and all LOs</w:t>
            </w:r>
          </w:p>
        </w:tc>
        <w:tc>
          <w:tcPr>
            <w:tcW w:w="2138" w:type="dxa"/>
            <w:tcBorders>
              <w:top w:val="single" w:sz="5" w:space="0" w:color="000000"/>
              <w:left w:val="single" w:sz="5" w:space="0" w:color="000000"/>
              <w:bottom w:val="single" w:sz="5" w:space="0" w:color="000000"/>
              <w:right w:val="single" w:sz="5" w:space="0" w:color="000000"/>
            </w:tcBorders>
          </w:tcPr>
          <w:p w14:paraId="6C669E1A" w14:textId="77777777" w:rsidR="00C301F5" w:rsidRPr="00EA10B6" w:rsidRDefault="003E2330">
            <w:pPr>
              <w:spacing w:after="6" w:line="230" w:lineRule="exact"/>
              <w:ind w:left="36" w:right="108"/>
              <w:textAlignment w:val="baseline"/>
              <w:rPr>
                <w:rFonts w:ascii="Arial" w:eastAsia="Arial" w:hAnsi="Arial"/>
                <w:color w:val="000000"/>
                <w:spacing w:val="-4"/>
                <w:sz w:val="20"/>
                <w:lang w:val="it-IT"/>
              </w:rPr>
            </w:pPr>
            <w:r w:rsidRPr="00EA10B6">
              <w:rPr>
                <w:rFonts w:ascii="Arial" w:eastAsia="Arial" w:hAnsi="Arial"/>
                <w:color w:val="000000"/>
                <w:spacing w:val="-4"/>
                <w:sz w:val="20"/>
                <w:lang w:val="it-IT"/>
              </w:rPr>
              <w:t>LO1,LO2, LO3, LO4, LO5, LO6, LO7, LO8, LO9 and LO10</w:t>
            </w:r>
          </w:p>
        </w:tc>
        <w:tc>
          <w:tcPr>
            <w:tcW w:w="1635" w:type="dxa"/>
            <w:tcBorders>
              <w:top w:val="single" w:sz="5" w:space="0" w:color="000000"/>
              <w:left w:val="single" w:sz="5" w:space="0" w:color="000000"/>
              <w:bottom w:val="single" w:sz="5" w:space="0" w:color="000000"/>
              <w:right w:val="single" w:sz="5" w:space="0" w:color="000000"/>
            </w:tcBorders>
          </w:tcPr>
          <w:p w14:paraId="6C669E1B" w14:textId="77777777" w:rsidR="00C301F5" w:rsidRPr="00EA10B6" w:rsidRDefault="003E2330">
            <w:pPr>
              <w:spacing w:after="227" w:line="230" w:lineRule="exact"/>
              <w:jc w:val="center"/>
              <w:textAlignment w:val="baseline"/>
              <w:rPr>
                <w:rFonts w:ascii="Arial" w:eastAsia="Arial" w:hAnsi="Arial"/>
                <w:color w:val="000000"/>
                <w:sz w:val="20"/>
                <w:lang w:val="it-IT"/>
              </w:rPr>
            </w:pPr>
            <w:r w:rsidRPr="00EA10B6">
              <w:rPr>
                <w:rFonts w:ascii="Arial" w:eastAsia="Arial" w:hAnsi="Arial"/>
                <w:color w:val="000000"/>
                <w:sz w:val="20"/>
                <w:lang w:val="it-IT"/>
              </w:rPr>
              <w:t xml:space="preserve">LO2, LO3, LO4, </w:t>
            </w:r>
            <w:r w:rsidRPr="00EA10B6">
              <w:rPr>
                <w:rFonts w:ascii="Arial" w:eastAsia="Arial" w:hAnsi="Arial"/>
                <w:color w:val="000000"/>
                <w:sz w:val="20"/>
                <w:lang w:val="it-IT"/>
              </w:rPr>
              <w:br/>
              <w:t xml:space="preserve">LO5, LO6, LO8, </w:t>
            </w:r>
            <w:r w:rsidRPr="00EA10B6">
              <w:rPr>
                <w:rFonts w:ascii="Arial" w:eastAsia="Arial" w:hAnsi="Arial"/>
                <w:color w:val="000000"/>
                <w:sz w:val="20"/>
                <w:lang w:val="it-IT"/>
              </w:rPr>
              <w:br/>
              <w:t>LO9 and LO10</w:t>
            </w:r>
          </w:p>
        </w:tc>
      </w:tr>
    </w:tbl>
    <w:p w14:paraId="6C669E1D" w14:textId="77777777" w:rsidR="00C301F5" w:rsidRPr="00EA10B6" w:rsidRDefault="00C301F5">
      <w:pPr>
        <w:spacing w:after="286" w:line="20" w:lineRule="exact"/>
        <w:rPr>
          <w:lang w:val="it-IT"/>
        </w:rPr>
      </w:pPr>
    </w:p>
    <w:p w14:paraId="5E408B9B" w14:textId="7C951673" w:rsidR="00AB7B31" w:rsidRPr="00AB7B31" w:rsidRDefault="00AB7B31" w:rsidP="00AB7B31">
      <w:pPr>
        <w:spacing w:before="1" w:line="206" w:lineRule="exact"/>
        <w:textAlignment w:val="baseline"/>
        <w:rPr>
          <w:rFonts w:ascii="Arial" w:eastAsia="Arial" w:hAnsi="Arial"/>
          <w:b/>
          <w:color w:val="000000"/>
          <w:sz w:val="20"/>
          <w:szCs w:val="20"/>
        </w:rPr>
      </w:pPr>
      <w:r w:rsidRPr="00AB7B31">
        <w:rPr>
          <w:rFonts w:ascii="Arial" w:eastAsia="Arial" w:hAnsi="Arial"/>
          <w:b/>
          <w:color w:val="000000"/>
          <w:sz w:val="20"/>
          <w:szCs w:val="20"/>
        </w:rPr>
        <w:lastRenderedPageBreak/>
        <w:t>There is also a Health Promotion Project tool that can be completed on a public health type placement (if relevant)</w:t>
      </w:r>
    </w:p>
    <w:p w14:paraId="114FF09E" w14:textId="77777777" w:rsidR="00AB7B31" w:rsidRDefault="00AB7B31">
      <w:pPr>
        <w:spacing w:before="1" w:line="206" w:lineRule="exact"/>
        <w:jc w:val="right"/>
        <w:textAlignment w:val="baseline"/>
        <w:rPr>
          <w:rFonts w:ascii="Arial" w:eastAsia="Arial" w:hAnsi="Arial"/>
          <w:color w:val="000000"/>
          <w:sz w:val="18"/>
        </w:rPr>
      </w:pPr>
    </w:p>
    <w:p w14:paraId="0D948987" w14:textId="77777777" w:rsidR="00AB7B31" w:rsidRDefault="00AB7B31">
      <w:pPr>
        <w:spacing w:before="1" w:line="206" w:lineRule="exact"/>
        <w:jc w:val="right"/>
        <w:textAlignment w:val="baseline"/>
        <w:rPr>
          <w:rFonts w:ascii="Arial" w:eastAsia="Arial" w:hAnsi="Arial"/>
          <w:color w:val="000000"/>
          <w:sz w:val="18"/>
        </w:rPr>
      </w:pPr>
    </w:p>
    <w:p w14:paraId="554E4C17" w14:textId="77777777" w:rsidR="00AB7B31" w:rsidRDefault="00AB7B31">
      <w:pPr>
        <w:spacing w:before="1" w:line="206" w:lineRule="exact"/>
        <w:jc w:val="right"/>
        <w:textAlignment w:val="baseline"/>
        <w:rPr>
          <w:rFonts w:ascii="Arial" w:eastAsia="Arial" w:hAnsi="Arial"/>
          <w:color w:val="000000"/>
          <w:sz w:val="18"/>
        </w:rPr>
      </w:pPr>
    </w:p>
    <w:p w14:paraId="43D5E9B4" w14:textId="77777777" w:rsidR="00AB7B31" w:rsidRDefault="00AB7B31">
      <w:pPr>
        <w:spacing w:before="1" w:line="206" w:lineRule="exact"/>
        <w:jc w:val="right"/>
        <w:textAlignment w:val="baseline"/>
        <w:rPr>
          <w:rFonts w:ascii="Arial" w:eastAsia="Arial" w:hAnsi="Arial"/>
          <w:color w:val="000000"/>
          <w:sz w:val="18"/>
        </w:rPr>
      </w:pPr>
    </w:p>
    <w:p w14:paraId="6C669E1E" w14:textId="4727257C" w:rsidR="00C301F5" w:rsidRDefault="003E2330">
      <w:pPr>
        <w:spacing w:before="1" w:line="206" w:lineRule="exact"/>
        <w:jc w:val="right"/>
        <w:textAlignment w:val="baseline"/>
        <w:rPr>
          <w:rFonts w:ascii="Arial" w:eastAsia="Arial" w:hAnsi="Arial"/>
          <w:color w:val="000000"/>
          <w:sz w:val="18"/>
        </w:rPr>
      </w:pPr>
      <w:r>
        <w:rPr>
          <w:rFonts w:ascii="Arial" w:eastAsia="Arial" w:hAnsi="Arial"/>
          <w:color w:val="000000"/>
          <w:sz w:val="18"/>
        </w:rPr>
        <w:t>Copyright © 2018 Sheffield Hallam University and the University of Nottingham</w:t>
      </w:r>
    </w:p>
    <w:p w14:paraId="6C669E1F" w14:textId="77777777" w:rsidR="00C301F5" w:rsidRDefault="003E2330">
      <w:pPr>
        <w:spacing w:before="1" w:line="206" w:lineRule="exact"/>
        <w:jc w:val="right"/>
        <w:textAlignment w:val="baseline"/>
        <w:rPr>
          <w:rFonts w:ascii="Arial" w:eastAsia="Arial" w:hAnsi="Arial"/>
          <w:color w:val="000000"/>
          <w:sz w:val="18"/>
        </w:rPr>
      </w:pPr>
      <w:r>
        <w:rPr>
          <w:rFonts w:ascii="Arial" w:eastAsia="Arial" w:hAnsi="Arial"/>
          <w:color w:val="000000"/>
          <w:sz w:val="18"/>
        </w:rPr>
        <w:t>Developed by South Yorkshire and Bassetlaw, and the East Midlands Cluster Student Training Working Group (developed in February 2019, updated in January 2020), with acknowledgement to Leeds Beckett University, Yorkshire and Humber/North East Cluster, The Scottish Pre-registration Dietetic Education Group and the BDA. All rights reserved.</w:t>
      </w:r>
    </w:p>
    <w:sectPr w:rsidR="00C301F5" w:rsidSect="005540F4">
      <w:pgSz w:w="16843" w:h="11899" w:orient="landscape"/>
      <w:pgMar w:top="403" w:right="590" w:bottom="181" w:left="6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F5"/>
    <w:rsid w:val="003E2330"/>
    <w:rsid w:val="0044346E"/>
    <w:rsid w:val="00475B5C"/>
    <w:rsid w:val="005540F4"/>
    <w:rsid w:val="00AB7B31"/>
    <w:rsid w:val="00C301F5"/>
    <w:rsid w:val="00EA1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9DE5"/>
  <w15:docId w15:val="{FF018E39-B06E-4FD4-92BD-CED8BEB5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ottingham.ac.uk/dietetic-practice-education/index.aspx"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1e910d-4918-42f1-af2c-ed1101d63a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7" ma:contentTypeDescription="Create a new document." ma:contentTypeScope="" ma:versionID="0590668d35cca486adcbff2400ded5a8">
  <xsd:schema xmlns:xsd="http://www.w3.org/2001/XMLSchema" xmlns:xs="http://www.w3.org/2001/XMLSchema" xmlns:p="http://schemas.microsoft.com/office/2006/metadata/properties" xmlns:ns3="786e620f-b1da-4f59-878c-ef7546d25bf1" xmlns:ns4="0c1e910d-4918-42f1-af2c-ed1101d63abc" targetNamespace="http://schemas.microsoft.com/office/2006/metadata/properties" ma:root="true" ma:fieldsID="b465ee9b1d5e64caaad2a3afd9c1b913" ns3:_="" ns4:_="">
    <xsd:import namespace="786e620f-b1da-4f59-878c-ef7546d25bf1"/>
    <xsd:import namespace="0c1e910d-4918-42f1-af2c-ed1101d63a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436AE-6B92-4A1A-9D59-375AA626087F}">
  <ds:schemaRefs>
    <ds:schemaRef ds:uri="http://schemas.microsoft.com/office/2006/metadata/properties"/>
    <ds:schemaRef ds:uri="http://schemas.microsoft.com/office/infopath/2007/PartnerControls"/>
    <ds:schemaRef ds:uri="0c1e910d-4918-42f1-af2c-ed1101d63abc"/>
  </ds:schemaRefs>
</ds:datastoreItem>
</file>

<file path=customXml/itemProps2.xml><?xml version="1.0" encoding="utf-8"?>
<ds:datastoreItem xmlns:ds="http://schemas.openxmlformats.org/officeDocument/2006/customXml" ds:itemID="{EFC73A2E-ED39-4288-A260-9B32474C6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e620f-b1da-4f59-878c-ef7546d25bf1"/>
    <ds:schemaRef ds:uri="0c1e910d-4918-42f1-af2c-ed1101d63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4D01FA-CF98-4CF2-AE94-4ED9A42E5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Lawson (staff)</dc:creator>
  <cp:lastModifiedBy>Katherine Lawson (staff)</cp:lastModifiedBy>
  <cp:revision>3</cp:revision>
  <dcterms:created xsi:type="dcterms:W3CDTF">2024-01-05T13:45:00Z</dcterms:created>
  <dcterms:modified xsi:type="dcterms:W3CDTF">2024-01-24T14:05:00Z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