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5907B" w14:textId="0A40A6DA" w:rsidR="0022230D" w:rsidRPr="002A7813" w:rsidRDefault="00387947" w:rsidP="7667E824">
      <w:pPr>
        <w:pStyle w:val="Title"/>
        <w:rPr>
          <w:color w:val="auto"/>
        </w:rPr>
      </w:pPr>
      <w:r>
        <w:rPr>
          <w:color w:val="auto"/>
        </w:rPr>
        <w:t xml:space="preserve">Reasonable </w:t>
      </w:r>
      <w:r w:rsidR="001A2509" w:rsidRPr="7667E824">
        <w:rPr>
          <w:color w:val="auto"/>
        </w:rPr>
        <w:t>Adjustment</w:t>
      </w:r>
      <w:r>
        <w:rPr>
          <w:color w:val="auto"/>
        </w:rPr>
        <w:t>s</w:t>
      </w:r>
      <w:r w:rsidR="001A2509" w:rsidRPr="7667E824">
        <w:rPr>
          <w:color w:val="auto"/>
        </w:rPr>
        <w:t xml:space="preserve"> Passport</w:t>
      </w:r>
      <w:r w:rsidR="00B52D22" w:rsidRPr="7667E824">
        <w:rPr>
          <w:color w:val="auto"/>
        </w:rPr>
        <w:t xml:space="preserve"> Digital</w:t>
      </w:r>
      <w:r w:rsidR="009E694C" w:rsidRPr="7667E824">
        <w:rPr>
          <w:color w:val="auto"/>
        </w:rPr>
        <w:t xml:space="preserve"> Version</w:t>
      </w:r>
    </w:p>
    <w:sdt>
      <w:sdtPr>
        <w:rPr>
          <w:rFonts w:asciiTheme="minorHAnsi" w:eastAsiaTheme="minorEastAsia" w:hAnsiTheme="minorHAnsi" w:cstheme="minorBidi"/>
          <w:color w:val="auto"/>
          <w:kern w:val="2"/>
          <w:sz w:val="22"/>
          <w:szCs w:val="22"/>
          <w:lang w:eastAsia="en-US"/>
          <w14:ligatures w14:val="standardContextual"/>
        </w:rPr>
        <w:id w:val="2029081339"/>
        <w:docPartObj>
          <w:docPartGallery w:val="Table of Contents"/>
          <w:docPartUnique/>
        </w:docPartObj>
      </w:sdtPr>
      <w:sdtEndPr/>
      <w:sdtContent>
        <w:p w14:paraId="4ACD154B" w14:textId="2B8446A5" w:rsidR="00A41F74" w:rsidRPr="00AE51E1" w:rsidRDefault="00A41F74" w:rsidP="008757AA">
          <w:pPr>
            <w:pStyle w:val="TOCHeading"/>
            <w:spacing w:before="0" w:line="360" w:lineRule="auto"/>
            <w:rPr>
              <w:rFonts w:ascii="Arial" w:hAnsi="Arial" w:cs="Arial"/>
              <w:color w:val="10263B"/>
              <w:sz w:val="24"/>
              <w:szCs w:val="24"/>
            </w:rPr>
          </w:pPr>
          <w:r w:rsidRPr="2638102A">
            <w:rPr>
              <w:rFonts w:ascii="Arial" w:hAnsi="Arial" w:cs="Arial"/>
              <w:color w:val="10263B"/>
              <w:sz w:val="24"/>
              <w:szCs w:val="24"/>
            </w:rPr>
            <w:t>Contents</w:t>
          </w:r>
        </w:p>
        <w:p w14:paraId="5B168CFA" w14:textId="390B2ECD" w:rsidR="0072243C" w:rsidRDefault="00245F29">
          <w:pPr>
            <w:pStyle w:val="TOC1"/>
            <w:tabs>
              <w:tab w:val="right" w:leader="dot" w:pos="9016"/>
            </w:tabs>
            <w:rPr>
              <w:rFonts w:eastAsiaTheme="minorEastAsia"/>
              <w:noProof/>
              <w:sz w:val="24"/>
              <w:szCs w:val="24"/>
              <w:lang w:eastAsia="en-GB"/>
            </w:rPr>
          </w:pPr>
          <w:r>
            <w:fldChar w:fldCharType="begin"/>
          </w:r>
          <w:r w:rsidR="008757AA">
            <w:instrText>TOC \o "1-9" \z \u \h</w:instrText>
          </w:r>
          <w:r>
            <w:fldChar w:fldCharType="separate"/>
          </w:r>
          <w:hyperlink w:anchor="_Toc175240708" w:history="1">
            <w:r w:rsidR="0072243C" w:rsidRPr="00F87658">
              <w:rPr>
                <w:rStyle w:val="Hyperlink"/>
                <w:noProof/>
              </w:rPr>
              <w:t>Introduction</w:t>
            </w:r>
            <w:r w:rsidR="0072243C">
              <w:rPr>
                <w:noProof/>
                <w:webHidden/>
              </w:rPr>
              <w:tab/>
            </w:r>
            <w:r w:rsidR="0072243C">
              <w:rPr>
                <w:noProof/>
                <w:webHidden/>
              </w:rPr>
              <w:fldChar w:fldCharType="begin"/>
            </w:r>
            <w:r w:rsidR="0072243C">
              <w:rPr>
                <w:noProof/>
                <w:webHidden/>
              </w:rPr>
              <w:instrText xml:space="preserve"> PAGEREF _Toc175240708 \h </w:instrText>
            </w:r>
            <w:r w:rsidR="0072243C">
              <w:rPr>
                <w:noProof/>
                <w:webHidden/>
              </w:rPr>
            </w:r>
            <w:r w:rsidR="0072243C">
              <w:rPr>
                <w:noProof/>
                <w:webHidden/>
              </w:rPr>
              <w:fldChar w:fldCharType="separate"/>
            </w:r>
            <w:r w:rsidR="0072243C">
              <w:rPr>
                <w:noProof/>
                <w:webHidden/>
              </w:rPr>
              <w:t>2</w:t>
            </w:r>
            <w:r w:rsidR="0072243C">
              <w:rPr>
                <w:noProof/>
                <w:webHidden/>
              </w:rPr>
              <w:fldChar w:fldCharType="end"/>
            </w:r>
          </w:hyperlink>
        </w:p>
        <w:p w14:paraId="0B2B4550" w14:textId="7E345A85" w:rsidR="0072243C" w:rsidRDefault="0072243C">
          <w:pPr>
            <w:pStyle w:val="TOC1"/>
            <w:tabs>
              <w:tab w:val="right" w:leader="dot" w:pos="9016"/>
            </w:tabs>
            <w:rPr>
              <w:rFonts w:eastAsiaTheme="minorEastAsia"/>
              <w:noProof/>
              <w:sz w:val="24"/>
              <w:szCs w:val="24"/>
              <w:lang w:eastAsia="en-GB"/>
            </w:rPr>
          </w:pPr>
          <w:hyperlink w:anchor="_Toc175240709" w:history="1">
            <w:r w:rsidRPr="00F87658">
              <w:rPr>
                <w:rStyle w:val="Hyperlink"/>
                <w:noProof/>
              </w:rPr>
              <w:t>The Reasonable Adjustments Passport</w:t>
            </w:r>
            <w:r>
              <w:rPr>
                <w:noProof/>
                <w:webHidden/>
              </w:rPr>
              <w:tab/>
            </w:r>
            <w:r>
              <w:rPr>
                <w:noProof/>
                <w:webHidden/>
              </w:rPr>
              <w:fldChar w:fldCharType="begin"/>
            </w:r>
            <w:r>
              <w:rPr>
                <w:noProof/>
                <w:webHidden/>
              </w:rPr>
              <w:instrText xml:space="preserve"> PAGEREF _Toc175240709 \h </w:instrText>
            </w:r>
            <w:r>
              <w:rPr>
                <w:noProof/>
                <w:webHidden/>
              </w:rPr>
            </w:r>
            <w:r>
              <w:rPr>
                <w:noProof/>
                <w:webHidden/>
              </w:rPr>
              <w:fldChar w:fldCharType="separate"/>
            </w:r>
            <w:r>
              <w:rPr>
                <w:noProof/>
                <w:webHidden/>
              </w:rPr>
              <w:t>3</w:t>
            </w:r>
            <w:r>
              <w:rPr>
                <w:noProof/>
                <w:webHidden/>
              </w:rPr>
              <w:fldChar w:fldCharType="end"/>
            </w:r>
          </w:hyperlink>
        </w:p>
        <w:p w14:paraId="160ED685" w14:textId="3F662A17" w:rsidR="0072243C" w:rsidRDefault="0072243C">
          <w:pPr>
            <w:pStyle w:val="TOC2"/>
            <w:tabs>
              <w:tab w:val="right" w:leader="dot" w:pos="9016"/>
            </w:tabs>
            <w:rPr>
              <w:rFonts w:eastAsiaTheme="minorEastAsia"/>
              <w:noProof/>
              <w:sz w:val="24"/>
              <w:szCs w:val="24"/>
              <w:lang w:eastAsia="en-GB"/>
            </w:rPr>
          </w:pPr>
          <w:hyperlink w:anchor="_Toc175240710" w:history="1">
            <w:r w:rsidRPr="00F87658">
              <w:rPr>
                <w:rStyle w:val="Hyperlink"/>
                <w:noProof/>
              </w:rPr>
              <w:t>Section 1: Personal information</w:t>
            </w:r>
            <w:r>
              <w:rPr>
                <w:noProof/>
                <w:webHidden/>
              </w:rPr>
              <w:tab/>
            </w:r>
            <w:r>
              <w:rPr>
                <w:noProof/>
                <w:webHidden/>
              </w:rPr>
              <w:fldChar w:fldCharType="begin"/>
            </w:r>
            <w:r>
              <w:rPr>
                <w:noProof/>
                <w:webHidden/>
              </w:rPr>
              <w:instrText xml:space="preserve"> PAGEREF _Toc175240710 \h </w:instrText>
            </w:r>
            <w:r>
              <w:rPr>
                <w:noProof/>
                <w:webHidden/>
              </w:rPr>
            </w:r>
            <w:r>
              <w:rPr>
                <w:noProof/>
                <w:webHidden/>
              </w:rPr>
              <w:fldChar w:fldCharType="separate"/>
            </w:r>
            <w:r>
              <w:rPr>
                <w:noProof/>
                <w:webHidden/>
              </w:rPr>
              <w:t>3</w:t>
            </w:r>
            <w:r>
              <w:rPr>
                <w:noProof/>
                <w:webHidden/>
              </w:rPr>
              <w:fldChar w:fldCharType="end"/>
            </w:r>
          </w:hyperlink>
        </w:p>
        <w:p w14:paraId="52487898" w14:textId="7540B35B" w:rsidR="0072243C" w:rsidRDefault="0072243C">
          <w:pPr>
            <w:pStyle w:val="TOC3"/>
            <w:tabs>
              <w:tab w:val="right" w:leader="dot" w:pos="9016"/>
            </w:tabs>
            <w:rPr>
              <w:rFonts w:eastAsiaTheme="minorEastAsia"/>
              <w:noProof/>
              <w:sz w:val="24"/>
              <w:szCs w:val="24"/>
              <w:lang w:eastAsia="en-GB"/>
            </w:rPr>
          </w:pPr>
          <w:hyperlink w:anchor="_Toc175240711" w:history="1">
            <w:r w:rsidRPr="00F87658">
              <w:rPr>
                <w:rStyle w:val="Hyperlink"/>
                <w:noProof/>
              </w:rPr>
              <w:t>Existing documents about your disability/condition/circumstance(s) and the impacts</w:t>
            </w:r>
            <w:r>
              <w:rPr>
                <w:noProof/>
                <w:webHidden/>
              </w:rPr>
              <w:tab/>
            </w:r>
            <w:r>
              <w:rPr>
                <w:noProof/>
                <w:webHidden/>
              </w:rPr>
              <w:fldChar w:fldCharType="begin"/>
            </w:r>
            <w:r>
              <w:rPr>
                <w:noProof/>
                <w:webHidden/>
              </w:rPr>
              <w:instrText xml:space="preserve"> PAGEREF _Toc175240711 \h </w:instrText>
            </w:r>
            <w:r>
              <w:rPr>
                <w:noProof/>
                <w:webHidden/>
              </w:rPr>
            </w:r>
            <w:r>
              <w:rPr>
                <w:noProof/>
                <w:webHidden/>
              </w:rPr>
              <w:fldChar w:fldCharType="separate"/>
            </w:r>
            <w:r>
              <w:rPr>
                <w:noProof/>
                <w:webHidden/>
              </w:rPr>
              <w:t>4</w:t>
            </w:r>
            <w:r>
              <w:rPr>
                <w:noProof/>
                <w:webHidden/>
              </w:rPr>
              <w:fldChar w:fldCharType="end"/>
            </w:r>
          </w:hyperlink>
        </w:p>
        <w:p w14:paraId="4147359C" w14:textId="2068B943" w:rsidR="0072243C" w:rsidRDefault="0072243C">
          <w:pPr>
            <w:pStyle w:val="TOC3"/>
            <w:tabs>
              <w:tab w:val="right" w:leader="dot" w:pos="9016"/>
            </w:tabs>
            <w:rPr>
              <w:rFonts w:eastAsiaTheme="minorEastAsia"/>
              <w:noProof/>
              <w:sz w:val="24"/>
              <w:szCs w:val="24"/>
              <w:lang w:eastAsia="en-GB"/>
            </w:rPr>
          </w:pPr>
          <w:hyperlink w:anchor="_Toc175240712" w:history="1">
            <w:r w:rsidRPr="00F87658">
              <w:rPr>
                <w:rStyle w:val="Hyperlink"/>
                <w:noProof/>
              </w:rPr>
              <w:t>Personal Emergency Evacuation Plan (PEEP)</w:t>
            </w:r>
            <w:r>
              <w:rPr>
                <w:noProof/>
                <w:webHidden/>
              </w:rPr>
              <w:tab/>
            </w:r>
            <w:r>
              <w:rPr>
                <w:noProof/>
                <w:webHidden/>
              </w:rPr>
              <w:fldChar w:fldCharType="begin"/>
            </w:r>
            <w:r>
              <w:rPr>
                <w:noProof/>
                <w:webHidden/>
              </w:rPr>
              <w:instrText xml:space="preserve"> PAGEREF _Toc175240712 \h </w:instrText>
            </w:r>
            <w:r>
              <w:rPr>
                <w:noProof/>
                <w:webHidden/>
              </w:rPr>
            </w:r>
            <w:r>
              <w:rPr>
                <w:noProof/>
                <w:webHidden/>
              </w:rPr>
              <w:fldChar w:fldCharType="separate"/>
            </w:r>
            <w:r>
              <w:rPr>
                <w:noProof/>
                <w:webHidden/>
              </w:rPr>
              <w:t>5</w:t>
            </w:r>
            <w:r>
              <w:rPr>
                <w:noProof/>
                <w:webHidden/>
              </w:rPr>
              <w:fldChar w:fldCharType="end"/>
            </w:r>
          </w:hyperlink>
        </w:p>
        <w:p w14:paraId="63E08C11" w14:textId="4CFD9E32" w:rsidR="0072243C" w:rsidRDefault="0072243C">
          <w:pPr>
            <w:pStyle w:val="TOC2"/>
            <w:tabs>
              <w:tab w:val="right" w:leader="dot" w:pos="9016"/>
            </w:tabs>
            <w:rPr>
              <w:rFonts w:eastAsiaTheme="minorEastAsia"/>
              <w:noProof/>
              <w:sz w:val="24"/>
              <w:szCs w:val="24"/>
              <w:lang w:eastAsia="en-GB"/>
            </w:rPr>
          </w:pPr>
          <w:hyperlink w:anchor="_Toc175240713" w:history="1">
            <w:r w:rsidRPr="00F87658">
              <w:rPr>
                <w:rStyle w:val="Hyperlink"/>
                <w:noProof/>
              </w:rPr>
              <w:t>Section 2: Adjustment details</w:t>
            </w:r>
            <w:r>
              <w:rPr>
                <w:noProof/>
                <w:webHidden/>
              </w:rPr>
              <w:tab/>
            </w:r>
            <w:r>
              <w:rPr>
                <w:noProof/>
                <w:webHidden/>
              </w:rPr>
              <w:fldChar w:fldCharType="begin"/>
            </w:r>
            <w:r>
              <w:rPr>
                <w:noProof/>
                <w:webHidden/>
              </w:rPr>
              <w:instrText xml:space="preserve"> PAGEREF _Toc175240713 \h </w:instrText>
            </w:r>
            <w:r>
              <w:rPr>
                <w:noProof/>
                <w:webHidden/>
              </w:rPr>
            </w:r>
            <w:r>
              <w:rPr>
                <w:noProof/>
                <w:webHidden/>
              </w:rPr>
              <w:fldChar w:fldCharType="separate"/>
            </w:r>
            <w:r>
              <w:rPr>
                <w:noProof/>
                <w:webHidden/>
              </w:rPr>
              <w:t>6</w:t>
            </w:r>
            <w:r>
              <w:rPr>
                <w:noProof/>
                <w:webHidden/>
              </w:rPr>
              <w:fldChar w:fldCharType="end"/>
            </w:r>
          </w:hyperlink>
        </w:p>
        <w:p w14:paraId="386A65AE" w14:textId="39BC2AB5" w:rsidR="0072243C" w:rsidRDefault="0072243C">
          <w:pPr>
            <w:pStyle w:val="TOC2"/>
            <w:tabs>
              <w:tab w:val="right" w:leader="dot" w:pos="9016"/>
            </w:tabs>
            <w:rPr>
              <w:rFonts w:eastAsiaTheme="minorEastAsia"/>
              <w:noProof/>
              <w:sz w:val="24"/>
              <w:szCs w:val="24"/>
              <w:lang w:eastAsia="en-GB"/>
            </w:rPr>
          </w:pPr>
          <w:hyperlink w:anchor="_Toc175240714" w:history="1">
            <w:r w:rsidRPr="00F87658">
              <w:rPr>
                <w:rStyle w:val="Hyperlink"/>
                <w:noProof/>
              </w:rPr>
              <w:t>Section 3: Fluctuating conditions, circumstances and impacts</w:t>
            </w:r>
            <w:r>
              <w:rPr>
                <w:noProof/>
                <w:webHidden/>
              </w:rPr>
              <w:tab/>
            </w:r>
            <w:r>
              <w:rPr>
                <w:noProof/>
                <w:webHidden/>
              </w:rPr>
              <w:fldChar w:fldCharType="begin"/>
            </w:r>
            <w:r>
              <w:rPr>
                <w:noProof/>
                <w:webHidden/>
              </w:rPr>
              <w:instrText xml:space="preserve"> PAGEREF _Toc175240714 \h </w:instrText>
            </w:r>
            <w:r>
              <w:rPr>
                <w:noProof/>
                <w:webHidden/>
              </w:rPr>
            </w:r>
            <w:r>
              <w:rPr>
                <w:noProof/>
                <w:webHidden/>
              </w:rPr>
              <w:fldChar w:fldCharType="separate"/>
            </w:r>
            <w:r>
              <w:rPr>
                <w:noProof/>
                <w:webHidden/>
              </w:rPr>
              <w:t>7</w:t>
            </w:r>
            <w:r>
              <w:rPr>
                <w:noProof/>
                <w:webHidden/>
              </w:rPr>
              <w:fldChar w:fldCharType="end"/>
            </w:r>
          </w:hyperlink>
        </w:p>
        <w:p w14:paraId="64CBA790" w14:textId="25DCEC65" w:rsidR="0072243C" w:rsidRDefault="0072243C">
          <w:pPr>
            <w:pStyle w:val="TOC2"/>
            <w:tabs>
              <w:tab w:val="right" w:leader="dot" w:pos="9016"/>
            </w:tabs>
            <w:rPr>
              <w:rFonts w:eastAsiaTheme="minorEastAsia"/>
              <w:noProof/>
              <w:sz w:val="24"/>
              <w:szCs w:val="24"/>
              <w:lang w:eastAsia="en-GB"/>
            </w:rPr>
          </w:pPr>
          <w:hyperlink w:anchor="_Toc175240715" w:history="1">
            <w:r w:rsidRPr="00F87658">
              <w:rPr>
                <w:rStyle w:val="Hyperlink"/>
                <w:noProof/>
              </w:rPr>
              <w:t>Section 4: Agreed adjustments</w:t>
            </w:r>
            <w:r>
              <w:rPr>
                <w:noProof/>
                <w:webHidden/>
              </w:rPr>
              <w:tab/>
            </w:r>
            <w:r>
              <w:rPr>
                <w:noProof/>
                <w:webHidden/>
              </w:rPr>
              <w:fldChar w:fldCharType="begin"/>
            </w:r>
            <w:r>
              <w:rPr>
                <w:noProof/>
                <w:webHidden/>
              </w:rPr>
              <w:instrText xml:space="preserve"> PAGEREF _Toc175240715 \h </w:instrText>
            </w:r>
            <w:r>
              <w:rPr>
                <w:noProof/>
                <w:webHidden/>
              </w:rPr>
            </w:r>
            <w:r>
              <w:rPr>
                <w:noProof/>
                <w:webHidden/>
              </w:rPr>
              <w:fldChar w:fldCharType="separate"/>
            </w:r>
            <w:r>
              <w:rPr>
                <w:noProof/>
                <w:webHidden/>
              </w:rPr>
              <w:t>8</w:t>
            </w:r>
            <w:r>
              <w:rPr>
                <w:noProof/>
                <w:webHidden/>
              </w:rPr>
              <w:fldChar w:fldCharType="end"/>
            </w:r>
          </w:hyperlink>
        </w:p>
        <w:p w14:paraId="73E839F8" w14:textId="0819E0F9" w:rsidR="0072243C" w:rsidRDefault="0072243C">
          <w:pPr>
            <w:pStyle w:val="TOC3"/>
            <w:tabs>
              <w:tab w:val="right" w:leader="dot" w:pos="9016"/>
            </w:tabs>
            <w:rPr>
              <w:rFonts w:eastAsiaTheme="minorEastAsia"/>
              <w:noProof/>
              <w:sz w:val="24"/>
              <w:szCs w:val="24"/>
              <w:lang w:eastAsia="en-GB"/>
            </w:rPr>
          </w:pPr>
          <w:hyperlink w:anchor="_Toc175240716" w:history="1">
            <w:r w:rsidRPr="00F87658">
              <w:rPr>
                <w:rStyle w:val="Hyperlink"/>
                <w:noProof/>
              </w:rPr>
              <w:t>Adjustment 1</w:t>
            </w:r>
            <w:r>
              <w:rPr>
                <w:noProof/>
                <w:webHidden/>
              </w:rPr>
              <w:tab/>
            </w:r>
            <w:r>
              <w:rPr>
                <w:noProof/>
                <w:webHidden/>
              </w:rPr>
              <w:fldChar w:fldCharType="begin"/>
            </w:r>
            <w:r>
              <w:rPr>
                <w:noProof/>
                <w:webHidden/>
              </w:rPr>
              <w:instrText xml:space="preserve"> PAGEREF _Toc175240716 \h </w:instrText>
            </w:r>
            <w:r>
              <w:rPr>
                <w:noProof/>
                <w:webHidden/>
              </w:rPr>
            </w:r>
            <w:r>
              <w:rPr>
                <w:noProof/>
                <w:webHidden/>
              </w:rPr>
              <w:fldChar w:fldCharType="separate"/>
            </w:r>
            <w:r>
              <w:rPr>
                <w:noProof/>
                <w:webHidden/>
              </w:rPr>
              <w:t>8</w:t>
            </w:r>
            <w:r>
              <w:rPr>
                <w:noProof/>
                <w:webHidden/>
              </w:rPr>
              <w:fldChar w:fldCharType="end"/>
            </w:r>
          </w:hyperlink>
        </w:p>
        <w:p w14:paraId="2F04C632" w14:textId="19B08809" w:rsidR="0072243C" w:rsidRDefault="0072243C">
          <w:pPr>
            <w:pStyle w:val="TOC3"/>
            <w:tabs>
              <w:tab w:val="right" w:leader="dot" w:pos="9016"/>
            </w:tabs>
            <w:rPr>
              <w:rFonts w:eastAsiaTheme="minorEastAsia"/>
              <w:noProof/>
              <w:sz w:val="24"/>
              <w:szCs w:val="24"/>
              <w:lang w:eastAsia="en-GB"/>
            </w:rPr>
          </w:pPr>
          <w:hyperlink w:anchor="_Toc175240717" w:history="1">
            <w:r w:rsidRPr="00F87658">
              <w:rPr>
                <w:rStyle w:val="Hyperlink"/>
                <w:noProof/>
              </w:rPr>
              <w:t>Adjustment 2</w:t>
            </w:r>
            <w:r>
              <w:rPr>
                <w:noProof/>
                <w:webHidden/>
              </w:rPr>
              <w:tab/>
            </w:r>
            <w:r>
              <w:rPr>
                <w:noProof/>
                <w:webHidden/>
              </w:rPr>
              <w:fldChar w:fldCharType="begin"/>
            </w:r>
            <w:r>
              <w:rPr>
                <w:noProof/>
                <w:webHidden/>
              </w:rPr>
              <w:instrText xml:space="preserve"> PAGEREF _Toc175240717 \h </w:instrText>
            </w:r>
            <w:r>
              <w:rPr>
                <w:noProof/>
                <w:webHidden/>
              </w:rPr>
            </w:r>
            <w:r>
              <w:rPr>
                <w:noProof/>
                <w:webHidden/>
              </w:rPr>
              <w:fldChar w:fldCharType="separate"/>
            </w:r>
            <w:r>
              <w:rPr>
                <w:noProof/>
                <w:webHidden/>
              </w:rPr>
              <w:t>8</w:t>
            </w:r>
            <w:r>
              <w:rPr>
                <w:noProof/>
                <w:webHidden/>
              </w:rPr>
              <w:fldChar w:fldCharType="end"/>
            </w:r>
          </w:hyperlink>
        </w:p>
        <w:p w14:paraId="6534439A" w14:textId="6030A029" w:rsidR="0072243C" w:rsidRDefault="0072243C">
          <w:pPr>
            <w:pStyle w:val="TOC3"/>
            <w:tabs>
              <w:tab w:val="right" w:leader="dot" w:pos="9016"/>
            </w:tabs>
            <w:rPr>
              <w:rFonts w:eastAsiaTheme="minorEastAsia"/>
              <w:noProof/>
              <w:sz w:val="24"/>
              <w:szCs w:val="24"/>
              <w:lang w:eastAsia="en-GB"/>
            </w:rPr>
          </w:pPr>
          <w:hyperlink w:anchor="_Toc175240718" w:history="1">
            <w:r w:rsidRPr="00F87658">
              <w:rPr>
                <w:rStyle w:val="Hyperlink"/>
                <w:noProof/>
              </w:rPr>
              <w:t>Adjustment 3</w:t>
            </w:r>
            <w:r>
              <w:rPr>
                <w:noProof/>
                <w:webHidden/>
              </w:rPr>
              <w:tab/>
            </w:r>
            <w:r>
              <w:rPr>
                <w:noProof/>
                <w:webHidden/>
              </w:rPr>
              <w:fldChar w:fldCharType="begin"/>
            </w:r>
            <w:r>
              <w:rPr>
                <w:noProof/>
                <w:webHidden/>
              </w:rPr>
              <w:instrText xml:space="preserve"> PAGEREF _Toc175240718 \h </w:instrText>
            </w:r>
            <w:r>
              <w:rPr>
                <w:noProof/>
                <w:webHidden/>
              </w:rPr>
            </w:r>
            <w:r>
              <w:rPr>
                <w:noProof/>
                <w:webHidden/>
              </w:rPr>
              <w:fldChar w:fldCharType="separate"/>
            </w:r>
            <w:r>
              <w:rPr>
                <w:noProof/>
                <w:webHidden/>
              </w:rPr>
              <w:t>8</w:t>
            </w:r>
            <w:r>
              <w:rPr>
                <w:noProof/>
                <w:webHidden/>
              </w:rPr>
              <w:fldChar w:fldCharType="end"/>
            </w:r>
          </w:hyperlink>
        </w:p>
        <w:p w14:paraId="21126A2D" w14:textId="1909993A" w:rsidR="0072243C" w:rsidRDefault="0072243C">
          <w:pPr>
            <w:pStyle w:val="TOC3"/>
            <w:tabs>
              <w:tab w:val="right" w:leader="dot" w:pos="9016"/>
            </w:tabs>
            <w:rPr>
              <w:rFonts w:eastAsiaTheme="minorEastAsia"/>
              <w:noProof/>
              <w:sz w:val="24"/>
              <w:szCs w:val="24"/>
              <w:lang w:eastAsia="en-GB"/>
            </w:rPr>
          </w:pPr>
          <w:hyperlink w:anchor="_Toc175240719" w:history="1">
            <w:r w:rsidRPr="00F87658">
              <w:rPr>
                <w:rStyle w:val="Hyperlink"/>
                <w:noProof/>
              </w:rPr>
              <w:t>Adjustment 4</w:t>
            </w:r>
            <w:r>
              <w:rPr>
                <w:noProof/>
                <w:webHidden/>
              </w:rPr>
              <w:tab/>
            </w:r>
            <w:r>
              <w:rPr>
                <w:noProof/>
                <w:webHidden/>
              </w:rPr>
              <w:fldChar w:fldCharType="begin"/>
            </w:r>
            <w:r>
              <w:rPr>
                <w:noProof/>
                <w:webHidden/>
              </w:rPr>
              <w:instrText xml:space="preserve"> PAGEREF _Toc175240719 \h </w:instrText>
            </w:r>
            <w:r>
              <w:rPr>
                <w:noProof/>
                <w:webHidden/>
              </w:rPr>
            </w:r>
            <w:r>
              <w:rPr>
                <w:noProof/>
                <w:webHidden/>
              </w:rPr>
              <w:fldChar w:fldCharType="separate"/>
            </w:r>
            <w:r>
              <w:rPr>
                <w:noProof/>
                <w:webHidden/>
              </w:rPr>
              <w:t>8</w:t>
            </w:r>
            <w:r>
              <w:rPr>
                <w:noProof/>
                <w:webHidden/>
              </w:rPr>
              <w:fldChar w:fldCharType="end"/>
            </w:r>
          </w:hyperlink>
        </w:p>
        <w:p w14:paraId="5A800428" w14:textId="55E089BB" w:rsidR="0072243C" w:rsidRDefault="0072243C">
          <w:pPr>
            <w:pStyle w:val="TOC3"/>
            <w:tabs>
              <w:tab w:val="right" w:leader="dot" w:pos="9016"/>
            </w:tabs>
            <w:rPr>
              <w:rFonts w:eastAsiaTheme="minorEastAsia"/>
              <w:noProof/>
              <w:sz w:val="24"/>
              <w:szCs w:val="24"/>
              <w:lang w:eastAsia="en-GB"/>
            </w:rPr>
          </w:pPr>
          <w:hyperlink w:anchor="_Toc175240720" w:history="1">
            <w:r w:rsidRPr="00F87658">
              <w:rPr>
                <w:rStyle w:val="Hyperlink"/>
                <w:noProof/>
              </w:rPr>
              <w:t>Adjustment 5</w:t>
            </w:r>
            <w:r>
              <w:rPr>
                <w:noProof/>
                <w:webHidden/>
              </w:rPr>
              <w:tab/>
            </w:r>
            <w:r>
              <w:rPr>
                <w:noProof/>
                <w:webHidden/>
              </w:rPr>
              <w:fldChar w:fldCharType="begin"/>
            </w:r>
            <w:r>
              <w:rPr>
                <w:noProof/>
                <w:webHidden/>
              </w:rPr>
              <w:instrText xml:space="preserve"> PAGEREF _Toc175240720 \h </w:instrText>
            </w:r>
            <w:r>
              <w:rPr>
                <w:noProof/>
                <w:webHidden/>
              </w:rPr>
            </w:r>
            <w:r>
              <w:rPr>
                <w:noProof/>
                <w:webHidden/>
              </w:rPr>
              <w:fldChar w:fldCharType="separate"/>
            </w:r>
            <w:r>
              <w:rPr>
                <w:noProof/>
                <w:webHidden/>
              </w:rPr>
              <w:t>9</w:t>
            </w:r>
            <w:r>
              <w:rPr>
                <w:noProof/>
                <w:webHidden/>
              </w:rPr>
              <w:fldChar w:fldCharType="end"/>
            </w:r>
          </w:hyperlink>
        </w:p>
        <w:p w14:paraId="7C2C5B21" w14:textId="3D641EE9" w:rsidR="0072243C" w:rsidRDefault="0072243C">
          <w:pPr>
            <w:pStyle w:val="TOC2"/>
            <w:tabs>
              <w:tab w:val="right" w:leader="dot" w:pos="9016"/>
            </w:tabs>
            <w:rPr>
              <w:rFonts w:eastAsiaTheme="minorEastAsia"/>
              <w:noProof/>
              <w:sz w:val="24"/>
              <w:szCs w:val="24"/>
              <w:lang w:eastAsia="en-GB"/>
            </w:rPr>
          </w:pPr>
          <w:hyperlink w:anchor="_Toc175240721" w:history="1">
            <w:r w:rsidRPr="00F87658">
              <w:rPr>
                <w:rStyle w:val="Hyperlink"/>
                <w:noProof/>
              </w:rPr>
              <w:t>Section 5: Review</w:t>
            </w:r>
            <w:r>
              <w:rPr>
                <w:noProof/>
                <w:webHidden/>
              </w:rPr>
              <w:tab/>
            </w:r>
            <w:r>
              <w:rPr>
                <w:noProof/>
                <w:webHidden/>
              </w:rPr>
              <w:fldChar w:fldCharType="begin"/>
            </w:r>
            <w:r>
              <w:rPr>
                <w:noProof/>
                <w:webHidden/>
              </w:rPr>
              <w:instrText xml:space="preserve"> PAGEREF _Toc175240721 \h </w:instrText>
            </w:r>
            <w:r>
              <w:rPr>
                <w:noProof/>
                <w:webHidden/>
              </w:rPr>
            </w:r>
            <w:r>
              <w:rPr>
                <w:noProof/>
                <w:webHidden/>
              </w:rPr>
              <w:fldChar w:fldCharType="separate"/>
            </w:r>
            <w:r>
              <w:rPr>
                <w:noProof/>
                <w:webHidden/>
              </w:rPr>
              <w:t>10</w:t>
            </w:r>
            <w:r>
              <w:rPr>
                <w:noProof/>
                <w:webHidden/>
              </w:rPr>
              <w:fldChar w:fldCharType="end"/>
            </w:r>
          </w:hyperlink>
        </w:p>
        <w:p w14:paraId="4CB0F0B5" w14:textId="740CFFE2" w:rsidR="0072243C" w:rsidRDefault="0072243C">
          <w:pPr>
            <w:pStyle w:val="TOC1"/>
            <w:tabs>
              <w:tab w:val="right" w:leader="dot" w:pos="9016"/>
            </w:tabs>
            <w:rPr>
              <w:rFonts w:eastAsiaTheme="minorEastAsia"/>
              <w:noProof/>
              <w:sz w:val="24"/>
              <w:szCs w:val="24"/>
              <w:lang w:eastAsia="en-GB"/>
            </w:rPr>
          </w:pPr>
          <w:hyperlink w:anchor="_Toc175240722" w:history="1">
            <w:r w:rsidRPr="00F87658">
              <w:rPr>
                <w:rStyle w:val="Hyperlink"/>
                <w:noProof/>
              </w:rPr>
              <w:t>Next steps</w:t>
            </w:r>
            <w:r>
              <w:rPr>
                <w:noProof/>
                <w:webHidden/>
              </w:rPr>
              <w:tab/>
            </w:r>
            <w:r>
              <w:rPr>
                <w:noProof/>
                <w:webHidden/>
              </w:rPr>
              <w:fldChar w:fldCharType="begin"/>
            </w:r>
            <w:r>
              <w:rPr>
                <w:noProof/>
                <w:webHidden/>
              </w:rPr>
              <w:instrText xml:space="preserve"> PAGEREF _Toc175240722 \h </w:instrText>
            </w:r>
            <w:r>
              <w:rPr>
                <w:noProof/>
                <w:webHidden/>
              </w:rPr>
            </w:r>
            <w:r>
              <w:rPr>
                <w:noProof/>
                <w:webHidden/>
              </w:rPr>
              <w:fldChar w:fldCharType="separate"/>
            </w:r>
            <w:r>
              <w:rPr>
                <w:noProof/>
                <w:webHidden/>
              </w:rPr>
              <w:t>11</w:t>
            </w:r>
            <w:r>
              <w:rPr>
                <w:noProof/>
                <w:webHidden/>
              </w:rPr>
              <w:fldChar w:fldCharType="end"/>
            </w:r>
          </w:hyperlink>
        </w:p>
        <w:p w14:paraId="3B0F2300" w14:textId="465E4E18" w:rsidR="0072243C" w:rsidRDefault="0072243C">
          <w:pPr>
            <w:pStyle w:val="TOC2"/>
            <w:tabs>
              <w:tab w:val="right" w:leader="dot" w:pos="9016"/>
            </w:tabs>
            <w:rPr>
              <w:rFonts w:eastAsiaTheme="minorEastAsia"/>
              <w:noProof/>
              <w:sz w:val="24"/>
              <w:szCs w:val="24"/>
              <w:lang w:eastAsia="en-GB"/>
            </w:rPr>
          </w:pPr>
          <w:hyperlink w:anchor="_Toc175240723" w:history="1">
            <w:r w:rsidRPr="00F87658">
              <w:rPr>
                <w:rStyle w:val="Hyperlink"/>
                <w:noProof/>
              </w:rPr>
              <w:t>Passport storage</w:t>
            </w:r>
            <w:r>
              <w:rPr>
                <w:noProof/>
                <w:webHidden/>
              </w:rPr>
              <w:tab/>
            </w:r>
            <w:r>
              <w:rPr>
                <w:noProof/>
                <w:webHidden/>
              </w:rPr>
              <w:fldChar w:fldCharType="begin"/>
            </w:r>
            <w:r>
              <w:rPr>
                <w:noProof/>
                <w:webHidden/>
              </w:rPr>
              <w:instrText xml:space="preserve"> PAGEREF _Toc175240723 \h </w:instrText>
            </w:r>
            <w:r>
              <w:rPr>
                <w:noProof/>
                <w:webHidden/>
              </w:rPr>
            </w:r>
            <w:r>
              <w:rPr>
                <w:noProof/>
                <w:webHidden/>
              </w:rPr>
              <w:fldChar w:fldCharType="separate"/>
            </w:r>
            <w:r>
              <w:rPr>
                <w:noProof/>
                <w:webHidden/>
              </w:rPr>
              <w:t>11</w:t>
            </w:r>
            <w:r>
              <w:rPr>
                <w:noProof/>
                <w:webHidden/>
              </w:rPr>
              <w:fldChar w:fldCharType="end"/>
            </w:r>
          </w:hyperlink>
        </w:p>
        <w:p w14:paraId="4EBE8945" w14:textId="4187754D" w:rsidR="0072243C" w:rsidRDefault="0072243C">
          <w:pPr>
            <w:pStyle w:val="TOC1"/>
            <w:tabs>
              <w:tab w:val="right" w:leader="dot" w:pos="9016"/>
            </w:tabs>
            <w:rPr>
              <w:rFonts w:eastAsiaTheme="minorEastAsia"/>
              <w:noProof/>
              <w:sz w:val="24"/>
              <w:szCs w:val="24"/>
              <w:lang w:eastAsia="en-GB"/>
            </w:rPr>
          </w:pPr>
          <w:hyperlink w:anchor="_Toc175240724" w:history="1">
            <w:r w:rsidRPr="00F87658">
              <w:rPr>
                <w:rStyle w:val="Hyperlink"/>
                <w:noProof/>
              </w:rPr>
              <w:t>GDPR Privacy Notice</w:t>
            </w:r>
            <w:r>
              <w:rPr>
                <w:noProof/>
                <w:webHidden/>
              </w:rPr>
              <w:tab/>
            </w:r>
            <w:r>
              <w:rPr>
                <w:noProof/>
                <w:webHidden/>
              </w:rPr>
              <w:fldChar w:fldCharType="begin"/>
            </w:r>
            <w:r>
              <w:rPr>
                <w:noProof/>
                <w:webHidden/>
              </w:rPr>
              <w:instrText xml:space="preserve"> PAGEREF _Toc175240724 \h </w:instrText>
            </w:r>
            <w:r>
              <w:rPr>
                <w:noProof/>
                <w:webHidden/>
              </w:rPr>
            </w:r>
            <w:r>
              <w:rPr>
                <w:noProof/>
                <w:webHidden/>
              </w:rPr>
              <w:fldChar w:fldCharType="separate"/>
            </w:r>
            <w:r>
              <w:rPr>
                <w:noProof/>
                <w:webHidden/>
              </w:rPr>
              <w:t>12</w:t>
            </w:r>
            <w:r>
              <w:rPr>
                <w:noProof/>
                <w:webHidden/>
              </w:rPr>
              <w:fldChar w:fldCharType="end"/>
            </w:r>
          </w:hyperlink>
        </w:p>
        <w:p w14:paraId="20DC46DA" w14:textId="7EA506D6" w:rsidR="008757AA" w:rsidRPr="00AE51E1" w:rsidRDefault="00245F29" w:rsidP="2638102A">
          <w:pPr>
            <w:pStyle w:val="TOC1"/>
            <w:tabs>
              <w:tab w:val="right" w:leader="dot" w:pos="9015"/>
            </w:tabs>
            <w:spacing w:line="360" w:lineRule="auto"/>
            <w:rPr>
              <w:rStyle w:val="Hyperlink"/>
              <w:noProof/>
              <w:lang w:eastAsia="en-GB"/>
            </w:rPr>
          </w:pPr>
          <w:r>
            <w:fldChar w:fldCharType="end"/>
          </w:r>
        </w:p>
      </w:sdtContent>
    </w:sdt>
    <w:p w14:paraId="38B6AA86" w14:textId="3D96E566" w:rsidR="00A41F74" w:rsidRDefault="00A41F74" w:rsidP="007C712A">
      <w:pPr>
        <w:spacing w:line="360" w:lineRule="auto"/>
      </w:pPr>
    </w:p>
    <w:p w14:paraId="336ABF15" w14:textId="2EAEE378" w:rsidR="0049089A" w:rsidRDefault="0049089A" w:rsidP="006F1B44">
      <w:pPr>
        <w:spacing w:line="360" w:lineRule="auto"/>
        <w:rPr>
          <w:rFonts w:ascii="Arial" w:hAnsi="Arial" w:cs="Arial"/>
          <w:sz w:val="24"/>
          <w:szCs w:val="24"/>
        </w:rPr>
      </w:pPr>
    </w:p>
    <w:p w14:paraId="7E2B4C4E" w14:textId="77777777" w:rsidR="0049089A" w:rsidRDefault="0049089A">
      <w:pPr>
        <w:rPr>
          <w:rFonts w:ascii="Arial" w:hAnsi="Arial" w:cs="Arial"/>
          <w:sz w:val="24"/>
          <w:szCs w:val="24"/>
        </w:rPr>
      </w:pPr>
      <w:r>
        <w:rPr>
          <w:rFonts w:ascii="Arial" w:hAnsi="Arial" w:cs="Arial"/>
          <w:sz w:val="24"/>
          <w:szCs w:val="24"/>
        </w:rPr>
        <w:br w:type="page"/>
      </w:r>
    </w:p>
    <w:p w14:paraId="4C2E85CE" w14:textId="21315F8C" w:rsidR="00F47D8D" w:rsidRPr="0022230D" w:rsidRDefault="00F47D8D" w:rsidP="0049089A">
      <w:pPr>
        <w:pStyle w:val="Heading1"/>
        <w:rPr>
          <w:color w:val="auto"/>
        </w:rPr>
      </w:pPr>
      <w:bookmarkStart w:id="0" w:name="_Toc175240708"/>
      <w:r>
        <w:lastRenderedPageBreak/>
        <w:t>Introduction</w:t>
      </w:r>
      <w:bookmarkEnd w:id="0"/>
    </w:p>
    <w:p w14:paraId="3E2A4E29" w14:textId="7CC5724D" w:rsidR="00BC260C" w:rsidRDefault="001A2509" w:rsidP="00454F3B">
      <w:pPr>
        <w:spacing w:line="360" w:lineRule="auto"/>
        <w:rPr>
          <w:rFonts w:ascii="Arial" w:hAnsi="Arial" w:cs="Arial"/>
          <w:color w:val="10263B"/>
          <w:sz w:val="24"/>
          <w:szCs w:val="24"/>
        </w:rPr>
      </w:pPr>
      <w:r w:rsidRPr="00210695">
        <w:rPr>
          <w:rFonts w:ascii="Arial" w:hAnsi="Arial" w:cs="Arial"/>
          <w:color w:val="10263B"/>
          <w:sz w:val="24"/>
          <w:szCs w:val="24"/>
        </w:rPr>
        <w:t xml:space="preserve">We </w:t>
      </w:r>
      <w:r w:rsidR="00EB1E80">
        <w:rPr>
          <w:rFonts w:ascii="Arial" w:hAnsi="Arial" w:cs="Arial"/>
          <w:color w:val="10263B"/>
          <w:sz w:val="24"/>
          <w:szCs w:val="24"/>
        </w:rPr>
        <w:t xml:space="preserve">have a dedicated </w:t>
      </w:r>
      <w:hyperlink r:id="rId11" w:history="1">
        <w:r w:rsidR="00EB1E80" w:rsidRPr="00EB1E80">
          <w:rPr>
            <w:rStyle w:val="Hyperlink"/>
            <w:rFonts w:ascii="Arial" w:hAnsi="Arial" w:cs="Arial"/>
            <w:sz w:val="24"/>
            <w:szCs w:val="24"/>
          </w:rPr>
          <w:t>Adjustment SharePoint page</w:t>
        </w:r>
      </w:hyperlink>
      <w:r w:rsidR="00EB1E80">
        <w:rPr>
          <w:rFonts w:ascii="Arial" w:hAnsi="Arial" w:cs="Arial"/>
          <w:color w:val="10263B"/>
          <w:sz w:val="24"/>
          <w:szCs w:val="24"/>
        </w:rPr>
        <w:t xml:space="preserve"> </w:t>
      </w:r>
      <w:r w:rsidR="00864CEE">
        <w:rPr>
          <w:rFonts w:ascii="Arial" w:hAnsi="Arial" w:cs="Arial"/>
          <w:color w:val="10263B"/>
          <w:sz w:val="24"/>
          <w:szCs w:val="24"/>
        </w:rPr>
        <w:t xml:space="preserve">that </w:t>
      </w:r>
      <w:r w:rsidR="00BC260C">
        <w:rPr>
          <w:rFonts w:ascii="Arial" w:hAnsi="Arial" w:cs="Arial"/>
          <w:color w:val="10263B"/>
          <w:sz w:val="24"/>
          <w:szCs w:val="24"/>
        </w:rPr>
        <w:t>provides information on the</w:t>
      </w:r>
      <w:r w:rsidR="00864CEE">
        <w:rPr>
          <w:rFonts w:ascii="Arial" w:hAnsi="Arial" w:cs="Arial"/>
          <w:color w:val="10263B"/>
          <w:sz w:val="24"/>
          <w:szCs w:val="24"/>
        </w:rPr>
        <w:t xml:space="preserve"> </w:t>
      </w:r>
      <w:r w:rsidR="00F31831">
        <w:rPr>
          <w:rFonts w:ascii="Arial" w:hAnsi="Arial" w:cs="Arial"/>
          <w:color w:val="10263B"/>
          <w:sz w:val="24"/>
          <w:szCs w:val="24"/>
        </w:rPr>
        <w:t>different needs for adjustments, support with navigating the process and case studies to support yo</w:t>
      </w:r>
      <w:r w:rsidR="00C8151A">
        <w:rPr>
          <w:rFonts w:ascii="Arial" w:hAnsi="Arial" w:cs="Arial"/>
          <w:color w:val="10263B"/>
          <w:sz w:val="24"/>
          <w:szCs w:val="24"/>
        </w:rPr>
        <w:t xml:space="preserve">u in deciding what adjustments might be </w:t>
      </w:r>
      <w:r w:rsidR="00BC260C">
        <w:rPr>
          <w:rFonts w:ascii="Arial" w:hAnsi="Arial" w:cs="Arial"/>
          <w:color w:val="10263B"/>
          <w:sz w:val="24"/>
          <w:szCs w:val="24"/>
        </w:rPr>
        <w:t>appropriate</w:t>
      </w:r>
      <w:r w:rsidR="00C8151A">
        <w:rPr>
          <w:rFonts w:ascii="Arial" w:hAnsi="Arial" w:cs="Arial"/>
          <w:color w:val="10263B"/>
          <w:sz w:val="24"/>
          <w:szCs w:val="24"/>
        </w:rPr>
        <w:t>.</w:t>
      </w:r>
      <w:r w:rsidR="0048329B">
        <w:rPr>
          <w:rFonts w:ascii="Arial" w:hAnsi="Arial" w:cs="Arial"/>
          <w:color w:val="10263B"/>
          <w:sz w:val="24"/>
          <w:szCs w:val="24"/>
        </w:rPr>
        <w:t xml:space="preserve"> </w:t>
      </w:r>
    </w:p>
    <w:p w14:paraId="0ED72386" w14:textId="0D525BE8" w:rsidR="001A2509" w:rsidRDefault="0048329B" w:rsidP="00454F3B">
      <w:pPr>
        <w:spacing w:line="360" w:lineRule="auto"/>
        <w:rPr>
          <w:rFonts w:ascii="Arial" w:hAnsi="Arial" w:cs="Arial"/>
          <w:color w:val="10263B"/>
          <w:sz w:val="24"/>
          <w:szCs w:val="24"/>
        </w:rPr>
      </w:pPr>
      <w:r w:rsidRPr="00210695">
        <w:rPr>
          <w:rFonts w:ascii="Arial" w:hAnsi="Arial" w:cs="Arial"/>
          <w:color w:val="10263B"/>
          <w:sz w:val="24"/>
          <w:szCs w:val="24"/>
        </w:rPr>
        <w:t xml:space="preserve">Please use this document </w:t>
      </w:r>
      <w:r>
        <w:rPr>
          <w:rFonts w:ascii="Arial" w:hAnsi="Arial" w:cs="Arial"/>
          <w:color w:val="10263B"/>
          <w:sz w:val="24"/>
          <w:szCs w:val="24"/>
        </w:rPr>
        <w:t xml:space="preserve">in conjunction with </w:t>
      </w:r>
      <w:r w:rsidRPr="00210695">
        <w:rPr>
          <w:rFonts w:ascii="Arial" w:hAnsi="Arial" w:cs="Arial"/>
          <w:color w:val="10263B"/>
          <w:sz w:val="24"/>
          <w:szCs w:val="24"/>
        </w:rPr>
        <w:t xml:space="preserve">the </w:t>
      </w:r>
      <w:r w:rsidRPr="0048329B">
        <w:rPr>
          <w:rFonts w:ascii="Arial" w:hAnsi="Arial" w:cs="Arial"/>
          <w:sz w:val="24"/>
          <w:szCs w:val="24"/>
        </w:rPr>
        <w:t>University's Adjustment Passport guidance</w:t>
      </w:r>
      <w:r>
        <w:rPr>
          <w:rFonts w:ascii="Arial" w:hAnsi="Arial" w:cs="Arial"/>
          <w:color w:val="10263B"/>
          <w:sz w:val="24"/>
          <w:szCs w:val="24"/>
        </w:rPr>
        <w:t xml:space="preserve"> that can </w:t>
      </w:r>
      <w:r w:rsidR="00C03868">
        <w:rPr>
          <w:rFonts w:ascii="Arial" w:hAnsi="Arial" w:cs="Arial"/>
          <w:color w:val="10263B"/>
          <w:sz w:val="24"/>
          <w:szCs w:val="24"/>
        </w:rPr>
        <w:t xml:space="preserve">be </w:t>
      </w:r>
      <w:r>
        <w:rPr>
          <w:rFonts w:ascii="Arial" w:hAnsi="Arial" w:cs="Arial"/>
          <w:color w:val="10263B"/>
          <w:sz w:val="24"/>
          <w:szCs w:val="24"/>
        </w:rPr>
        <w:t>found</w:t>
      </w:r>
      <w:r w:rsidR="00AA3312">
        <w:rPr>
          <w:rFonts w:ascii="Arial" w:hAnsi="Arial" w:cs="Arial"/>
          <w:color w:val="10263B"/>
          <w:sz w:val="24"/>
          <w:szCs w:val="24"/>
        </w:rPr>
        <w:t xml:space="preserve"> on the</w:t>
      </w:r>
      <w:r>
        <w:rPr>
          <w:rFonts w:ascii="Arial" w:hAnsi="Arial" w:cs="Arial"/>
          <w:color w:val="10263B"/>
          <w:sz w:val="24"/>
          <w:szCs w:val="24"/>
        </w:rPr>
        <w:t xml:space="preserve"> </w:t>
      </w:r>
      <w:hyperlink r:id="rId12" w:history="1">
        <w:r w:rsidR="00265B67">
          <w:rPr>
            <w:rStyle w:val="Hyperlink"/>
            <w:rFonts w:ascii="Arial" w:hAnsi="Arial" w:cs="Arial"/>
            <w:sz w:val="24"/>
            <w:szCs w:val="24"/>
          </w:rPr>
          <w:t>Adjustments Process SharePoint page</w:t>
        </w:r>
      </w:hyperlink>
      <w:r w:rsidR="00C03868">
        <w:rPr>
          <w:rFonts w:ascii="Arial" w:hAnsi="Arial" w:cs="Arial"/>
          <w:color w:val="10263B"/>
          <w:sz w:val="24"/>
          <w:szCs w:val="24"/>
        </w:rPr>
        <w:t>.</w:t>
      </w:r>
    </w:p>
    <w:p w14:paraId="131C249D" w14:textId="09407B90" w:rsidR="000809B3" w:rsidRPr="00210695" w:rsidRDefault="000809B3" w:rsidP="00454F3B">
      <w:pPr>
        <w:spacing w:line="360" w:lineRule="auto"/>
        <w:rPr>
          <w:rFonts w:ascii="Arial" w:hAnsi="Arial" w:cs="Arial"/>
          <w:color w:val="10263B"/>
          <w:sz w:val="24"/>
          <w:szCs w:val="24"/>
        </w:rPr>
      </w:pPr>
      <w:r w:rsidRPr="00210695">
        <w:rPr>
          <w:rFonts w:ascii="Arial" w:hAnsi="Arial" w:cs="Arial"/>
          <w:color w:val="10263B"/>
          <w:sz w:val="24"/>
          <w:szCs w:val="24"/>
        </w:rPr>
        <w:t>Completion and implementation of this passport can require significant time and action from line managers and disabled staff. Line managers should be mindful of the potential impact on staff of participating in the process</w:t>
      </w:r>
      <w:r>
        <w:rPr>
          <w:rFonts w:ascii="Arial" w:hAnsi="Arial" w:cs="Arial"/>
          <w:color w:val="10263B"/>
          <w:sz w:val="24"/>
          <w:szCs w:val="24"/>
        </w:rPr>
        <w:t>.</w:t>
      </w:r>
      <w:r w:rsidRPr="00210695">
        <w:rPr>
          <w:rFonts w:ascii="Arial" w:hAnsi="Arial" w:cs="Arial"/>
          <w:color w:val="10263B"/>
          <w:sz w:val="24"/>
          <w:szCs w:val="24"/>
        </w:rPr>
        <w:t xml:space="preserve"> Support and advice </w:t>
      </w:r>
      <w:proofErr w:type="gramStart"/>
      <w:r w:rsidRPr="00210695">
        <w:rPr>
          <w:rFonts w:ascii="Arial" w:hAnsi="Arial" w:cs="Arial"/>
          <w:color w:val="10263B"/>
          <w:sz w:val="24"/>
          <w:szCs w:val="24"/>
        </w:rPr>
        <w:t>is</w:t>
      </w:r>
      <w:proofErr w:type="gramEnd"/>
      <w:r w:rsidRPr="00210695">
        <w:rPr>
          <w:rFonts w:ascii="Arial" w:hAnsi="Arial" w:cs="Arial"/>
          <w:color w:val="10263B"/>
          <w:sz w:val="24"/>
          <w:szCs w:val="24"/>
        </w:rPr>
        <w:t xml:space="preserve"> available by </w:t>
      </w:r>
      <w:hyperlink r:id="rId13" w:history="1">
        <w:r w:rsidRPr="00210695">
          <w:rPr>
            <w:rStyle w:val="Hyperlink"/>
            <w:rFonts w:ascii="Arial" w:hAnsi="Arial" w:cs="Arial"/>
            <w:color w:val="10263B"/>
            <w:sz w:val="24"/>
            <w:szCs w:val="24"/>
          </w:rPr>
          <w:t>contacting the Human Resources Employee Relations team</w:t>
        </w:r>
      </w:hyperlink>
      <w:r w:rsidRPr="00210695">
        <w:rPr>
          <w:rFonts w:ascii="Arial" w:hAnsi="Arial" w:cs="Arial"/>
          <w:color w:val="10263B"/>
          <w:sz w:val="24"/>
          <w:szCs w:val="24"/>
        </w:rPr>
        <w:t>.</w:t>
      </w:r>
    </w:p>
    <w:p w14:paraId="19E24FFA" w14:textId="77777777" w:rsidR="000E282C" w:rsidRDefault="00054068" w:rsidP="00454F3B">
      <w:pPr>
        <w:spacing w:line="360" w:lineRule="auto"/>
        <w:rPr>
          <w:rFonts w:ascii="Arial" w:hAnsi="Arial" w:cs="Arial"/>
          <w:color w:val="10263B"/>
          <w:sz w:val="24"/>
          <w:szCs w:val="24"/>
        </w:rPr>
      </w:pPr>
      <w:r w:rsidRPr="00210695">
        <w:rPr>
          <w:rFonts w:ascii="Arial" w:hAnsi="Arial" w:cs="Arial"/>
          <w:color w:val="10263B"/>
          <w:sz w:val="24"/>
          <w:szCs w:val="24"/>
        </w:rPr>
        <w:t xml:space="preserve">This template </w:t>
      </w:r>
      <w:r w:rsidR="00B52D22" w:rsidRPr="00210695">
        <w:rPr>
          <w:rFonts w:ascii="Arial" w:hAnsi="Arial" w:cs="Arial"/>
          <w:color w:val="10263B"/>
          <w:sz w:val="24"/>
          <w:szCs w:val="24"/>
        </w:rPr>
        <w:t>is designed for</w:t>
      </w:r>
      <w:r w:rsidR="004366D4">
        <w:rPr>
          <w:rFonts w:ascii="Arial" w:hAnsi="Arial" w:cs="Arial"/>
          <w:color w:val="10263B"/>
          <w:sz w:val="24"/>
          <w:szCs w:val="24"/>
        </w:rPr>
        <w:t xml:space="preserve"> digital </w:t>
      </w:r>
      <w:r w:rsidR="00257451">
        <w:rPr>
          <w:rFonts w:ascii="Arial" w:hAnsi="Arial" w:cs="Arial"/>
          <w:color w:val="10263B"/>
          <w:sz w:val="24"/>
          <w:szCs w:val="24"/>
        </w:rPr>
        <w:t>completion.</w:t>
      </w:r>
      <w:r w:rsidR="00257451" w:rsidRPr="00210695">
        <w:rPr>
          <w:rFonts w:ascii="Arial" w:hAnsi="Arial" w:cs="Arial"/>
          <w:color w:val="10263B"/>
          <w:sz w:val="24"/>
          <w:szCs w:val="24"/>
        </w:rPr>
        <w:t xml:space="preserve"> </w:t>
      </w:r>
    </w:p>
    <w:p w14:paraId="33086007" w14:textId="51B4A31C" w:rsidR="00A56FC9" w:rsidRPr="00210695" w:rsidRDefault="00257451" w:rsidP="00454F3B">
      <w:pPr>
        <w:spacing w:line="360" w:lineRule="auto"/>
        <w:rPr>
          <w:rFonts w:ascii="Arial" w:hAnsi="Arial" w:cs="Arial"/>
          <w:color w:val="10263B"/>
          <w:sz w:val="24"/>
          <w:szCs w:val="24"/>
        </w:rPr>
      </w:pPr>
      <w:r w:rsidRPr="00210695">
        <w:rPr>
          <w:rFonts w:ascii="Arial" w:hAnsi="Arial" w:cs="Arial"/>
          <w:color w:val="10263B"/>
          <w:sz w:val="24"/>
          <w:szCs w:val="24"/>
        </w:rPr>
        <w:t>Please</w:t>
      </w:r>
      <w:r w:rsidR="00054068" w:rsidRPr="00210695">
        <w:rPr>
          <w:rFonts w:ascii="Arial" w:hAnsi="Arial" w:cs="Arial"/>
          <w:color w:val="10263B"/>
          <w:sz w:val="24"/>
          <w:szCs w:val="24"/>
        </w:rPr>
        <w:t xml:space="preserve"> adapt this template as best suits you.  </w:t>
      </w:r>
    </w:p>
    <w:p w14:paraId="36F1E5F2" w14:textId="77777777" w:rsidR="00102BD0" w:rsidRPr="00210695" w:rsidRDefault="00102BD0" w:rsidP="00454F3B">
      <w:pPr>
        <w:spacing w:line="360" w:lineRule="auto"/>
        <w:rPr>
          <w:rFonts w:ascii="Arial" w:eastAsiaTheme="majorEastAsia" w:hAnsi="Arial" w:cstheme="majorBidi"/>
          <w:color w:val="10263B"/>
          <w:sz w:val="32"/>
          <w:szCs w:val="32"/>
        </w:rPr>
      </w:pPr>
      <w:r w:rsidRPr="00210695">
        <w:rPr>
          <w:color w:val="10263B"/>
        </w:rPr>
        <w:br w:type="page"/>
      </w:r>
    </w:p>
    <w:p w14:paraId="36AC6555" w14:textId="6977A61F" w:rsidR="006D0D08" w:rsidRPr="00210695" w:rsidRDefault="006D0D08" w:rsidP="006B6703">
      <w:pPr>
        <w:pStyle w:val="Heading1"/>
      </w:pPr>
      <w:bookmarkStart w:id="1" w:name="_Toc175240709"/>
      <w:r>
        <w:lastRenderedPageBreak/>
        <w:t xml:space="preserve">The </w:t>
      </w:r>
      <w:r w:rsidR="00DB2FEA">
        <w:t xml:space="preserve">Reasonable </w:t>
      </w:r>
      <w:r>
        <w:t>Adjustment</w:t>
      </w:r>
      <w:r w:rsidR="00DB2FEA">
        <w:t>s</w:t>
      </w:r>
      <w:r>
        <w:t xml:space="preserve"> Passport</w:t>
      </w:r>
      <w:bookmarkEnd w:id="1"/>
    </w:p>
    <w:p w14:paraId="2096CBB3" w14:textId="730234B1" w:rsidR="001A2509" w:rsidRPr="00210695" w:rsidRDefault="001A2509" w:rsidP="00454F3B">
      <w:pPr>
        <w:pStyle w:val="Heading2"/>
        <w:spacing w:line="360" w:lineRule="auto"/>
        <w:rPr>
          <w:color w:val="10263B"/>
        </w:rPr>
      </w:pPr>
      <w:bookmarkStart w:id="2" w:name="_Toc175240710"/>
      <w:r w:rsidRPr="2638102A">
        <w:rPr>
          <w:color w:val="10263B"/>
        </w:rPr>
        <w:t>Section 1: Personal information</w:t>
      </w:r>
      <w:bookmarkEnd w:id="2"/>
    </w:p>
    <w:p w14:paraId="54114AD2" w14:textId="77777777" w:rsidR="001A2509" w:rsidRPr="00210695" w:rsidRDefault="001A2509" w:rsidP="00454F3B">
      <w:pPr>
        <w:spacing w:line="360" w:lineRule="auto"/>
        <w:rPr>
          <w:rFonts w:ascii="Arial" w:hAnsi="Arial" w:cs="Arial"/>
          <w:color w:val="10263B"/>
          <w:sz w:val="24"/>
          <w:szCs w:val="24"/>
        </w:rPr>
      </w:pPr>
      <w:r w:rsidRPr="00210695">
        <w:rPr>
          <w:rFonts w:ascii="Arial" w:hAnsi="Arial" w:cs="Arial"/>
          <w:color w:val="10263B"/>
          <w:sz w:val="24"/>
          <w:szCs w:val="24"/>
        </w:rPr>
        <w:t>Name:</w:t>
      </w:r>
    </w:p>
    <w:p w14:paraId="36704E5B" w14:textId="77777777" w:rsidR="001A2509" w:rsidRPr="00210695" w:rsidRDefault="001A2509" w:rsidP="00454F3B">
      <w:pPr>
        <w:spacing w:line="360" w:lineRule="auto"/>
        <w:rPr>
          <w:rFonts w:ascii="Arial" w:hAnsi="Arial" w:cs="Arial"/>
          <w:color w:val="10263B"/>
          <w:sz w:val="24"/>
          <w:szCs w:val="24"/>
        </w:rPr>
      </w:pPr>
      <w:r w:rsidRPr="00210695">
        <w:rPr>
          <w:rFonts w:ascii="Arial" w:hAnsi="Arial" w:cs="Arial"/>
          <w:color w:val="10263B"/>
          <w:sz w:val="24"/>
          <w:szCs w:val="24"/>
        </w:rPr>
        <w:t xml:space="preserve">Line Manager: </w:t>
      </w:r>
    </w:p>
    <w:p w14:paraId="0D7ABA66" w14:textId="18CF6AE2" w:rsidR="001A2509" w:rsidRPr="00210695" w:rsidRDefault="001A2509" w:rsidP="00454F3B">
      <w:pPr>
        <w:spacing w:line="360" w:lineRule="auto"/>
        <w:rPr>
          <w:rFonts w:ascii="Arial" w:hAnsi="Arial" w:cs="Arial"/>
          <w:color w:val="10263B"/>
          <w:sz w:val="24"/>
          <w:szCs w:val="24"/>
        </w:rPr>
      </w:pPr>
      <w:r w:rsidRPr="00210695">
        <w:rPr>
          <w:rFonts w:ascii="Arial" w:hAnsi="Arial" w:cs="Arial"/>
          <w:color w:val="10263B"/>
          <w:sz w:val="24"/>
          <w:szCs w:val="24"/>
        </w:rPr>
        <w:t>Department/School/Faculty</w:t>
      </w:r>
      <w:r w:rsidR="7C72408A" w:rsidRPr="00210695">
        <w:rPr>
          <w:rFonts w:ascii="Arial" w:hAnsi="Arial" w:cs="Arial"/>
          <w:color w:val="10263B"/>
          <w:sz w:val="24"/>
          <w:szCs w:val="24"/>
        </w:rPr>
        <w:t>/Service</w:t>
      </w:r>
      <w:r w:rsidRPr="00210695">
        <w:rPr>
          <w:rFonts w:ascii="Arial" w:hAnsi="Arial" w:cs="Arial"/>
          <w:color w:val="10263B"/>
          <w:sz w:val="24"/>
          <w:szCs w:val="24"/>
        </w:rPr>
        <w:t>:</w:t>
      </w:r>
    </w:p>
    <w:p w14:paraId="5474CF5A" w14:textId="77777777" w:rsidR="00A547C4" w:rsidRPr="00210695" w:rsidRDefault="001A2509" w:rsidP="00454F3B">
      <w:pPr>
        <w:spacing w:line="360" w:lineRule="auto"/>
        <w:rPr>
          <w:rFonts w:ascii="Arial" w:hAnsi="Arial" w:cs="Arial"/>
          <w:color w:val="10263B"/>
          <w:sz w:val="24"/>
          <w:szCs w:val="24"/>
        </w:rPr>
      </w:pPr>
      <w:r w:rsidRPr="00210695">
        <w:rPr>
          <w:rFonts w:ascii="Arial" w:hAnsi="Arial" w:cs="Arial"/>
          <w:color w:val="10263B"/>
          <w:sz w:val="24"/>
          <w:szCs w:val="24"/>
        </w:rPr>
        <w:t>Summary of disability/health conditions:</w:t>
      </w:r>
    </w:p>
    <w:p w14:paraId="2C62BA85" w14:textId="77777777" w:rsidR="00D544DA" w:rsidRPr="00210695" w:rsidRDefault="00D544DA" w:rsidP="00454F3B">
      <w:pPr>
        <w:spacing w:line="360" w:lineRule="auto"/>
        <w:rPr>
          <w:rFonts w:ascii="Arial" w:eastAsiaTheme="majorEastAsia" w:hAnsi="Arial" w:cstheme="majorBidi"/>
          <w:color w:val="10263B"/>
          <w:sz w:val="28"/>
          <w:szCs w:val="28"/>
        </w:rPr>
      </w:pPr>
      <w:r w:rsidRPr="00210695">
        <w:rPr>
          <w:color w:val="10263B"/>
        </w:rPr>
        <w:br w:type="page"/>
      </w:r>
    </w:p>
    <w:p w14:paraId="742634E3" w14:textId="6F15C6F0" w:rsidR="00C63E49" w:rsidRDefault="00C63E49" w:rsidP="00AE51E1">
      <w:pPr>
        <w:pStyle w:val="Heading3"/>
      </w:pPr>
      <w:bookmarkStart w:id="3" w:name="_Toc175240711"/>
      <w:r>
        <w:lastRenderedPageBreak/>
        <w:t xml:space="preserve">Existing documents about your </w:t>
      </w:r>
      <w:r w:rsidR="00356BF5">
        <w:t>disability/</w:t>
      </w:r>
      <w:r w:rsidR="001F35E6">
        <w:t>condition/circumstance(s)</w:t>
      </w:r>
      <w:r>
        <w:t xml:space="preserve"> and </w:t>
      </w:r>
      <w:r w:rsidR="001F35E6">
        <w:t>the</w:t>
      </w:r>
      <w:r>
        <w:t xml:space="preserve"> impacts</w:t>
      </w:r>
      <w:bookmarkEnd w:id="3"/>
    </w:p>
    <w:p w14:paraId="722B604C" w14:textId="77777777" w:rsidR="00723EF5" w:rsidRPr="00723EF5" w:rsidRDefault="00723EF5" w:rsidP="00723EF5"/>
    <w:p w14:paraId="052E10AB" w14:textId="4A4E74FB" w:rsidR="004B5E2D" w:rsidRDefault="00C63E49" w:rsidP="00454F3B">
      <w:pPr>
        <w:spacing w:line="360" w:lineRule="auto"/>
        <w:rPr>
          <w:rFonts w:ascii="Arial" w:hAnsi="Arial" w:cs="Arial"/>
          <w:color w:val="10263B"/>
          <w:sz w:val="24"/>
          <w:szCs w:val="24"/>
        </w:rPr>
      </w:pPr>
      <w:r w:rsidRPr="00210695">
        <w:rPr>
          <w:rFonts w:ascii="Arial" w:hAnsi="Arial" w:cs="Arial"/>
          <w:color w:val="10263B"/>
          <w:sz w:val="24"/>
          <w:szCs w:val="24"/>
        </w:rPr>
        <w:t xml:space="preserve">Whilst </w:t>
      </w:r>
      <w:r w:rsidR="00D335B0" w:rsidRPr="00210695">
        <w:rPr>
          <w:rFonts w:ascii="Arial" w:hAnsi="Arial" w:cs="Arial"/>
          <w:color w:val="10263B"/>
          <w:sz w:val="24"/>
          <w:szCs w:val="24"/>
        </w:rPr>
        <w:t xml:space="preserve">it </w:t>
      </w:r>
      <w:r w:rsidR="00D335B0">
        <w:rPr>
          <w:rFonts w:ascii="Arial" w:hAnsi="Arial" w:cs="Arial"/>
          <w:color w:val="10263B"/>
          <w:sz w:val="24"/>
          <w:szCs w:val="24"/>
        </w:rPr>
        <w:t>isn’t</w:t>
      </w:r>
      <w:r w:rsidRPr="00210695">
        <w:rPr>
          <w:rFonts w:ascii="Arial" w:hAnsi="Arial" w:cs="Arial"/>
          <w:color w:val="10263B"/>
          <w:sz w:val="24"/>
          <w:szCs w:val="24"/>
        </w:rPr>
        <w:t xml:space="preserve"> necessary to have medical documentation or diagnosis to explore</w:t>
      </w:r>
      <w:r w:rsidR="00B74051">
        <w:rPr>
          <w:rFonts w:ascii="Arial" w:hAnsi="Arial" w:cs="Arial"/>
          <w:color w:val="10263B"/>
          <w:sz w:val="24"/>
          <w:szCs w:val="24"/>
        </w:rPr>
        <w:t xml:space="preserve"> </w:t>
      </w:r>
      <w:r w:rsidRPr="00210695">
        <w:rPr>
          <w:rFonts w:ascii="Arial" w:hAnsi="Arial" w:cs="Arial"/>
          <w:color w:val="10263B"/>
          <w:sz w:val="24"/>
          <w:szCs w:val="24"/>
        </w:rPr>
        <w:t>adjustments, you may have some existing documents you wish to share with your line manager to help them understand your disability</w:t>
      </w:r>
      <w:r w:rsidR="00B74051">
        <w:rPr>
          <w:rFonts w:ascii="Arial" w:hAnsi="Arial" w:cs="Arial"/>
          <w:color w:val="10263B"/>
          <w:sz w:val="24"/>
          <w:szCs w:val="24"/>
        </w:rPr>
        <w:t xml:space="preserve">, </w:t>
      </w:r>
      <w:r w:rsidRPr="00210695">
        <w:rPr>
          <w:rFonts w:ascii="Arial" w:hAnsi="Arial" w:cs="Arial"/>
          <w:color w:val="10263B"/>
          <w:sz w:val="24"/>
          <w:szCs w:val="24"/>
        </w:rPr>
        <w:t>other health condition</w:t>
      </w:r>
      <w:r w:rsidR="00B74051">
        <w:rPr>
          <w:rFonts w:ascii="Arial" w:hAnsi="Arial" w:cs="Arial"/>
          <w:color w:val="10263B"/>
          <w:sz w:val="24"/>
          <w:szCs w:val="24"/>
        </w:rPr>
        <w:t xml:space="preserve"> or circumstance</w:t>
      </w:r>
      <w:r w:rsidRPr="00210695">
        <w:rPr>
          <w:rFonts w:ascii="Arial" w:hAnsi="Arial" w:cs="Arial"/>
          <w:color w:val="10263B"/>
          <w:sz w:val="24"/>
          <w:szCs w:val="24"/>
        </w:rPr>
        <w:t>(s) and the adjustments needed.</w:t>
      </w:r>
    </w:p>
    <w:p w14:paraId="264D0FDB" w14:textId="3081F8AF" w:rsidR="00C63E49" w:rsidRPr="00210695" w:rsidRDefault="00C63E49" w:rsidP="00454F3B">
      <w:pPr>
        <w:spacing w:line="360" w:lineRule="auto"/>
        <w:rPr>
          <w:rFonts w:ascii="Arial" w:hAnsi="Arial" w:cs="Arial"/>
          <w:color w:val="10263B"/>
          <w:sz w:val="24"/>
          <w:szCs w:val="24"/>
        </w:rPr>
      </w:pPr>
      <w:r w:rsidRPr="00210695">
        <w:rPr>
          <w:rFonts w:ascii="Arial" w:hAnsi="Arial" w:cs="Arial"/>
          <w:color w:val="10263B"/>
          <w:sz w:val="24"/>
          <w:szCs w:val="24"/>
        </w:rPr>
        <w:t>Has any external written advice been given or requested, for example from your GP, Occupational Health, DSE Assessor etc.?  (delete or indicate as appropriate)</w:t>
      </w:r>
    </w:p>
    <w:p w14:paraId="27C9C4AB" w14:textId="025A3AF2" w:rsidR="00C63E49" w:rsidRPr="00210695" w:rsidRDefault="00C63E49" w:rsidP="004B5E2D">
      <w:pPr>
        <w:spacing w:line="360" w:lineRule="auto"/>
        <w:rPr>
          <w:rFonts w:ascii="Arial" w:hAnsi="Arial" w:cs="Arial"/>
          <w:color w:val="10263B"/>
          <w:sz w:val="24"/>
          <w:szCs w:val="24"/>
        </w:rPr>
      </w:pPr>
      <w:r w:rsidRPr="00210695">
        <w:rPr>
          <w:rFonts w:ascii="Arial" w:hAnsi="Arial" w:cs="Arial"/>
          <w:color w:val="10263B"/>
          <w:sz w:val="24"/>
          <w:szCs w:val="24"/>
        </w:rPr>
        <w:t>a) Yes</w:t>
      </w:r>
      <w:r w:rsidR="004B5E2D">
        <w:rPr>
          <w:rFonts w:ascii="Arial" w:hAnsi="Arial" w:cs="Arial"/>
          <w:color w:val="10263B"/>
          <w:sz w:val="24"/>
          <w:szCs w:val="24"/>
        </w:rPr>
        <w:br/>
      </w:r>
      <w:r w:rsidRPr="00210695">
        <w:rPr>
          <w:rFonts w:ascii="Arial" w:hAnsi="Arial" w:cs="Arial"/>
          <w:color w:val="10263B"/>
          <w:sz w:val="24"/>
          <w:szCs w:val="24"/>
        </w:rPr>
        <w:t>b) No</w:t>
      </w:r>
      <w:r w:rsidR="004B5E2D">
        <w:rPr>
          <w:rFonts w:ascii="Arial" w:hAnsi="Arial" w:cs="Arial"/>
          <w:color w:val="10263B"/>
          <w:sz w:val="24"/>
          <w:szCs w:val="24"/>
        </w:rPr>
        <w:br/>
        <w:t xml:space="preserve">c) </w:t>
      </w:r>
      <w:r w:rsidRPr="00210695">
        <w:rPr>
          <w:rFonts w:ascii="Arial" w:hAnsi="Arial" w:cs="Arial"/>
          <w:color w:val="10263B"/>
          <w:sz w:val="24"/>
          <w:szCs w:val="24"/>
        </w:rPr>
        <w:t>I am currently awaiting written advice (please detail in the space that follows)</w:t>
      </w:r>
    </w:p>
    <w:p w14:paraId="028AA8CB" w14:textId="77777777" w:rsidR="00C63E49" w:rsidRPr="00210695" w:rsidRDefault="00C63E49" w:rsidP="00454F3B">
      <w:pPr>
        <w:spacing w:after="800" w:line="360" w:lineRule="auto"/>
        <w:rPr>
          <w:rFonts w:ascii="Arial" w:hAnsi="Arial" w:cs="Arial"/>
          <w:color w:val="10263B"/>
          <w:sz w:val="24"/>
          <w:szCs w:val="24"/>
        </w:rPr>
      </w:pPr>
      <w:r w:rsidRPr="00210695">
        <w:rPr>
          <w:rFonts w:ascii="Arial" w:hAnsi="Arial" w:cs="Arial"/>
          <w:color w:val="10263B"/>
          <w:sz w:val="24"/>
          <w:szCs w:val="24"/>
        </w:rPr>
        <w:t xml:space="preserve">If yes, please insert a copy or add a OneDrive shared link to these documents here: </w:t>
      </w:r>
    </w:p>
    <w:p w14:paraId="1C7A30F7" w14:textId="77777777" w:rsidR="00C63E49" w:rsidRPr="00210695" w:rsidRDefault="00C63E49" w:rsidP="00454F3B">
      <w:pPr>
        <w:spacing w:line="360" w:lineRule="auto"/>
        <w:rPr>
          <w:rFonts w:ascii="Arial" w:hAnsi="Arial" w:cs="Arial"/>
          <w:color w:val="10263B"/>
          <w:sz w:val="24"/>
          <w:szCs w:val="24"/>
        </w:rPr>
      </w:pPr>
      <w:r w:rsidRPr="00210695">
        <w:rPr>
          <w:rFonts w:ascii="Arial" w:hAnsi="Arial" w:cs="Arial"/>
          <w:color w:val="10263B"/>
          <w:sz w:val="24"/>
          <w:szCs w:val="24"/>
        </w:rPr>
        <w:t>Some hard-copy documents may need to be scanned and saved first to your OneDrive folder. If you are unsure about how to use OneDrive or Microsoft 365 for this purpose, please speak with your line manager and they will support you.</w:t>
      </w:r>
    </w:p>
    <w:p w14:paraId="16B53692" w14:textId="77777777" w:rsidR="00C63E49" w:rsidRPr="00210695" w:rsidRDefault="00C63E49" w:rsidP="00454F3B">
      <w:pPr>
        <w:spacing w:line="360" w:lineRule="auto"/>
        <w:rPr>
          <w:rFonts w:ascii="Arial" w:eastAsiaTheme="majorEastAsia" w:hAnsi="Arial" w:cstheme="majorBidi"/>
          <w:color w:val="10263B"/>
          <w:sz w:val="28"/>
          <w:szCs w:val="28"/>
        </w:rPr>
      </w:pPr>
      <w:r w:rsidRPr="00210695">
        <w:rPr>
          <w:color w:val="10263B"/>
        </w:rPr>
        <w:br w:type="page"/>
      </w:r>
    </w:p>
    <w:p w14:paraId="5E1A4C9D" w14:textId="7EC2C24E" w:rsidR="001A2509" w:rsidRPr="00210695" w:rsidRDefault="001A2509" w:rsidP="00AE51E1">
      <w:pPr>
        <w:pStyle w:val="Heading3"/>
      </w:pPr>
      <w:bookmarkStart w:id="4" w:name="_Toc175240712"/>
      <w:r>
        <w:lastRenderedPageBreak/>
        <w:t>Personal Emergency Evacuation Plan</w:t>
      </w:r>
      <w:r w:rsidR="00C10219">
        <w:t xml:space="preserve"> (PEEP)</w:t>
      </w:r>
      <w:bookmarkEnd w:id="4"/>
    </w:p>
    <w:p w14:paraId="5B6C01B6" w14:textId="77777777" w:rsidR="00AA4177" w:rsidRDefault="00B52D22" w:rsidP="00454F3B">
      <w:pPr>
        <w:spacing w:line="360" w:lineRule="auto"/>
        <w:rPr>
          <w:rFonts w:ascii="Arial" w:hAnsi="Arial" w:cs="Arial"/>
          <w:color w:val="10263B"/>
          <w:sz w:val="24"/>
          <w:szCs w:val="24"/>
          <w:u w:val="single"/>
        </w:rPr>
      </w:pPr>
      <w:r w:rsidRPr="00210695">
        <w:rPr>
          <w:rFonts w:ascii="Arial" w:hAnsi="Arial" w:cs="Arial"/>
          <w:color w:val="10263B"/>
          <w:sz w:val="24"/>
          <w:szCs w:val="24"/>
        </w:rPr>
        <w:t xml:space="preserve">Staff and line managers should discuss together whether a </w:t>
      </w:r>
      <w:r w:rsidR="00D37510" w:rsidRPr="00210695">
        <w:rPr>
          <w:rFonts w:ascii="Arial" w:hAnsi="Arial" w:cs="Arial"/>
          <w:color w:val="10263B"/>
          <w:sz w:val="24"/>
          <w:szCs w:val="24"/>
        </w:rPr>
        <w:t xml:space="preserve">Personal Emergency Evacuation Plan </w:t>
      </w:r>
      <w:r w:rsidRPr="00210695">
        <w:rPr>
          <w:rFonts w:ascii="Arial" w:hAnsi="Arial" w:cs="Arial"/>
          <w:color w:val="10263B"/>
          <w:sz w:val="24"/>
          <w:szCs w:val="24"/>
        </w:rPr>
        <w:t xml:space="preserve">may be required. </w:t>
      </w:r>
      <w:hyperlink r:id="rId14" w:history="1">
        <w:r w:rsidR="00EA3988" w:rsidRPr="00210695">
          <w:rPr>
            <w:rStyle w:val="Hyperlink"/>
            <w:rFonts w:ascii="Arial" w:hAnsi="Arial" w:cs="Arial"/>
            <w:color w:val="10263B"/>
            <w:sz w:val="24"/>
            <w:szCs w:val="24"/>
          </w:rPr>
          <w:t>Learn more about Personal Emergency Evacuation Plans on the University's Fire Safety webpage.</w:t>
        </w:r>
      </w:hyperlink>
    </w:p>
    <w:p w14:paraId="6B80C1FA" w14:textId="77777777" w:rsidR="008F1DFC" w:rsidRDefault="00F121F2" w:rsidP="00454F3B">
      <w:pPr>
        <w:spacing w:line="360" w:lineRule="auto"/>
        <w:rPr>
          <w:rFonts w:ascii="Arial" w:hAnsi="Arial" w:cs="Arial"/>
          <w:color w:val="10263B"/>
          <w:sz w:val="24"/>
          <w:szCs w:val="24"/>
          <w:u w:val="single"/>
        </w:rPr>
      </w:pPr>
      <w:r w:rsidRPr="00210695">
        <w:rPr>
          <w:rFonts w:ascii="Arial" w:hAnsi="Arial" w:cs="Arial"/>
          <w:color w:val="10263B"/>
          <w:sz w:val="24"/>
          <w:szCs w:val="24"/>
        </w:rPr>
        <w:t>Do you need a Personal Emergency Evacuation Plan (PEEP)?</w:t>
      </w:r>
      <w:r w:rsidR="00AA4177">
        <w:rPr>
          <w:rFonts w:ascii="Arial" w:hAnsi="Arial" w:cs="Arial"/>
          <w:color w:val="10263B"/>
          <w:sz w:val="24"/>
          <w:szCs w:val="24"/>
          <w:u w:val="single"/>
        </w:rPr>
        <w:br/>
      </w:r>
      <w:r w:rsidR="00AA4177" w:rsidRPr="008F1DFC">
        <w:rPr>
          <w:rFonts w:ascii="Arial" w:hAnsi="Arial" w:cs="Arial"/>
          <w:color w:val="10263B"/>
          <w:sz w:val="24"/>
          <w:szCs w:val="24"/>
        </w:rPr>
        <w:t>a)</w:t>
      </w:r>
      <w:r w:rsidR="008F1DFC">
        <w:rPr>
          <w:rFonts w:ascii="Arial" w:hAnsi="Arial" w:cs="Arial"/>
          <w:color w:val="10263B"/>
          <w:sz w:val="24"/>
          <w:szCs w:val="24"/>
        </w:rPr>
        <w:t xml:space="preserve"> </w:t>
      </w:r>
      <w:r w:rsidRPr="00210695">
        <w:rPr>
          <w:rFonts w:ascii="Arial" w:hAnsi="Arial" w:cs="Arial"/>
          <w:color w:val="10263B"/>
          <w:sz w:val="24"/>
          <w:szCs w:val="24"/>
        </w:rPr>
        <w:t>Yes</w:t>
      </w:r>
      <w:r w:rsidR="008F1DFC">
        <w:rPr>
          <w:rFonts w:ascii="Arial" w:hAnsi="Arial" w:cs="Arial"/>
          <w:color w:val="10263B"/>
          <w:sz w:val="24"/>
          <w:szCs w:val="24"/>
          <w:u w:val="single"/>
        </w:rPr>
        <w:br/>
      </w:r>
      <w:r w:rsidR="008F1DFC" w:rsidRPr="008F1DFC">
        <w:rPr>
          <w:rFonts w:ascii="Arial" w:hAnsi="Arial" w:cs="Arial"/>
          <w:color w:val="10263B"/>
          <w:sz w:val="24"/>
          <w:szCs w:val="24"/>
        </w:rPr>
        <w:t xml:space="preserve">b) </w:t>
      </w:r>
      <w:r w:rsidRPr="008F1DFC">
        <w:rPr>
          <w:rFonts w:ascii="Arial" w:hAnsi="Arial" w:cs="Arial"/>
          <w:color w:val="10263B"/>
          <w:sz w:val="24"/>
          <w:szCs w:val="24"/>
        </w:rPr>
        <w:t>No</w:t>
      </w:r>
    </w:p>
    <w:p w14:paraId="09E99678" w14:textId="2657A788" w:rsidR="00FF149B" w:rsidRPr="008F1DFC" w:rsidRDefault="001A2509" w:rsidP="00454F3B">
      <w:pPr>
        <w:spacing w:line="360" w:lineRule="auto"/>
        <w:rPr>
          <w:rFonts w:ascii="Arial" w:hAnsi="Arial" w:cs="Arial"/>
          <w:color w:val="10263B"/>
          <w:sz w:val="24"/>
          <w:szCs w:val="24"/>
          <w:u w:val="single"/>
        </w:rPr>
      </w:pPr>
      <w:r w:rsidRPr="00210695">
        <w:rPr>
          <w:rFonts w:ascii="Arial" w:hAnsi="Arial" w:cs="Arial"/>
          <w:color w:val="10263B"/>
          <w:sz w:val="24"/>
          <w:szCs w:val="24"/>
        </w:rPr>
        <w:t>Do you have a Personal Emergency Evacuation Plan (PEEP)?</w:t>
      </w:r>
      <w:r w:rsidR="008F1DFC">
        <w:rPr>
          <w:rFonts w:ascii="Arial" w:hAnsi="Arial" w:cs="Arial"/>
          <w:color w:val="10263B"/>
          <w:sz w:val="24"/>
          <w:szCs w:val="24"/>
        </w:rPr>
        <w:br/>
      </w:r>
      <w:r w:rsidR="008F1DFC" w:rsidRPr="008F1DFC">
        <w:rPr>
          <w:rFonts w:ascii="Arial" w:hAnsi="Arial" w:cs="Arial"/>
          <w:color w:val="10263B"/>
          <w:sz w:val="24"/>
          <w:szCs w:val="24"/>
        </w:rPr>
        <w:t>a)</w:t>
      </w:r>
      <w:r w:rsidR="008F1DFC">
        <w:rPr>
          <w:rFonts w:ascii="Arial" w:hAnsi="Arial" w:cs="Arial"/>
          <w:color w:val="10263B"/>
          <w:sz w:val="24"/>
          <w:szCs w:val="24"/>
        </w:rPr>
        <w:t xml:space="preserve"> </w:t>
      </w:r>
      <w:r w:rsidR="008F1DFC" w:rsidRPr="00210695">
        <w:rPr>
          <w:rFonts w:ascii="Arial" w:hAnsi="Arial" w:cs="Arial"/>
          <w:color w:val="10263B"/>
          <w:sz w:val="24"/>
          <w:szCs w:val="24"/>
        </w:rPr>
        <w:t>Yes</w:t>
      </w:r>
      <w:r w:rsidR="008F1DFC">
        <w:rPr>
          <w:rFonts w:ascii="Arial" w:hAnsi="Arial" w:cs="Arial"/>
          <w:color w:val="10263B"/>
          <w:sz w:val="24"/>
          <w:szCs w:val="24"/>
          <w:u w:val="single"/>
        </w:rPr>
        <w:br/>
      </w:r>
      <w:r w:rsidR="008F1DFC" w:rsidRPr="008F1DFC">
        <w:rPr>
          <w:rFonts w:ascii="Arial" w:hAnsi="Arial" w:cs="Arial"/>
          <w:color w:val="10263B"/>
          <w:sz w:val="24"/>
          <w:szCs w:val="24"/>
        </w:rPr>
        <w:t>b) No</w:t>
      </w:r>
      <w:r w:rsidR="004B5E2D">
        <w:rPr>
          <w:rFonts w:ascii="Arial" w:hAnsi="Arial" w:cs="Arial"/>
          <w:color w:val="10263B"/>
          <w:sz w:val="24"/>
          <w:szCs w:val="24"/>
        </w:rPr>
        <w:br/>
        <w:t>c) Not applicable</w:t>
      </w:r>
    </w:p>
    <w:p w14:paraId="011780C7" w14:textId="18887FCE" w:rsidR="00AA499E" w:rsidRPr="00210695" w:rsidRDefault="001A2509" w:rsidP="00454F3B">
      <w:pPr>
        <w:spacing w:line="360" w:lineRule="auto"/>
        <w:rPr>
          <w:rFonts w:ascii="Arial" w:hAnsi="Arial" w:cs="Arial"/>
          <w:color w:val="10263B"/>
          <w:sz w:val="24"/>
          <w:szCs w:val="24"/>
        </w:rPr>
      </w:pPr>
      <w:r w:rsidRPr="00210695">
        <w:rPr>
          <w:rFonts w:ascii="Arial" w:hAnsi="Arial" w:cs="Arial"/>
          <w:color w:val="10263B"/>
          <w:sz w:val="24"/>
          <w:szCs w:val="24"/>
        </w:rPr>
        <w:t xml:space="preserve">If </w:t>
      </w:r>
      <w:r w:rsidR="00CD2586" w:rsidRPr="00210695">
        <w:rPr>
          <w:rFonts w:ascii="Arial" w:hAnsi="Arial" w:cs="Arial"/>
          <w:color w:val="10263B"/>
          <w:sz w:val="24"/>
          <w:szCs w:val="24"/>
        </w:rPr>
        <w:t xml:space="preserve">no, please </w:t>
      </w:r>
      <w:r w:rsidR="003A29F3" w:rsidRPr="00210695">
        <w:rPr>
          <w:rFonts w:ascii="Arial" w:hAnsi="Arial" w:cs="Arial"/>
          <w:color w:val="10263B"/>
          <w:sz w:val="24"/>
          <w:szCs w:val="24"/>
        </w:rPr>
        <w:t>let your line manager know and they will contact</w:t>
      </w:r>
      <w:r w:rsidR="00E74930" w:rsidRPr="00210695">
        <w:rPr>
          <w:rFonts w:ascii="Arial" w:hAnsi="Arial" w:cs="Arial"/>
          <w:color w:val="10263B"/>
          <w:sz w:val="24"/>
          <w:szCs w:val="24"/>
        </w:rPr>
        <w:t xml:space="preserve"> the Health and Safety coordinator to </w:t>
      </w:r>
      <w:r w:rsidR="00AD0B06" w:rsidRPr="00210695">
        <w:rPr>
          <w:rFonts w:ascii="Arial" w:hAnsi="Arial" w:cs="Arial"/>
          <w:color w:val="10263B"/>
          <w:sz w:val="24"/>
          <w:szCs w:val="24"/>
        </w:rPr>
        <w:t>resolve this.</w:t>
      </w:r>
    </w:p>
    <w:p w14:paraId="2B23A7B8" w14:textId="447BEA05" w:rsidR="00A63954" w:rsidRPr="00210695" w:rsidRDefault="001A2509" w:rsidP="00454F3B">
      <w:pPr>
        <w:spacing w:after="800" w:line="360" w:lineRule="auto"/>
        <w:rPr>
          <w:rFonts w:ascii="Arial" w:hAnsi="Arial" w:cs="Arial"/>
          <w:color w:val="10263B"/>
          <w:sz w:val="24"/>
          <w:szCs w:val="24"/>
        </w:rPr>
      </w:pPr>
      <w:r w:rsidRPr="00210695">
        <w:rPr>
          <w:rFonts w:ascii="Arial" w:hAnsi="Arial" w:cs="Arial"/>
          <w:color w:val="10263B"/>
          <w:sz w:val="24"/>
          <w:szCs w:val="24"/>
        </w:rPr>
        <w:t xml:space="preserve">If </w:t>
      </w:r>
      <w:r w:rsidR="00052989" w:rsidRPr="00210695">
        <w:rPr>
          <w:rFonts w:ascii="Arial" w:hAnsi="Arial" w:cs="Arial"/>
          <w:color w:val="10263B"/>
          <w:sz w:val="24"/>
          <w:szCs w:val="24"/>
        </w:rPr>
        <w:t>yes</w:t>
      </w:r>
      <w:r w:rsidRPr="00210695">
        <w:rPr>
          <w:rFonts w:ascii="Arial" w:hAnsi="Arial" w:cs="Arial"/>
          <w:color w:val="10263B"/>
          <w:sz w:val="24"/>
          <w:szCs w:val="24"/>
        </w:rPr>
        <w:t xml:space="preserve">, please </w:t>
      </w:r>
      <w:r w:rsidR="000C227E" w:rsidRPr="00210695">
        <w:rPr>
          <w:rFonts w:ascii="Arial" w:hAnsi="Arial" w:cs="Arial"/>
          <w:color w:val="10263B"/>
          <w:sz w:val="24"/>
          <w:szCs w:val="24"/>
        </w:rPr>
        <w:t xml:space="preserve">add a OneDrive shared link to the document </w:t>
      </w:r>
      <w:r w:rsidR="00A63954" w:rsidRPr="00210695">
        <w:rPr>
          <w:rFonts w:ascii="Arial" w:hAnsi="Arial" w:cs="Arial"/>
          <w:color w:val="10263B"/>
          <w:sz w:val="24"/>
          <w:szCs w:val="24"/>
        </w:rPr>
        <w:t>here:</w:t>
      </w:r>
    </w:p>
    <w:p w14:paraId="5CD27594" w14:textId="3AE9A69B" w:rsidR="001A2509" w:rsidRPr="00210695" w:rsidRDefault="000C227E" w:rsidP="00454F3B">
      <w:pPr>
        <w:spacing w:line="360" w:lineRule="auto"/>
        <w:rPr>
          <w:rFonts w:ascii="Arial" w:hAnsi="Arial" w:cs="Arial"/>
          <w:color w:val="10263B"/>
          <w:sz w:val="24"/>
          <w:szCs w:val="24"/>
        </w:rPr>
      </w:pPr>
      <w:r w:rsidRPr="00210695">
        <w:rPr>
          <w:rFonts w:ascii="Arial" w:hAnsi="Arial" w:cs="Arial"/>
          <w:color w:val="10263B"/>
          <w:sz w:val="24"/>
          <w:szCs w:val="24"/>
        </w:rPr>
        <w:t>Some hard-copy documents may need to be scanned and saved first to your OneDrive folder.</w:t>
      </w:r>
    </w:p>
    <w:p w14:paraId="4BF1965D" w14:textId="584CD517" w:rsidR="00DE4C2D" w:rsidRPr="00210695" w:rsidRDefault="006F179B" w:rsidP="00454F3B">
      <w:pPr>
        <w:spacing w:line="360" w:lineRule="auto"/>
        <w:rPr>
          <w:rFonts w:ascii="Arial" w:hAnsi="Arial" w:cs="Arial"/>
          <w:color w:val="10263B"/>
          <w:sz w:val="24"/>
          <w:szCs w:val="24"/>
        </w:rPr>
      </w:pPr>
      <w:r w:rsidRPr="00210695">
        <w:rPr>
          <w:rFonts w:ascii="Arial" w:hAnsi="Arial" w:cs="Arial"/>
          <w:color w:val="10263B"/>
          <w:sz w:val="24"/>
          <w:szCs w:val="24"/>
        </w:rPr>
        <w:t>If you are unsure about how to use OneDrive or Microsoft 365 for this purpose, please speak with your line manager and they will support you.</w:t>
      </w:r>
    </w:p>
    <w:p w14:paraId="58EBAF33" w14:textId="77777777" w:rsidR="00102BD0" w:rsidRPr="00210695" w:rsidRDefault="00102BD0" w:rsidP="00454F3B">
      <w:pPr>
        <w:spacing w:line="360" w:lineRule="auto"/>
        <w:rPr>
          <w:rFonts w:ascii="Arial" w:eastAsiaTheme="majorEastAsia" w:hAnsi="Arial" w:cstheme="majorBidi"/>
          <w:color w:val="10263B"/>
          <w:sz w:val="32"/>
          <w:szCs w:val="32"/>
        </w:rPr>
      </w:pPr>
      <w:r w:rsidRPr="00210695">
        <w:rPr>
          <w:color w:val="10263B"/>
        </w:rPr>
        <w:br w:type="page"/>
      </w:r>
    </w:p>
    <w:p w14:paraId="39BF6EDD" w14:textId="790F3EDD" w:rsidR="001A2509" w:rsidRPr="00210695" w:rsidRDefault="001A2509" w:rsidP="00454F3B">
      <w:pPr>
        <w:pStyle w:val="Heading2"/>
        <w:spacing w:line="360" w:lineRule="auto"/>
        <w:rPr>
          <w:color w:val="10263B"/>
        </w:rPr>
      </w:pPr>
      <w:bookmarkStart w:id="5" w:name="_Toc175240713"/>
      <w:r w:rsidRPr="2638102A">
        <w:rPr>
          <w:color w:val="10263B"/>
        </w:rPr>
        <w:lastRenderedPageBreak/>
        <w:t xml:space="preserve">Section 2: Adjustment </w:t>
      </w:r>
      <w:r w:rsidR="005D4FDD" w:rsidRPr="2638102A">
        <w:rPr>
          <w:color w:val="10263B"/>
        </w:rPr>
        <w:t>d</w:t>
      </w:r>
      <w:r w:rsidRPr="2638102A">
        <w:rPr>
          <w:color w:val="10263B"/>
        </w:rPr>
        <w:t>etails</w:t>
      </w:r>
      <w:bookmarkEnd w:id="5"/>
    </w:p>
    <w:p w14:paraId="6EB37132" w14:textId="17FF0A9F" w:rsidR="00E71CB8" w:rsidRDefault="007B105B" w:rsidP="00454F3B">
      <w:pPr>
        <w:spacing w:line="360" w:lineRule="auto"/>
        <w:rPr>
          <w:rFonts w:ascii="Arial" w:hAnsi="Arial" w:cs="Arial"/>
          <w:color w:val="10263B"/>
          <w:sz w:val="24"/>
          <w:szCs w:val="24"/>
        </w:rPr>
      </w:pPr>
      <w:hyperlink r:id="rId15" w:history="1">
        <w:r>
          <w:rPr>
            <w:rStyle w:val="Hyperlink"/>
            <w:rFonts w:ascii="Arial" w:hAnsi="Arial" w:cs="Arial"/>
            <w:color w:val="10263B"/>
            <w:sz w:val="24"/>
            <w:szCs w:val="24"/>
          </w:rPr>
          <w:t>The University's adjustments case studies</w:t>
        </w:r>
      </w:hyperlink>
      <w:r w:rsidR="00B52D22" w:rsidRPr="00210695">
        <w:rPr>
          <w:rFonts w:ascii="Arial" w:hAnsi="Arial" w:cs="Arial"/>
          <w:color w:val="10263B"/>
          <w:sz w:val="24"/>
          <w:szCs w:val="24"/>
        </w:rPr>
        <w:t xml:space="preserve"> </w:t>
      </w:r>
      <w:r w:rsidR="00F93026" w:rsidRPr="00210695">
        <w:rPr>
          <w:rFonts w:ascii="Arial" w:hAnsi="Arial" w:cs="Arial"/>
          <w:color w:val="10263B"/>
          <w:sz w:val="24"/>
          <w:szCs w:val="24"/>
        </w:rPr>
        <w:t xml:space="preserve">provides </w:t>
      </w:r>
      <w:r w:rsidR="001A2509" w:rsidRPr="00210695">
        <w:rPr>
          <w:rFonts w:ascii="Arial" w:hAnsi="Arial" w:cs="Arial"/>
          <w:color w:val="10263B"/>
          <w:sz w:val="24"/>
          <w:szCs w:val="24"/>
        </w:rPr>
        <w:t>guidance on some types of adjustments that could be considered.  Please include as much or as little detail as may be relevant or helpful to share.</w:t>
      </w:r>
    </w:p>
    <w:p w14:paraId="32FD56EA" w14:textId="7587D229" w:rsidR="00DC1B12" w:rsidRDefault="00FE0EC7" w:rsidP="00B41DAF">
      <w:pPr>
        <w:pStyle w:val="ListParagraph"/>
        <w:numPr>
          <w:ilvl w:val="0"/>
          <w:numId w:val="12"/>
        </w:numPr>
        <w:spacing w:line="360" w:lineRule="auto"/>
        <w:rPr>
          <w:rFonts w:ascii="Arial" w:hAnsi="Arial" w:cs="Arial"/>
          <w:color w:val="10263B"/>
          <w:sz w:val="24"/>
          <w:szCs w:val="24"/>
        </w:rPr>
      </w:pPr>
      <w:r w:rsidRPr="00B41DAF">
        <w:rPr>
          <w:rFonts w:ascii="Arial" w:hAnsi="Arial" w:cs="Arial"/>
          <w:color w:val="10263B"/>
          <w:sz w:val="24"/>
          <w:szCs w:val="24"/>
        </w:rPr>
        <w:t>Please</w:t>
      </w:r>
      <w:r w:rsidR="001A2509" w:rsidRPr="00B41DAF">
        <w:rPr>
          <w:rFonts w:ascii="Arial" w:hAnsi="Arial" w:cs="Arial"/>
          <w:color w:val="10263B"/>
          <w:sz w:val="24"/>
          <w:szCs w:val="24"/>
        </w:rPr>
        <w:t xml:space="preserve"> explain how your disability</w:t>
      </w:r>
      <w:r w:rsidR="00520A5A">
        <w:rPr>
          <w:rFonts w:ascii="Arial" w:hAnsi="Arial" w:cs="Arial"/>
          <w:color w:val="10263B"/>
          <w:sz w:val="24"/>
          <w:szCs w:val="24"/>
        </w:rPr>
        <w:t xml:space="preserve">, </w:t>
      </w:r>
      <w:r w:rsidR="001A2509" w:rsidRPr="00B41DAF">
        <w:rPr>
          <w:rFonts w:ascii="Arial" w:hAnsi="Arial" w:cs="Arial"/>
          <w:color w:val="10263B"/>
          <w:sz w:val="24"/>
          <w:szCs w:val="24"/>
        </w:rPr>
        <w:t>health condition</w:t>
      </w:r>
      <w:r w:rsidR="00520A5A">
        <w:rPr>
          <w:rFonts w:ascii="Arial" w:hAnsi="Arial" w:cs="Arial"/>
          <w:color w:val="10263B"/>
          <w:sz w:val="24"/>
          <w:szCs w:val="24"/>
        </w:rPr>
        <w:t xml:space="preserve"> or circumstance(s) </w:t>
      </w:r>
      <w:r w:rsidR="001A2509" w:rsidRPr="00B41DAF">
        <w:rPr>
          <w:rFonts w:ascii="Arial" w:hAnsi="Arial" w:cs="Arial"/>
          <w:color w:val="10263B"/>
          <w:sz w:val="24"/>
          <w:szCs w:val="24"/>
        </w:rPr>
        <w:t>impacts you within the workplace</w:t>
      </w:r>
      <w:r w:rsidR="00B52D22" w:rsidRPr="00B41DAF">
        <w:rPr>
          <w:rFonts w:ascii="Arial" w:hAnsi="Arial" w:cs="Arial"/>
          <w:color w:val="10263B"/>
          <w:sz w:val="24"/>
          <w:szCs w:val="24"/>
        </w:rPr>
        <w:t>:</w:t>
      </w:r>
    </w:p>
    <w:p w14:paraId="2F41D44B" w14:textId="77777777" w:rsidR="00783141" w:rsidRDefault="00783141" w:rsidP="00783141">
      <w:pPr>
        <w:pStyle w:val="ListParagraph"/>
        <w:spacing w:line="360" w:lineRule="auto"/>
        <w:ind w:left="360"/>
        <w:rPr>
          <w:rFonts w:ascii="Arial" w:hAnsi="Arial" w:cs="Arial"/>
          <w:color w:val="10263B"/>
          <w:sz w:val="24"/>
          <w:szCs w:val="24"/>
        </w:rPr>
      </w:pPr>
    </w:p>
    <w:p w14:paraId="479B6240" w14:textId="77777777" w:rsidR="00783141" w:rsidRDefault="00E8068B" w:rsidP="00B41DAF">
      <w:pPr>
        <w:pStyle w:val="ListParagraph"/>
        <w:numPr>
          <w:ilvl w:val="0"/>
          <w:numId w:val="12"/>
        </w:numPr>
        <w:spacing w:line="360" w:lineRule="auto"/>
        <w:rPr>
          <w:rFonts w:ascii="Arial" w:hAnsi="Arial" w:cs="Arial"/>
          <w:color w:val="10263B"/>
          <w:sz w:val="24"/>
          <w:szCs w:val="24"/>
        </w:rPr>
      </w:pPr>
      <w:r w:rsidRPr="00B41DAF">
        <w:rPr>
          <w:rFonts w:ascii="Arial" w:hAnsi="Arial" w:cs="Arial"/>
          <w:color w:val="10263B"/>
          <w:sz w:val="24"/>
          <w:szCs w:val="24"/>
        </w:rPr>
        <w:t xml:space="preserve">Please </w:t>
      </w:r>
      <w:r w:rsidR="001A2509" w:rsidRPr="00B41DAF">
        <w:rPr>
          <w:rFonts w:ascii="Arial" w:hAnsi="Arial" w:cs="Arial"/>
          <w:color w:val="10263B"/>
          <w:sz w:val="24"/>
          <w:szCs w:val="24"/>
        </w:rPr>
        <w:t>suggest what adjustments are likely to be effective in addressing these.</w:t>
      </w:r>
      <w:r w:rsidR="00887DED" w:rsidRPr="00B41DAF">
        <w:rPr>
          <w:rFonts w:ascii="Arial" w:hAnsi="Arial" w:cs="Arial"/>
          <w:color w:val="10263B"/>
          <w:sz w:val="24"/>
          <w:szCs w:val="24"/>
        </w:rPr>
        <w:t xml:space="preserve"> It is important to remember that not every adjustment will have the desired impact immediately and may need to be trialled for an agreed amount of time and then reviewed by both the line manager and staff member</w:t>
      </w:r>
      <w:r w:rsidR="00E520EC" w:rsidRPr="00B41DAF">
        <w:rPr>
          <w:rFonts w:ascii="Arial" w:hAnsi="Arial" w:cs="Arial"/>
          <w:color w:val="10263B"/>
          <w:sz w:val="24"/>
          <w:szCs w:val="24"/>
        </w:rPr>
        <w:t>.</w:t>
      </w:r>
      <w:r w:rsidR="0091344C" w:rsidRPr="00B41DAF">
        <w:rPr>
          <w:rFonts w:ascii="Arial" w:hAnsi="Arial" w:cs="Arial"/>
          <w:color w:val="10263B"/>
          <w:sz w:val="24"/>
          <w:szCs w:val="24"/>
        </w:rPr>
        <w:t xml:space="preserve"> </w:t>
      </w:r>
    </w:p>
    <w:p w14:paraId="5877A835" w14:textId="77777777" w:rsidR="00783141" w:rsidRDefault="00783141" w:rsidP="00783141">
      <w:pPr>
        <w:pStyle w:val="ListParagraph"/>
        <w:spacing w:line="360" w:lineRule="auto"/>
        <w:ind w:left="360"/>
        <w:rPr>
          <w:rFonts w:ascii="Arial" w:hAnsi="Arial" w:cs="Arial"/>
          <w:color w:val="10263B"/>
          <w:sz w:val="24"/>
          <w:szCs w:val="24"/>
        </w:rPr>
      </w:pPr>
    </w:p>
    <w:p w14:paraId="5E821D8F" w14:textId="36B4FDC1" w:rsidR="00615733" w:rsidRPr="00783141" w:rsidRDefault="001A2509" w:rsidP="00783141">
      <w:pPr>
        <w:pStyle w:val="ListParagraph"/>
        <w:spacing w:line="360" w:lineRule="auto"/>
        <w:ind w:left="360"/>
        <w:rPr>
          <w:rFonts w:ascii="Arial" w:hAnsi="Arial" w:cs="Arial"/>
          <w:color w:val="10263B"/>
          <w:sz w:val="24"/>
          <w:szCs w:val="24"/>
        </w:rPr>
      </w:pPr>
      <w:r w:rsidRPr="00783141">
        <w:rPr>
          <w:rFonts w:ascii="Arial" w:hAnsi="Arial" w:cs="Arial"/>
          <w:color w:val="10263B"/>
          <w:sz w:val="24"/>
          <w:szCs w:val="24"/>
        </w:rPr>
        <w:t xml:space="preserve">Suggestions might be based on </w:t>
      </w:r>
      <w:r w:rsidR="00CA45CE" w:rsidRPr="00783141">
        <w:rPr>
          <w:rFonts w:ascii="Arial" w:hAnsi="Arial" w:cs="Arial"/>
          <w:color w:val="10263B"/>
          <w:sz w:val="24"/>
          <w:szCs w:val="24"/>
        </w:rPr>
        <w:t xml:space="preserve">your own experiences, </w:t>
      </w:r>
      <w:r w:rsidRPr="00783141">
        <w:rPr>
          <w:rFonts w:ascii="Arial" w:hAnsi="Arial" w:cs="Arial"/>
          <w:color w:val="10263B"/>
          <w:sz w:val="24"/>
          <w:szCs w:val="24"/>
        </w:rPr>
        <w:t>case studies, information from other people with similar disabilities or conditions, Occupational Health, H</w:t>
      </w:r>
      <w:r w:rsidR="00B52D22" w:rsidRPr="00783141">
        <w:rPr>
          <w:rFonts w:ascii="Arial" w:hAnsi="Arial" w:cs="Arial"/>
          <w:color w:val="10263B"/>
          <w:sz w:val="24"/>
          <w:szCs w:val="24"/>
        </w:rPr>
        <w:t>uman Resources Employee Relations</w:t>
      </w:r>
      <w:r w:rsidRPr="00783141">
        <w:rPr>
          <w:rFonts w:ascii="Arial" w:hAnsi="Arial" w:cs="Arial"/>
          <w:color w:val="10263B"/>
          <w:sz w:val="24"/>
          <w:szCs w:val="24"/>
        </w:rPr>
        <w:t xml:space="preserve"> or other sources</w:t>
      </w:r>
      <w:r w:rsidR="00CA45CE" w:rsidRPr="00783141">
        <w:rPr>
          <w:rFonts w:ascii="Arial" w:hAnsi="Arial" w:cs="Arial"/>
          <w:color w:val="10263B"/>
          <w:sz w:val="24"/>
          <w:szCs w:val="24"/>
        </w:rPr>
        <w:t>.</w:t>
      </w:r>
    </w:p>
    <w:p w14:paraId="02D2503B" w14:textId="77777777" w:rsidR="009D1047" w:rsidRPr="00210695" w:rsidRDefault="009D1047" w:rsidP="00454F3B">
      <w:pPr>
        <w:spacing w:line="360" w:lineRule="auto"/>
        <w:rPr>
          <w:rFonts w:ascii="Arial" w:eastAsiaTheme="majorEastAsia" w:hAnsi="Arial" w:cstheme="majorBidi"/>
          <w:color w:val="10263B"/>
          <w:sz w:val="32"/>
          <w:szCs w:val="32"/>
        </w:rPr>
      </w:pPr>
      <w:r w:rsidRPr="00210695">
        <w:rPr>
          <w:color w:val="10263B"/>
        </w:rPr>
        <w:br w:type="page"/>
      </w:r>
    </w:p>
    <w:p w14:paraId="0B0FB43B" w14:textId="5CCB81C4" w:rsidR="00FE0EC7" w:rsidRPr="00210695" w:rsidRDefault="001A2509" w:rsidP="00454F3B">
      <w:pPr>
        <w:pStyle w:val="Heading2"/>
        <w:spacing w:line="360" w:lineRule="auto"/>
        <w:rPr>
          <w:rFonts w:cs="Arial"/>
          <w:color w:val="10263B"/>
          <w:sz w:val="24"/>
          <w:szCs w:val="24"/>
        </w:rPr>
      </w:pPr>
      <w:bookmarkStart w:id="6" w:name="_Toc175240714"/>
      <w:r w:rsidRPr="2638102A">
        <w:rPr>
          <w:color w:val="10263B"/>
        </w:rPr>
        <w:lastRenderedPageBreak/>
        <w:t>Section 3: Fluctuating conditions</w:t>
      </w:r>
      <w:r w:rsidR="00CE0D20">
        <w:rPr>
          <w:color w:val="10263B"/>
        </w:rPr>
        <w:t>, circumstances and impacts</w:t>
      </w:r>
      <w:bookmarkEnd w:id="6"/>
    </w:p>
    <w:p w14:paraId="7744FA0E" w14:textId="21CEA222" w:rsidR="00E71CB8" w:rsidRDefault="00E8084D" w:rsidP="00454F3B">
      <w:pPr>
        <w:spacing w:line="360" w:lineRule="auto"/>
        <w:rPr>
          <w:rFonts w:ascii="Arial" w:hAnsi="Arial" w:cs="Arial"/>
          <w:color w:val="10263B"/>
          <w:sz w:val="24"/>
          <w:szCs w:val="24"/>
        </w:rPr>
      </w:pPr>
      <w:r w:rsidRPr="00210695">
        <w:rPr>
          <w:rFonts w:ascii="Arial" w:hAnsi="Arial" w:cs="Arial"/>
          <w:color w:val="10263B"/>
          <w:sz w:val="24"/>
          <w:szCs w:val="24"/>
        </w:rPr>
        <w:t xml:space="preserve">When </w:t>
      </w:r>
      <w:r w:rsidR="004D724A" w:rsidRPr="00210695">
        <w:rPr>
          <w:rFonts w:ascii="Arial" w:hAnsi="Arial" w:cs="Arial"/>
          <w:color w:val="10263B"/>
          <w:sz w:val="24"/>
          <w:szCs w:val="24"/>
        </w:rPr>
        <w:t>considering adjustments,</w:t>
      </w:r>
      <w:r w:rsidR="00791999" w:rsidRPr="00210695">
        <w:rPr>
          <w:rFonts w:ascii="Arial" w:hAnsi="Arial" w:cs="Arial"/>
          <w:color w:val="10263B"/>
          <w:sz w:val="24"/>
          <w:szCs w:val="24"/>
        </w:rPr>
        <w:t xml:space="preserve"> it </w:t>
      </w:r>
      <w:r w:rsidR="00DA6B16">
        <w:rPr>
          <w:rFonts w:ascii="Arial" w:hAnsi="Arial" w:cs="Arial"/>
          <w:color w:val="10263B"/>
          <w:sz w:val="24"/>
          <w:szCs w:val="24"/>
        </w:rPr>
        <w:t>may</w:t>
      </w:r>
      <w:r w:rsidR="00DA6B16" w:rsidRPr="00210695">
        <w:rPr>
          <w:rFonts w:ascii="Arial" w:hAnsi="Arial" w:cs="Arial"/>
          <w:color w:val="10263B"/>
          <w:sz w:val="24"/>
          <w:szCs w:val="24"/>
        </w:rPr>
        <w:t xml:space="preserve"> </w:t>
      </w:r>
      <w:r w:rsidR="00851719" w:rsidRPr="00210695">
        <w:rPr>
          <w:rFonts w:ascii="Arial" w:hAnsi="Arial" w:cs="Arial"/>
          <w:color w:val="10263B"/>
          <w:sz w:val="24"/>
          <w:szCs w:val="24"/>
        </w:rPr>
        <w:t>also be helpful to reflect on whether you</w:t>
      </w:r>
      <w:r w:rsidR="00B51351" w:rsidRPr="00210695">
        <w:rPr>
          <w:rFonts w:ascii="Arial" w:hAnsi="Arial" w:cs="Arial"/>
          <w:color w:val="10263B"/>
          <w:sz w:val="24"/>
          <w:szCs w:val="24"/>
        </w:rPr>
        <w:t xml:space="preserve"> experience </w:t>
      </w:r>
      <w:r w:rsidR="001B2172" w:rsidRPr="00210695">
        <w:rPr>
          <w:rFonts w:ascii="Arial" w:hAnsi="Arial" w:cs="Arial"/>
          <w:color w:val="10263B"/>
          <w:sz w:val="24"/>
          <w:szCs w:val="24"/>
        </w:rPr>
        <w:t xml:space="preserve">a </w:t>
      </w:r>
      <w:r w:rsidR="004F01EF" w:rsidRPr="00210695">
        <w:rPr>
          <w:rFonts w:ascii="Arial" w:hAnsi="Arial" w:cs="Arial"/>
          <w:color w:val="10263B"/>
          <w:sz w:val="24"/>
          <w:szCs w:val="24"/>
        </w:rPr>
        <w:t>fluctuating</w:t>
      </w:r>
      <w:r w:rsidR="001B2172" w:rsidRPr="00210695">
        <w:rPr>
          <w:rFonts w:ascii="Arial" w:hAnsi="Arial" w:cs="Arial"/>
          <w:color w:val="10263B"/>
          <w:sz w:val="24"/>
          <w:szCs w:val="24"/>
        </w:rPr>
        <w:t xml:space="preserve"> condition</w:t>
      </w:r>
      <w:r w:rsidR="00353BBF">
        <w:rPr>
          <w:rFonts w:ascii="Arial" w:hAnsi="Arial" w:cs="Arial"/>
          <w:color w:val="10263B"/>
          <w:sz w:val="24"/>
          <w:szCs w:val="24"/>
        </w:rPr>
        <w:t>, circumstance</w:t>
      </w:r>
      <w:r w:rsidR="001B2172" w:rsidRPr="00210695">
        <w:rPr>
          <w:rFonts w:ascii="Arial" w:hAnsi="Arial" w:cs="Arial"/>
          <w:color w:val="10263B"/>
          <w:sz w:val="24"/>
          <w:szCs w:val="24"/>
        </w:rPr>
        <w:t xml:space="preserve"> or fluctuating impact</w:t>
      </w:r>
      <w:r w:rsidR="00993D8F">
        <w:rPr>
          <w:rFonts w:ascii="Arial" w:hAnsi="Arial" w:cs="Arial"/>
          <w:color w:val="10263B"/>
          <w:sz w:val="24"/>
          <w:szCs w:val="24"/>
        </w:rPr>
        <w:t>(</w:t>
      </w:r>
      <w:r w:rsidR="001B2172" w:rsidRPr="00210695">
        <w:rPr>
          <w:rFonts w:ascii="Arial" w:hAnsi="Arial" w:cs="Arial"/>
          <w:color w:val="10263B"/>
          <w:sz w:val="24"/>
          <w:szCs w:val="24"/>
        </w:rPr>
        <w:t>s</w:t>
      </w:r>
      <w:r w:rsidR="00993D8F">
        <w:rPr>
          <w:rFonts w:ascii="Arial" w:hAnsi="Arial" w:cs="Arial"/>
          <w:color w:val="10263B"/>
          <w:sz w:val="24"/>
          <w:szCs w:val="24"/>
        </w:rPr>
        <w:t>)</w:t>
      </w:r>
      <w:r w:rsidR="001B2172" w:rsidRPr="00210695">
        <w:rPr>
          <w:rFonts w:ascii="Arial" w:hAnsi="Arial" w:cs="Arial"/>
          <w:color w:val="10263B"/>
          <w:sz w:val="24"/>
          <w:szCs w:val="24"/>
        </w:rPr>
        <w:t>.</w:t>
      </w:r>
      <w:r w:rsidR="00CC2858" w:rsidRPr="00210695">
        <w:rPr>
          <w:rFonts w:ascii="Arial" w:hAnsi="Arial" w:cs="Arial"/>
          <w:color w:val="10263B"/>
          <w:sz w:val="24"/>
          <w:szCs w:val="24"/>
        </w:rPr>
        <w:t xml:space="preserve"> </w:t>
      </w:r>
      <w:r w:rsidR="00BF127B" w:rsidRPr="00210695">
        <w:rPr>
          <w:rFonts w:ascii="Arial" w:hAnsi="Arial" w:cs="Arial"/>
          <w:color w:val="10263B"/>
          <w:sz w:val="24"/>
          <w:szCs w:val="24"/>
        </w:rPr>
        <w:t>Fluctuating</w:t>
      </w:r>
      <w:r w:rsidR="00D42CD9" w:rsidRPr="00210695">
        <w:rPr>
          <w:rFonts w:ascii="Arial" w:hAnsi="Arial" w:cs="Arial"/>
          <w:color w:val="10263B"/>
          <w:sz w:val="24"/>
          <w:szCs w:val="24"/>
        </w:rPr>
        <w:t xml:space="preserve"> </w:t>
      </w:r>
      <w:r w:rsidR="00BF127B" w:rsidRPr="00210695">
        <w:rPr>
          <w:rFonts w:ascii="Arial" w:hAnsi="Arial" w:cs="Arial"/>
          <w:color w:val="10263B"/>
          <w:sz w:val="24"/>
          <w:szCs w:val="24"/>
        </w:rPr>
        <w:t>conditions are not specific ‘conditions’; instead, they are features of some health conditions and disabilities.</w:t>
      </w:r>
      <w:r w:rsidR="008120AF" w:rsidRPr="00210695">
        <w:rPr>
          <w:rFonts w:ascii="Arial" w:hAnsi="Arial" w:cs="Arial"/>
          <w:color w:val="10263B"/>
          <w:sz w:val="24"/>
          <w:szCs w:val="24"/>
        </w:rPr>
        <w:t xml:space="preserve"> </w:t>
      </w:r>
      <w:r w:rsidR="00BF127B" w:rsidRPr="00210695">
        <w:rPr>
          <w:rFonts w:ascii="Arial" w:hAnsi="Arial" w:cs="Arial"/>
          <w:color w:val="10263B"/>
          <w:sz w:val="24"/>
          <w:szCs w:val="24"/>
        </w:rPr>
        <w:t>A fluctuating condition is one that is always present but will vary in severity, the frequency of flare-ups, and sometimes the symptoms.</w:t>
      </w:r>
      <w:r w:rsidR="00006E7C">
        <w:rPr>
          <w:rFonts w:ascii="Arial" w:hAnsi="Arial" w:cs="Arial"/>
          <w:color w:val="10263B"/>
          <w:sz w:val="24"/>
          <w:szCs w:val="24"/>
        </w:rPr>
        <w:t xml:space="preserve"> Likewise, a fluctuating circumstance could be </w:t>
      </w:r>
      <w:r w:rsidR="00F41F0C">
        <w:rPr>
          <w:rFonts w:ascii="Arial" w:hAnsi="Arial" w:cs="Arial"/>
          <w:color w:val="10263B"/>
          <w:sz w:val="24"/>
          <w:szCs w:val="24"/>
        </w:rPr>
        <w:t>present such as caring responsibilities at certain times of the week.</w:t>
      </w:r>
    </w:p>
    <w:p w14:paraId="1BE75F3C" w14:textId="66297F0D" w:rsidR="00791999" w:rsidRPr="00210695" w:rsidRDefault="0019468F" w:rsidP="00454F3B">
      <w:pPr>
        <w:spacing w:line="360" w:lineRule="auto"/>
        <w:rPr>
          <w:rFonts w:ascii="Arial" w:hAnsi="Arial" w:cs="Arial"/>
          <w:color w:val="10263B"/>
          <w:sz w:val="24"/>
          <w:szCs w:val="24"/>
        </w:rPr>
      </w:pPr>
      <w:r w:rsidRPr="00210695">
        <w:rPr>
          <w:rFonts w:ascii="Arial" w:hAnsi="Arial" w:cs="Arial"/>
          <w:color w:val="10263B"/>
          <w:sz w:val="24"/>
          <w:szCs w:val="24"/>
        </w:rPr>
        <w:t xml:space="preserve">You may have some reflections </w:t>
      </w:r>
      <w:r w:rsidR="00650E08" w:rsidRPr="00210695">
        <w:rPr>
          <w:rFonts w:ascii="Arial" w:hAnsi="Arial" w:cs="Arial"/>
          <w:color w:val="10263B"/>
          <w:sz w:val="24"/>
          <w:szCs w:val="24"/>
        </w:rPr>
        <w:t>around how your condition</w:t>
      </w:r>
      <w:r w:rsidR="00282C23">
        <w:rPr>
          <w:rFonts w:ascii="Arial" w:hAnsi="Arial" w:cs="Arial"/>
          <w:color w:val="10263B"/>
          <w:sz w:val="24"/>
          <w:szCs w:val="24"/>
        </w:rPr>
        <w:t>, circumstance</w:t>
      </w:r>
      <w:r w:rsidR="008D0410" w:rsidRPr="00210695">
        <w:rPr>
          <w:rFonts w:ascii="Arial" w:hAnsi="Arial" w:cs="Arial"/>
          <w:color w:val="10263B"/>
          <w:sz w:val="24"/>
          <w:szCs w:val="24"/>
        </w:rPr>
        <w:t xml:space="preserve"> and/or the impact(s)</w:t>
      </w:r>
      <w:r w:rsidR="00650E08" w:rsidRPr="00210695">
        <w:rPr>
          <w:rFonts w:ascii="Arial" w:hAnsi="Arial" w:cs="Arial"/>
          <w:color w:val="10263B"/>
          <w:sz w:val="24"/>
          <w:szCs w:val="24"/>
        </w:rPr>
        <w:t xml:space="preserve"> fluctuate that </w:t>
      </w:r>
      <w:r w:rsidRPr="00210695">
        <w:rPr>
          <w:rFonts w:ascii="Arial" w:hAnsi="Arial" w:cs="Arial"/>
          <w:color w:val="10263B"/>
          <w:sz w:val="24"/>
          <w:szCs w:val="24"/>
        </w:rPr>
        <w:t xml:space="preserve">you wish to share with your line manager to help them </w:t>
      </w:r>
      <w:r w:rsidR="00650E08" w:rsidRPr="00210695">
        <w:rPr>
          <w:rFonts w:ascii="Arial" w:hAnsi="Arial" w:cs="Arial"/>
          <w:color w:val="10263B"/>
          <w:sz w:val="24"/>
          <w:szCs w:val="24"/>
        </w:rPr>
        <w:t xml:space="preserve">understand your </w:t>
      </w:r>
      <w:r w:rsidR="00282C23">
        <w:rPr>
          <w:rFonts w:ascii="Arial" w:hAnsi="Arial" w:cs="Arial"/>
          <w:color w:val="10263B"/>
          <w:sz w:val="24"/>
          <w:szCs w:val="24"/>
        </w:rPr>
        <w:t>lived experience</w:t>
      </w:r>
      <w:r w:rsidR="00650E08" w:rsidRPr="00210695">
        <w:rPr>
          <w:rFonts w:ascii="Arial" w:hAnsi="Arial" w:cs="Arial"/>
          <w:color w:val="10263B"/>
          <w:sz w:val="24"/>
          <w:szCs w:val="24"/>
        </w:rPr>
        <w:t xml:space="preserve"> and the </w:t>
      </w:r>
      <w:r w:rsidR="00446457" w:rsidRPr="00210695">
        <w:rPr>
          <w:rFonts w:ascii="Arial" w:hAnsi="Arial" w:cs="Arial"/>
          <w:color w:val="10263B"/>
          <w:sz w:val="24"/>
          <w:szCs w:val="24"/>
        </w:rPr>
        <w:t xml:space="preserve">possible temporary </w:t>
      </w:r>
      <w:r w:rsidR="00650E08" w:rsidRPr="00210695">
        <w:rPr>
          <w:rFonts w:ascii="Arial" w:hAnsi="Arial" w:cs="Arial"/>
          <w:color w:val="10263B"/>
          <w:sz w:val="24"/>
          <w:szCs w:val="24"/>
        </w:rPr>
        <w:t xml:space="preserve">adjustments </w:t>
      </w:r>
      <w:r w:rsidR="000925F0" w:rsidRPr="00210695">
        <w:rPr>
          <w:rFonts w:ascii="Arial" w:hAnsi="Arial" w:cs="Arial"/>
          <w:color w:val="10263B"/>
          <w:sz w:val="24"/>
          <w:szCs w:val="24"/>
        </w:rPr>
        <w:t>tha</w:t>
      </w:r>
      <w:r w:rsidR="00446457" w:rsidRPr="00210695">
        <w:rPr>
          <w:rFonts w:ascii="Arial" w:hAnsi="Arial" w:cs="Arial"/>
          <w:color w:val="10263B"/>
          <w:sz w:val="24"/>
          <w:szCs w:val="24"/>
        </w:rPr>
        <w:t>t might help</w:t>
      </w:r>
      <w:r w:rsidR="00087264" w:rsidRPr="00210695">
        <w:rPr>
          <w:rFonts w:ascii="Arial" w:hAnsi="Arial" w:cs="Arial"/>
          <w:color w:val="10263B"/>
          <w:sz w:val="24"/>
          <w:szCs w:val="24"/>
        </w:rPr>
        <w:t xml:space="preserve"> when things are not so good</w:t>
      </w:r>
      <w:r w:rsidR="00446457" w:rsidRPr="00210695">
        <w:rPr>
          <w:rFonts w:ascii="Arial" w:hAnsi="Arial" w:cs="Arial"/>
          <w:color w:val="10263B"/>
          <w:sz w:val="24"/>
          <w:szCs w:val="24"/>
        </w:rPr>
        <w:t>.</w:t>
      </w:r>
      <w:r w:rsidR="2507F29C" w:rsidRPr="00210695">
        <w:rPr>
          <w:rFonts w:ascii="Arial" w:hAnsi="Arial" w:cs="Arial"/>
          <w:color w:val="10263B"/>
          <w:sz w:val="24"/>
          <w:szCs w:val="24"/>
        </w:rPr>
        <w:t xml:space="preserve"> </w:t>
      </w:r>
    </w:p>
    <w:p w14:paraId="5C448739" w14:textId="061C927E" w:rsidR="002638C2" w:rsidRPr="00210695" w:rsidRDefault="002638C2" w:rsidP="00454F3B">
      <w:pPr>
        <w:spacing w:line="360" w:lineRule="auto"/>
        <w:rPr>
          <w:rFonts w:ascii="Arial" w:hAnsi="Arial" w:cs="Arial"/>
          <w:color w:val="10263B"/>
          <w:sz w:val="24"/>
          <w:szCs w:val="24"/>
        </w:rPr>
      </w:pPr>
      <w:r w:rsidRPr="00210695">
        <w:rPr>
          <w:rFonts w:ascii="Arial" w:hAnsi="Arial" w:cs="Arial"/>
          <w:color w:val="10263B"/>
          <w:sz w:val="24"/>
          <w:szCs w:val="24"/>
        </w:rPr>
        <w:t>You may wish to consider the following prompts</w:t>
      </w:r>
      <w:r w:rsidR="000C6EE5" w:rsidRPr="00210695">
        <w:rPr>
          <w:rFonts w:ascii="Arial" w:hAnsi="Arial" w:cs="Arial"/>
          <w:color w:val="10263B"/>
          <w:sz w:val="24"/>
          <w:szCs w:val="24"/>
        </w:rPr>
        <w:t xml:space="preserve"> when reflecting on your condition(s) and/or the impact(s).</w:t>
      </w:r>
    </w:p>
    <w:p w14:paraId="39EA9B75" w14:textId="785A9A69" w:rsidR="00FB71F5" w:rsidRPr="00FB71F5" w:rsidRDefault="004B3534" w:rsidP="00FB71F5">
      <w:pPr>
        <w:pStyle w:val="ListParagraph"/>
        <w:numPr>
          <w:ilvl w:val="0"/>
          <w:numId w:val="13"/>
        </w:numPr>
        <w:spacing w:line="360" w:lineRule="auto"/>
        <w:ind w:left="360"/>
        <w:rPr>
          <w:rFonts w:ascii="Arial" w:hAnsi="Arial" w:cs="Arial"/>
          <w:color w:val="10263B"/>
          <w:sz w:val="24"/>
          <w:szCs w:val="24"/>
        </w:rPr>
      </w:pPr>
      <w:r w:rsidRPr="00FB71F5">
        <w:rPr>
          <w:rFonts w:ascii="Arial" w:hAnsi="Arial" w:cs="Arial"/>
          <w:color w:val="10263B"/>
          <w:sz w:val="24"/>
          <w:szCs w:val="24"/>
        </w:rPr>
        <w:t>When things are good</w:t>
      </w:r>
      <w:r w:rsidR="0003622C" w:rsidRPr="00FB71F5">
        <w:rPr>
          <w:rFonts w:ascii="Arial" w:hAnsi="Arial" w:cs="Arial"/>
          <w:color w:val="10263B"/>
          <w:sz w:val="24"/>
          <w:szCs w:val="24"/>
        </w:rPr>
        <w:t>,</w:t>
      </w:r>
      <w:r w:rsidR="001A2509" w:rsidRPr="00FB71F5">
        <w:rPr>
          <w:rFonts w:ascii="Arial" w:hAnsi="Arial" w:cs="Arial"/>
          <w:color w:val="10263B"/>
          <w:sz w:val="24"/>
          <w:szCs w:val="24"/>
        </w:rPr>
        <w:t xml:space="preserve"> my condition</w:t>
      </w:r>
      <w:r w:rsidR="00704943" w:rsidRPr="00FB71F5">
        <w:rPr>
          <w:rFonts w:ascii="Arial" w:hAnsi="Arial" w:cs="Arial"/>
          <w:color w:val="10263B"/>
          <w:sz w:val="24"/>
          <w:szCs w:val="24"/>
        </w:rPr>
        <w:t>/circumstance</w:t>
      </w:r>
      <w:r w:rsidR="007F5023" w:rsidRPr="00FB71F5">
        <w:rPr>
          <w:rFonts w:ascii="Arial" w:hAnsi="Arial" w:cs="Arial"/>
          <w:color w:val="10263B"/>
          <w:sz w:val="24"/>
          <w:szCs w:val="24"/>
        </w:rPr>
        <w:t>(s)</w:t>
      </w:r>
      <w:r w:rsidR="001A2509" w:rsidRPr="00FB71F5">
        <w:rPr>
          <w:rFonts w:ascii="Arial" w:hAnsi="Arial" w:cs="Arial"/>
          <w:color w:val="10263B"/>
          <w:sz w:val="24"/>
          <w:szCs w:val="24"/>
        </w:rPr>
        <w:t xml:space="preserve"> may create the following impacts at work:</w:t>
      </w:r>
    </w:p>
    <w:p w14:paraId="50179B7D" w14:textId="77777777" w:rsidR="00FB71F5" w:rsidRDefault="000E282C" w:rsidP="00FB71F5">
      <w:pPr>
        <w:pStyle w:val="ListParagraph"/>
        <w:spacing w:line="360" w:lineRule="auto"/>
        <w:ind w:left="0"/>
        <w:rPr>
          <w:rFonts w:ascii="Arial" w:hAnsi="Arial" w:cs="Arial"/>
          <w:color w:val="10263B"/>
          <w:sz w:val="24"/>
          <w:szCs w:val="24"/>
        </w:rPr>
      </w:pPr>
      <w:r w:rsidRPr="00FB71F5">
        <w:rPr>
          <w:rFonts w:ascii="Arial" w:hAnsi="Arial" w:cs="Arial"/>
          <w:color w:val="10263B"/>
          <w:sz w:val="24"/>
          <w:szCs w:val="24"/>
        </w:rPr>
        <w:br/>
        <w:t xml:space="preserve">b) </w:t>
      </w:r>
      <w:r w:rsidR="00FE0EC7" w:rsidRPr="00FB71F5">
        <w:rPr>
          <w:rFonts w:ascii="Arial" w:hAnsi="Arial" w:cs="Arial"/>
          <w:color w:val="10263B"/>
          <w:sz w:val="24"/>
          <w:szCs w:val="24"/>
        </w:rPr>
        <w:t>When</w:t>
      </w:r>
      <w:r w:rsidR="001A2509" w:rsidRPr="00FB71F5">
        <w:rPr>
          <w:rFonts w:ascii="Arial" w:hAnsi="Arial" w:cs="Arial"/>
          <w:color w:val="10263B"/>
          <w:sz w:val="24"/>
          <w:szCs w:val="24"/>
        </w:rPr>
        <w:t xml:space="preserve"> things are not so good, my condition</w:t>
      </w:r>
      <w:r w:rsidR="00704943" w:rsidRPr="00FB71F5">
        <w:rPr>
          <w:rFonts w:ascii="Arial" w:hAnsi="Arial" w:cs="Arial"/>
          <w:color w:val="10263B"/>
          <w:sz w:val="24"/>
          <w:szCs w:val="24"/>
        </w:rPr>
        <w:t>/circumstance</w:t>
      </w:r>
      <w:r w:rsidR="007F5023" w:rsidRPr="00FB71F5">
        <w:rPr>
          <w:rFonts w:ascii="Arial" w:hAnsi="Arial" w:cs="Arial"/>
          <w:color w:val="10263B"/>
          <w:sz w:val="24"/>
          <w:szCs w:val="24"/>
        </w:rPr>
        <w:t>(s)</w:t>
      </w:r>
      <w:r w:rsidR="001A2509" w:rsidRPr="00FB71F5">
        <w:rPr>
          <w:rFonts w:ascii="Arial" w:hAnsi="Arial" w:cs="Arial"/>
          <w:color w:val="10263B"/>
          <w:sz w:val="24"/>
          <w:szCs w:val="24"/>
        </w:rPr>
        <w:t xml:space="preserve"> may create the following impacts at work:</w:t>
      </w:r>
    </w:p>
    <w:p w14:paraId="47997FB3" w14:textId="3E4AA137" w:rsidR="001A2509" w:rsidRPr="00FB71F5" w:rsidRDefault="000E282C" w:rsidP="00FB71F5">
      <w:pPr>
        <w:pStyle w:val="ListParagraph"/>
        <w:spacing w:line="360" w:lineRule="auto"/>
        <w:ind w:left="0"/>
        <w:rPr>
          <w:rFonts w:ascii="Arial" w:hAnsi="Arial" w:cs="Arial"/>
          <w:color w:val="10263B"/>
          <w:sz w:val="24"/>
          <w:szCs w:val="24"/>
        </w:rPr>
      </w:pPr>
      <w:r w:rsidRPr="00FB71F5">
        <w:rPr>
          <w:rFonts w:ascii="Arial" w:hAnsi="Arial" w:cs="Arial"/>
          <w:color w:val="10263B"/>
          <w:sz w:val="24"/>
          <w:szCs w:val="24"/>
        </w:rPr>
        <w:br/>
        <w:t xml:space="preserve">c) </w:t>
      </w:r>
      <w:r w:rsidR="001A2509" w:rsidRPr="00FB71F5">
        <w:rPr>
          <w:rFonts w:ascii="Arial" w:hAnsi="Arial" w:cs="Arial"/>
          <w:color w:val="10263B"/>
          <w:sz w:val="24"/>
          <w:szCs w:val="24"/>
        </w:rPr>
        <w:t>What temporary adjustment</w:t>
      </w:r>
      <w:r w:rsidR="007F5023" w:rsidRPr="00FB71F5">
        <w:rPr>
          <w:rFonts w:ascii="Arial" w:hAnsi="Arial" w:cs="Arial"/>
          <w:color w:val="10263B"/>
          <w:sz w:val="24"/>
          <w:szCs w:val="24"/>
        </w:rPr>
        <w:t>(s)</w:t>
      </w:r>
      <w:r w:rsidR="001A2509" w:rsidRPr="00FB71F5">
        <w:rPr>
          <w:rFonts w:ascii="Arial" w:hAnsi="Arial" w:cs="Arial"/>
          <w:color w:val="10263B"/>
          <w:sz w:val="24"/>
          <w:szCs w:val="24"/>
        </w:rPr>
        <w:t xml:space="preserve">, if any, </w:t>
      </w:r>
      <w:r w:rsidR="00076434" w:rsidRPr="00FB71F5">
        <w:rPr>
          <w:rFonts w:ascii="Arial" w:hAnsi="Arial" w:cs="Arial"/>
          <w:color w:val="10263B"/>
          <w:sz w:val="24"/>
          <w:szCs w:val="24"/>
        </w:rPr>
        <w:t>may</w:t>
      </w:r>
      <w:r w:rsidR="001A2509" w:rsidRPr="00FB71F5">
        <w:rPr>
          <w:rFonts w:ascii="Arial" w:hAnsi="Arial" w:cs="Arial"/>
          <w:color w:val="10263B"/>
          <w:sz w:val="24"/>
          <w:szCs w:val="24"/>
        </w:rPr>
        <w:t xml:space="preserve"> support you when things are not so good?</w:t>
      </w:r>
    </w:p>
    <w:p w14:paraId="62E6E21F" w14:textId="77777777" w:rsidR="00102BD0" w:rsidRPr="00210695" w:rsidRDefault="00102BD0" w:rsidP="00454F3B">
      <w:pPr>
        <w:spacing w:line="360" w:lineRule="auto"/>
        <w:rPr>
          <w:rFonts w:ascii="Arial" w:eastAsiaTheme="majorEastAsia" w:hAnsi="Arial" w:cstheme="majorBidi"/>
          <w:color w:val="10263B"/>
          <w:sz w:val="32"/>
          <w:szCs w:val="32"/>
        </w:rPr>
      </w:pPr>
      <w:r w:rsidRPr="00210695">
        <w:rPr>
          <w:color w:val="10263B"/>
        </w:rPr>
        <w:br w:type="page"/>
      </w:r>
    </w:p>
    <w:p w14:paraId="28A09B3A" w14:textId="64AD2EBD" w:rsidR="001A2509" w:rsidRPr="00210695" w:rsidRDefault="001A2509" w:rsidP="00454F3B">
      <w:pPr>
        <w:pStyle w:val="Heading2"/>
        <w:spacing w:line="360" w:lineRule="auto"/>
        <w:rPr>
          <w:color w:val="10263B"/>
        </w:rPr>
      </w:pPr>
      <w:bookmarkStart w:id="7" w:name="_Toc175240715"/>
      <w:r w:rsidRPr="2638102A">
        <w:rPr>
          <w:color w:val="10263B"/>
        </w:rPr>
        <w:lastRenderedPageBreak/>
        <w:t>Section 4: Agreed adjustments</w:t>
      </w:r>
      <w:bookmarkEnd w:id="7"/>
    </w:p>
    <w:p w14:paraId="1106F358" w14:textId="77777777" w:rsidR="0011350E" w:rsidRDefault="001A2509" w:rsidP="0011350E">
      <w:pPr>
        <w:spacing w:line="360" w:lineRule="auto"/>
        <w:rPr>
          <w:rFonts w:ascii="Arial" w:hAnsi="Arial" w:cs="Arial"/>
          <w:color w:val="10263B"/>
          <w:sz w:val="24"/>
          <w:szCs w:val="24"/>
        </w:rPr>
      </w:pPr>
      <w:r w:rsidRPr="00210695">
        <w:rPr>
          <w:rFonts w:ascii="Arial" w:hAnsi="Arial" w:cs="Arial"/>
          <w:color w:val="10263B"/>
          <w:sz w:val="24"/>
          <w:szCs w:val="24"/>
        </w:rPr>
        <w:t xml:space="preserve">This section is for staff and line managers to document agreed adjustments, stating the </w:t>
      </w:r>
      <w:proofErr w:type="gramStart"/>
      <w:r w:rsidRPr="00210695">
        <w:rPr>
          <w:rFonts w:ascii="Arial" w:hAnsi="Arial" w:cs="Arial"/>
          <w:color w:val="10263B"/>
          <w:sz w:val="24"/>
          <w:szCs w:val="24"/>
        </w:rPr>
        <w:t>time period</w:t>
      </w:r>
      <w:proofErr w:type="gramEnd"/>
      <w:r w:rsidRPr="00210695">
        <w:rPr>
          <w:rFonts w:ascii="Arial" w:hAnsi="Arial" w:cs="Arial"/>
          <w:color w:val="10263B"/>
          <w:sz w:val="24"/>
          <w:szCs w:val="24"/>
        </w:rPr>
        <w:t xml:space="preserve"> if the adjustment is temporary, for example due to a short-term condition. </w:t>
      </w:r>
      <w:r w:rsidR="00360CFE">
        <w:rPr>
          <w:rFonts w:ascii="Arial" w:hAnsi="Arial" w:cs="Arial"/>
          <w:color w:val="10263B"/>
          <w:sz w:val="24"/>
          <w:szCs w:val="24"/>
        </w:rPr>
        <w:t>As mentioned previously,</w:t>
      </w:r>
      <w:r w:rsidR="0005233C" w:rsidRPr="00210695">
        <w:rPr>
          <w:rFonts w:ascii="Arial" w:hAnsi="Arial" w:cs="Arial"/>
          <w:color w:val="10263B"/>
          <w:sz w:val="24"/>
          <w:szCs w:val="24"/>
        </w:rPr>
        <w:t xml:space="preserve"> not every adjustment will have the desired impact </w:t>
      </w:r>
      <w:r w:rsidR="000B7C01" w:rsidRPr="00210695">
        <w:rPr>
          <w:rFonts w:ascii="Arial" w:hAnsi="Arial" w:cs="Arial"/>
          <w:color w:val="10263B"/>
          <w:sz w:val="24"/>
          <w:szCs w:val="24"/>
        </w:rPr>
        <w:t xml:space="preserve">immediately </w:t>
      </w:r>
      <w:r w:rsidR="0005233C" w:rsidRPr="00210695">
        <w:rPr>
          <w:rFonts w:ascii="Arial" w:hAnsi="Arial" w:cs="Arial"/>
          <w:color w:val="10263B"/>
          <w:sz w:val="24"/>
          <w:szCs w:val="24"/>
        </w:rPr>
        <w:t>and may need to be trialled for an agreed amount of time and then reviewed</w:t>
      </w:r>
      <w:r w:rsidR="00684B4E" w:rsidRPr="00210695">
        <w:rPr>
          <w:rFonts w:ascii="Arial" w:hAnsi="Arial" w:cs="Arial"/>
          <w:color w:val="10263B"/>
          <w:sz w:val="24"/>
          <w:szCs w:val="24"/>
        </w:rPr>
        <w:t xml:space="preserve"> by both the line manager and staff member</w:t>
      </w:r>
      <w:r w:rsidR="000B7C01" w:rsidRPr="00210695">
        <w:rPr>
          <w:rFonts w:ascii="Arial" w:hAnsi="Arial" w:cs="Arial"/>
          <w:color w:val="10263B"/>
          <w:sz w:val="24"/>
          <w:szCs w:val="24"/>
        </w:rPr>
        <w:t xml:space="preserve">. </w:t>
      </w:r>
      <w:r w:rsidRPr="00210695">
        <w:rPr>
          <w:rFonts w:ascii="Arial" w:hAnsi="Arial" w:cs="Arial"/>
          <w:color w:val="10263B"/>
          <w:sz w:val="24"/>
          <w:szCs w:val="24"/>
        </w:rPr>
        <w:t>Please add as many adjustments as are agreed.</w:t>
      </w:r>
    </w:p>
    <w:p w14:paraId="4A50C467" w14:textId="77777777" w:rsidR="0058194B" w:rsidRDefault="001A2509" w:rsidP="00AE51E1">
      <w:pPr>
        <w:pStyle w:val="Heading3"/>
      </w:pPr>
      <w:bookmarkStart w:id="8" w:name="_Toc175240716"/>
      <w:r>
        <w:t>Adjustment 1</w:t>
      </w:r>
      <w:bookmarkEnd w:id="8"/>
    </w:p>
    <w:p w14:paraId="6C1B85C2" w14:textId="61425F59" w:rsidR="001A2509" w:rsidRPr="0058194B" w:rsidRDefault="001A2509" w:rsidP="0058194B">
      <w:pPr>
        <w:spacing w:after="0" w:line="360" w:lineRule="auto"/>
        <w:rPr>
          <w:rFonts w:ascii="Arial" w:hAnsi="Arial" w:cs="Arial"/>
          <w:color w:val="0F4761" w:themeColor="accent1" w:themeShade="BF"/>
          <w:sz w:val="24"/>
          <w:szCs w:val="24"/>
        </w:rPr>
      </w:pPr>
      <w:r w:rsidRPr="0058194B">
        <w:rPr>
          <w:rFonts w:ascii="Arial" w:hAnsi="Arial" w:cs="Arial"/>
          <w:sz w:val="24"/>
          <w:szCs w:val="24"/>
        </w:rPr>
        <w:t>Summary of agreed adjustment:</w:t>
      </w:r>
    </w:p>
    <w:p w14:paraId="76E75D3B" w14:textId="60268AEA" w:rsidR="001A2509" w:rsidRPr="0058194B" w:rsidRDefault="001A2509" w:rsidP="0058194B">
      <w:pPr>
        <w:spacing w:after="0" w:line="360" w:lineRule="auto"/>
        <w:rPr>
          <w:rFonts w:ascii="Arial" w:hAnsi="Arial" w:cs="Arial"/>
          <w:color w:val="10263B"/>
          <w:sz w:val="24"/>
          <w:szCs w:val="24"/>
        </w:rPr>
      </w:pPr>
      <w:r w:rsidRPr="0058194B">
        <w:rPr>
          <w:rFonts w:ascii="Arial" w:hAnsi="Arial" w:cs="Arial"/>
          <w:color w:val="10263B"/>
          <w:sz w:val="24"/>
          <w:szCs w:val="24"/>
        </w:rPr>
        <w:t>Open-ended/permanent:</w:t>
      </w:r>
      <w:r w:rsidR="007F5023" w:rsidRPr="0058194B">
        <w:rPr>
          <w:rFonts w:ascii="Arial" w:hAnsi="Arial" w:cs="Arial"/>
          <w:color w:val="10263B"/>
          <w:sz w:val="24"/>
          <w:szCs w:val="24"/>
        </w:rPr>
        <w:t xml:space="preserve"> Y</w:t>
      </w:r>
      <w:r w:rsidR="00FE0EC7" w:rsidRPr="0058194B">
        <w:rPr>
          <w:rFonts w:ascii="Arial" w:hAnsi="Arial" w:cs="Arial"/>
          <w:color w:val="10263B"/>
          <w:sz w:val="24"/>
          <w:szCs w:val="24"/>
        </w:rPr>
        <w:t>es</w:t>
      </w:r>
      <w:r w:rsidR="007F5023" w:rsidRPr="0058194B">
        <w:rPr>
          <w:rFonts w:ascii="Arial" w:hAnsi="Arial" w:cs="Arial"/>
          <w:color w:val="10263B"/>
          <w:sz w:val="24"/>
          <w:szCs w:val="24"/>
        </w:rPr>
        <w:t xml:space="preserve"> / </w:t>
      </w:r>
      <w:r w:rsidRPr="0058194B">
        <w:rPr>
          <w:rFonts w:ascii="Arial" w:hAnsi="Arial" w:cs="Arial"/>
          <w:color w:val="10263B"/>
          <w:sz w:val="24"/>
          <w:szCs w:val="24"/>
        </w:rPr>
        <w:t>N</w:t>
      </w:r>
      <w:r w:rsidR="00FE0EC7" w:rsidRPr="0058194B">
        <w:rPr>
          <w:rFonts w:ascii="Arial" w:hAnsi="Arial" w:cs="Arial"/>
          <w:color w:val="10263B"/>
          <w:sz w:val="24"/>
          <w:szCs w:val="24"/>
        </w:rPr>
        <w:t>o</w:t>
      </w:r>
    </w:p>
    <w:p w14:paraId="24F0A715" w14:textId="2281B094" w:rsidR="001A2509" w:rsidRPr="0058194B" w:rsidRDefault="001A2509" w:rsidP="0058194B">
      <w:pPr>
        <w:spacing w:after="0" w:line="360" w:lineRule="auto"/>
        <w:rPr>
          <w:rFonts w:ascii="Arial" w:hAnsi="Arial" w:cs="Arial"/>
          <w:color w:val="10263B"/>
          <w:sz w:val="24"/>
          <w:szCs w:val="24"/>
        </w:rPr>
      </w:pPr>
      <w:r w:rsidRPr="0058194B">
        <w:rPr>
          <w:rFonts w:ascii="Arial" w:hAnsi="Arial" w:cs="Arial"/>
          <w:color w:val="10263B"/>
          <w:sz w:val="24"/>
          <w:szCs w:val="24"/>
        </w:rPr>
        <w:t>Temporary:  Y</w:t>
      </w:r>
      <w:r w:rsidR="00FE0EC7" w:rsidRPr="0058194B">
        <w:rPr>
          <w:rFonts w:ascii="Arial" w:hAnsi="Arial" w:cs="Arial"/>
          <w:color w:val="10263B"/>
          <w:sz w:val="24"/>
          <w:szCs w:val="24"/>
        </w:rPr>
        <w:t>es</w:t>
      </w:r>
      <w:r w:rsidR="007F5023" w:rsidRPr="0058194B">
        <w:rPr>
          <w:rFonts w:ascii="Arial" w:hAnsi="Arial" w:cs="Arial"/>
          <w:color w:val="10263B"/>
          <w:sz w:val="24"/>
          <w:szCs w:val="24"/>
        </w:rPr>
        <w:t xml:space="preserve"> </w:t>
      </w:r>
      <w:r w:rsidRPr="0058194B">
        <w:rPr>
          <w:rFonts w:ascii="Arial" w:hAnsi="Arial" w:cs="Arial"/>
          <w:color w:val="10263B"/>
          <w:sz w:val="24"/>
          <w:szCs w:val="24"/>
        </w:rPr>
        <w:t>/</w:t>
      </w:r>
      <w:r w:rsidR="007F5023" w:rsidRPr="0058194B">
        <w:rPr>
          <w:rFonts w:ascii="Arial" w:hAnsi="Arial" w:cs="Arial"/>
          <w:color w:val="10263B"/>
          <w:sz w:val="24"/>
          <w:szCs w:val="24"/>
        </w:rPr>
        <w:t xml:space="preserve"> </w:t>
      </w:r>
      <w:r w:rsidRPr="0058194B">
        <w:rPr>
          <w:rFonts w:ascii="Arial" w:hAnsi="Arial" w:cs="Arial"/>
          <w:color w:val="10263B"/>
          <w:sz w:val="24"/>
          <w:szCs w:val="24"/>
        </w:rPr>
        <w:t>N</w:t>
      </w:r>
      <w:r w:rsidR="00FE0EC7" w:rsidRPr="0058194B">
        <w:rPr>
          <w:rFonts w:ascii="Arial" w:hAnsi="Arial" w:cs="Arial"/>
          <w:color w:val="10263B"/>
          <w:sz w:val="24"/>
          <w:szCs w:val="24"/>
        </w:rPr>
        <w:t>o</w:t>
      </w:r>
    </w:p>
    <w:p w14:paraId="3F4693D7" w14:textId="37B4048A" w:rsidR="001A2509" w:rsidRPr="0058194B" w:rsidRDefault="001A2509" w:rsidP="0058194B">
      <w:pPr>
        <w:spacing w:after="0" w:line="360" w:lineRule="auto"/>
        <w:rPr>
          <w:rFonts w:ascii="Arial" w:hAnsi="Arial" w:cs="Arial"/>
          <w:color w:val="10263B"/>
          <w:sz w:val="24"/>
          <w:szCs w:val="24"/>
        </w:rPr>
      </w:pPr>
      <w:r w:rsidRPr="0058194B">
        <w:rPr>
          <w:rFonts w:ascii="Arial" w:hAnsi="Arial" w:cs="Arial"/>
          <w:color w:val="10263B"/>
          <w:sz w:val="24"/>
          <w:szCs w:val="24"/>
        </w:rPr>
        <w:t>Start date:</w:t>
      </w:r>
      <w:r w:rsidRPr="0058194B">
        <w:rPr>
          <w:rFonts w:ascii="Arial" w:hAnsi="Arial" w:cs="Arial"/>
          <w:color w:val="10263B"/>
          <w:sz w:val="24"/>
          <w:szCs w:val="24"/>
        </w:rPr>
        <w:tab/>
      </w:r>
    </w:p>
    <w:p w14:paraId="0D844110" w14:textId="363821CA" w:rsidR="0060234F" w:rsidRPr="00210695" w:rsidRDefault="001A2509" w:rsidP="00AE51E1">
      <w:pPr>
        <w:spacing w:line="360" w:lineRule="auto"/>
        <w:rPr>
          <w:rFonts w:ascii="Arial" w:hAnsi="Arial" w:cs="Arial"/>
          <w:color w:val="10263B"/>
          <w:sz w:val="24"/>
          <w:szCs w:val="24"/>
        </w:rPr>
      </w:pPr>
      <w:r w:rsidRPr="0058194B">
        <w:rPr>
          <w:rFonts w:ascii="Arial" w:hAnsi="Arial" w:cs="Arial"/>
          <w:color w:val="10263B"/>
          <w:sz w:val="24"/>
          <w:szCs w:val="24"/>
        </w:rPr>
        <w:t>End date:</w:t>
      </w:r>
    </w:p>
    <w:p w14:paraId="30DDB13B" w14:textId="11F59B90" w:rsidR="001A2509" w:rsidRPr="00210695" w:rsidRDefault="001A2509" w:rsidP="00AE51E1">
      <w:pPr>
        <w:pStyle w:val="Heading3"/>
      </w:pPr>
      <w:bookmarkStart w:id="9" w:name="_Toc175240717"/>
      <w:r>
        <w:t>Adjustment 2</w:t>
      </w:r>
      <w:bookmarkEnd w:id="9"/>
    </w:p>
    <w:p w14:paraId="43E4F85A" w14:textId="77777777"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Summary of agreed adjustment:</w:t>
      </w:r>
    </w:p>
    <w:p w14:paraId="40D93279" w14:textId="1A698F3F"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Open-ended/permanent:</w:t>
      </w:r>
      <w:r w:rsidR="007F5023" w:rsidRPr="00210695">
        <w:rPr>
          <w:rFonts w:ascii="Arial" w:hAnsi="Arial" w:cs="Arial"/>
          <w:color w:val="10263B"/>
          <w:sz w:val="24"/>
          <w:szCs w:val="24"/>
        </w:rPr>
        <w:t xml:space="preserve"> Y</w:t>
      </w:r>
      <w:r w:rsidR="00FE0EC7" w:rsidRPr="00210695">
        <w:rPr>
          <w:rFonts w:ascii="Arial" w:hAnsi="Arial" w:cs="Arial"/>
          <w:color w:val="10263B"/>
          <w:sz w:val="24"/>
          <w:szCs w:val="24"/>
        </w:rPr>
        <w:t>es</w:t>
      </w:r>
      <w:r w:rsidR="007F5023" w:rsidRPr="00210695">
        <w:rPr>
          <w:rFonts w:ascii="Arial" w:hAnsi="Arial" w:cs="Arial"/>
          <w:color w:val="10263B"/>
          <w:sz w:val="24"/>
          <w:szCs w:val="24"/>
        </w:rPr>
        <w:t xml:space="preserve"> / </w:t>
      </w:r>
      <w:r w:rsidRPr="00210695">
        <w:rPr>
          <w:rFonts w:ascii="Arial" w:hAnsi="Arial" w:cs="Arial"/>
          <w:color w:val="10263B"/>
          <w:sz w:val="24"/>
          <w:szCs w:val="24"/>
        </w:rPr>
        <w:t>N</w:t>
      </w:r>
      <w:r w:rsidR="00FE0EC7" w:rsidRPr="00210695">
        <w:rPr>
          <w:rFonts w:ascii="Arial" w:hAnsi="Arial" w:cs="Arial"/>
          <w:color w:val="10263B"/>
          <w:sz w:val="24"/>
          <w:szCs w:val="24"/>
        </w:rPr>
        <w:t>o</w:t>
      </w:r>
    </w:p>
    <w:p w14:paraId="677222F2" w14:textId="1B343EF4"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Temporary:</w:t>
      </w:r>
      <w:r w:rsidR="007F5023" w:rsidRPr="00210695">
        <w:rPr>
          <w:rFonts w:ascii="Arial" w:hAnsi="Arial" w:cs="Arial"/>
          <w:color w:val="10263B"/>
          <w:sz w:val="24"/>
          <w:szCs w:val="24"/>
        </w:rPr>
        <w:t xml:space="preserve"> Y</w:t>
      </w:r>
      <w:r w:rsidR="00FE0EC7" w:rsidRPr="00210695">
        <w:rPr>
          <w:rFonts w:ascii="Arial" w:hAnsi="Arial" w:cs="Arial"/>
          <w:color w:val="10263B"/>
          <w:sz w:val="24"/>
          <w:szCs w:val="24"/>
        </w:rPr>
        <w:t>es</w:t>
      </w:r>
      <w:r w:rsidR="007F5023" w:rsidRPr="00210695">
        <w:rPr>
          <w:rFonts w:ascii="Arial" w:hAnsi="Arial" w:cs="Arial"/>
          <w:color w:val="10263B"/>
          <w:sz w:val="24"/>
          <w:szCs w:val="24"/>
        </w:rPr>
        <w:t xml:space="preserve"> / </w:t>
      </w:r>
      <w:r w:rsidRPr="00210695">
        <w:rPr>
          <w:rFonts w:ascii="Arial" w:hAnsi="Arial" w:cs="Arial"/>
          <w:color w:val="10263B"/>
          <w:sz w:val="24"/>
          <w:szCs w:val="24"/>
        </w:rPr>
        <w:t>N</w:t>
      </w:r>
      <w:r w:rsidR="00FE0EC7" w:rsidRPr="00210695">
        <w:rPr>
          <w:rFonts w:ascii="Arial" w:hAnsi="Arial" w:cs="Arial"/>
          <w:color w:val="10263B"/>
          <w:sz w:val="24"/>
          <w:szCs w:val="24"/>
        </w:rPr>
        <w:t>o</w:t>
      </w:r>
    </w:p>
    <w:p w14:paraId="20B399B3" w14:textId="77777777"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Start date:</w:t>
      </w:r>
      <w:r w:rsidRPr="00210695">
        <w:rPr>
          <w:rFonts w:ascii="Arial" w:hAnsi="Arial" w:cs="Arial"/>
          <w:color w:val="10263B"/>
          <w:sz w:val="24"/>
          <w:szCs w:val="24"/>
        </w:rPr>
        <w:tab/>
        <w:t xml:space="preserve"> </w:t>
      </w:r>
      <w:r w:rsidRPr="00210695">
        <w:rPr>
          <w:rFonts w:ascii="Arial" w:hAnsi="Arial" w:cs="Arial"/>
          <w:color w:val="10263B"/>
          <w:sz w:val="24"/>
          <w:szCs w:val="24"/>
        </w:rPr>
        <w:tab/>
      </w:r>
    </w:p>
    <w:p w14:paraId="53F4520B" w14:textId="1CB22A0A" w:rsidR="0060234F" w:rsidRPr="00210695" w:rsidRDefault="001A2509" w:rsidP="00AE51E1">
      <w:pPr>
        <w:spacing w:line="360" w:lineRule="auto"/>
        <w:rPr>
          <w:rFonts w:ascii="Arial" w:hAnsi="Arial" w:cs="Arial"/>
          <w:color w:val="10263B"/>
          <w:sz w:val="24"/>
          <w:szCs w:val="24"/>
        </w:rPr>
      </w:pPr>
      <w:r w:rsidRPr="00210695">
        <w:rPr>
          <w:rFonts w:ascii="Arial" w:hAnsi="Arial" w:cs="Arial"/>
          <w:color w:val="10263B"/>
          <w:sz w:val="24"/>
          <w:szCs w:val="24"/>
        </w:rPr>
        <w:t>End date:</w:t>
      </w:r>
    </w:p>
    <w:p w14:paraId="3344D46C" w14:textId="77777777" w:rsidR="001A2509" w:rsidRPr="00210695" w:rsidRDefault="001A2509" w:rsidP="00AE51E1">
      <w:pPr>
        <w:pStyle w:val="Heading3"/>
      </w:pPr>
      <w:bookmarkStart w:id="10" w:name="_Toc175240718"/>
      <w:r>
        <w:t>Adjustment 3</w:t>
      </w:r>
      <w:bookmarkEnd w:id="10"/>
    </w:p>
    <w:p w14:paraId="5EDE0ADF" w14:textId="77777777"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Summary of agreed adjustment:</w:t>
      </w:r>
    </w:p>
    <w:p w14:paraId="06DA8D8F" w14:textId="78CF08E3"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Open-ended/permanent:</w:t>
      </w:r>
      <w:r w:rsidR="007F5023" w:rsidRPr="00210695">
        <w:rPr>
          <w:rFonts w:ascii="Arial" w:hAnsi="Arial" w:cs="Arial"/>
          <w:color w:val="10263B"/>
          <w:sz w:val="24"/>
          <w:szCs w:val="24"/>
        </w:rPr>
        <w:t xml:space="preserve"> Y</w:t>
      </w:r>
      <w:r w:rsidR="00FE0EC7" w:rsidRPr="00210695">
        <w:rPr>
          <w:rFonts w:ascii="Arial" w:hAnsi="Arial" w:cs="Arial"/>
          <w:color w:val="10263B"/>
          <w:sz w:val="24"/>
          <w:szCs w:val="24"/>
        </w:rPr>
        <w:t>es</w:t>
      </w:r>
      <w:r w:rsidR="007F5023" w:rsidRPr="00210695">
        <w:rPr>
          <w:rFonts w:ascii="Arial" w:hAnsi="Arial" w:cs="Arial"/>
          <w:color w:val="10263B"/>
          <w:sz w:val="24"/>
          <w:szCs w:val="24"/>
        </w:rPr>
        <w:t xml:space="preserve"> / </w:t>
      </w:r>
      <w:r w:rsidRPr="00210695">
        <w:rPr>
          <w:rFonts w:ascii="Arial" w:hAnsi="Arial" w:cs="Arial"/>
          <w:color w:val="10263B"/>
          <w:sz w:val="24"/>
          <w:szCs w:val="24"/>
        </w:rPr>
        <w:t>N</w:t>
      </w:r>
      <w:r w:rsidR="00FE0EC7" w:rsidRPr="00210695">
        <w:rPr>
          <w:rFonts w:ascii="Arial" w:hAnsi="Arial" w:cs="Arial"/>
          <w:color w:val="10263B"/>
          <w:sz w:val="24"/>
          <w:szCs w:val="24"/>
        </w:rPr>
        <w:t>o</w:t>
      </w:r>
    </w:p>
    <w:p w14:paraId="09754F0A" w14:textId="28C62F77"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Temporary:</w:t>
      </w:r>
      <w:r w:rsidR="007F5023" w:rsidRPr="00210695">
        <w:rPr>
          <w:rFonts w:ascii="Arial" w:hAnsi="Arial" w:cs="Arial"/>
          <w:color w:val="10263B"/>
          <w:sz w:val="24"/>
          <w:szCs w:val="24"/>
        </w:rPr>
        <w:t xml:space="preserve"> </w:t>
      </w:r>
      <w:r w:rsidRPr="00210695">
        <w:rPr>
          <w:rFonts w:ascii="Arial" w:hAnsi="Arial" w:cs="Arial"/>
          <w:color w:val="10263B"/>
          <w:sz w:val="24"/>
          <w:szCs w:val="24"/>
        </w:rPr>
        <w:t>Y</w:t>
      </w:r>
      <w:r w:rsidR="00FE0EC7" w:rsidRPr="00210695">
        <w:rPr>
          <w:rFonts w:ascii="Arial" w:hAnsi="Arial" w:cs="Arial"/>
          <w:color w:val="10263B"/>
          <w:sz w:val="24"/>
          <w:szCs w:val="24"/>
        </w:rPr>
        <w:t>es</w:t>
      </w:r>
      <w:r w:rsidRPr="00210695">
        <w:rPr>
          <w:rFonts w:ascii="Arial" w:hAnsi="Arial" w:cs="Arial"/>
          <w:color w:val="10263B"/>
          <w:sz w:val="24"/>
          <w:szCs w:val="24"/>
        </w:rPr>
        <w:t xml:space="preserve"> </w:t>
      </w:r>
      <w:r w:rsidR="007F5023" w:rsidRPr="00210695">
        <w:rPr>
          <w:rFonts w:ascii="Arial" w:hAnsi="Arial" w:cs="Arial"/>
          <w:color w:val="10263B"/>
          <w:sz w:val="24"/>
          <w:szCs w:val="24"/>
        </w:rPr>
        <w:t>/ N</w:t>
      </w:r>
      <w:r w:rsidR="00FE0EC7" w:rsidRPr="00210695">
        <w:rPr>
          <w:rFonts w:ascii="Arial" w:hAnsi="Arial" w:cs="Arial"/>
          <w:color w:val="10263B"/>
          <w:sz w:val="24"/>
          <w:szCs w:val="24"/>
        </w:rPr>
        <w:t>o</w:t>
      </w:r>
    </w:p>
    <w:p w14:paraId="7465ECED" w14:textId="77777777"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Start date:</w:t>
      </w:r>
      <w:r w:rsidRPr="00210695">
        <w:rPr>
          <w:rFonts w:ascii="Arial" w:hAnsi="Arial" w:cs="Arial"/>
          <w:color w:val="10263B"/>
          <w:sz w:val="24"/>
          <w:szCs w:val="24"/>
        </w:rPr>
        <w:tab/>
        <w:t xml:space="preserve"> </w:t>
      </w:r>
      <w:r w:rsidRPr="00210695">
        <w:rPr>
          <w:rFonts w:ascii="Arial" w:hAnsi="Arial" w:cs="Arial"/>
          <w:color w:val="10263B"/>
          <w:sz w:val="24"/>
          <w:szCs w:val="24"/>
        </w:rPr>
        <w:tab/>
      </w:r>
    </w:p>
    <w:p w14:paraId="6DA151C6" w14:textId="50786424" w:rsidR="0060234F" w:rsidRPr="00210695" w:rsidRDefault="001A2509" w:rsidP="00AE51E1">
      <w:pPr>
        <w:spacing w:line="360" w:lineRule="auto"/>
        <w:rPr>
          <w:rFonts w:ascii="Arial" w:hAnsi="Arial" w:cs="Arial"/>
          <w:color w:val="10263B"/>
          <w:sz w:val="24"/>
          <w:szCs w:val="24"/>
        </w:rPr>
      </w:pPr>
      <w:r w:rsidRPr="00210695">
        <w:rPr>
          <w:rFonts w:ascii="Arial" w:hAnsi="Arial" w:cs="Arial"/>
          <w:color w:val="10263B"/>
          <w:sz w:val="24"/>
          <w:szCs w:val="24"/>
        </w:rPr>
        <w:t>End date:</w:t>
      </w:r>
    </w:p>
    <w:p w14:paraId="620D6806" w14:textId="77777777" w:rsidR="001A2509" w:rsidRPr="00210695" w:rsidRDefault="001A2509" w:rsidP="00AE51E1">
      <w:pPr>
        <w:pStyle w:val="Heading3"/>
      </w:pPr>
      <w:bookmarkStart w:id="11" w:name="_Toc175240719"/>
      <w:r>
        <w:t>Adjustment 4</w:t>
      </w:r>
      <w:bookmarkEnd w:id="11"/>
    </w:p>
    <w:p w14:paraId="784A6667" w14:textId="7A677ECC"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Summary of agreed adjustment:</w:t>
      </w:r>
    </w:p>
    <w:p w14:paraId="59476C9C" w14:textId="608CB4AA"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Open-ended/permanent:</w:t>
      </w:r>
      <w:r w:rsidR="007F5023" w:rsidRPr="00210695">
        <w:rPr>
          <w:rFonts w:ascii="Arial" w:hAnsi="Arial" w:cs="Arial"/>
          <w:color w:val="10263B"/>
          <w:sz w:val="24"/>
          <w:szCs w:val="24"/>
        </w:rPr>
        <w:t xml:space="preserve"> Y</w:t>
      </w:r>
      <w:r w:rsidR="00FE0EC7" w:rsidRPr="00210695">
        <w:rPr>
          <w:rFonts w:ascii="Arial" w:hAnsi="Arial" w:cs="Arial"/>
          <w:color w:val="10263B"/>
          <w:sz w:val="24"/>
          <w:szCs w:val="24"/>
        </w:rPr>
        <w:t>es</w:t>
      </w:r>
      <w:r w:rsidR="007F5023" w:rsidRPr="00210695">
        <w:rPr>
          <w:rFonts w:ascii="Arial" w:hAnsi="Arial" w:cs="Arial"/>
          <w:color w:val="10263B"/>
          <w:sz w:val="24"/>
          <w:szCs w:val="24"/>
        </w:rPr>
        <w:t xml:space="preserve"> / </w:t>
      </w:r>
      <w:r w:rsidRPr="00210695">
        <w:rPr>
          <w:rFonts w:ascii="Arial" w:hAnsi="Arial" w:cs="Arial"/>
          <w:color w:val="10263B"/>
          <w:sz w:val="24"/>
          <w:szCs w:val="24"/>
        </w:rPr>
        <w:t>N</w:t>
      </w:r>
      <w:r w:rsidR="00FE0EC7" w:rsidRPr="00210695">
        <w:rPr>
          <w:rFonts w:ascii="Arial" w:hAnsi="Arial" w:cs="Arial"/>
          <w:color w:val="10263B"/>
          <w:sz w:val="24"/>
          <w:szCs w:val="24"/>
        </w:rPr>
        <w:t>o</w:t>
      </w:r>
    </w:p>
    <w:p w14:paraId="241E8BCB" w14:textId="107AE32B"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Temporary: Y</w:t>
      </w:r>
      <w:r w:rsidR="00FE0EC7" w:rsidRPr="00210695">
        <w:rPr>
          <w:rFonts w:ascii="Arial" w:hAnsi="Arial" w:cs="Arial"/>
          <w:color w:val="10263B"/>
          <w:sz w:val="24"/>
          <w:szCs w:val="24"/>
        </w:rPr>
        <w:t>es</w:t>
      </w:r>
      <w:r w:rsidR="007F5023" w:rsidRPr="00210695">
        <w:rPr>
          <w:rFonts w:ascii="Arial" w:hAnsi="Arial" w:cs="Arial"/>
          <w:color w:val="10263B"/>
          <w:sz w:val="24"/>
          <w:szCs w:val="24"/>
        </w:rPr>
        <w:t xml:space="preserve"> </w:t>
      </w:r>
      <w:r w:rsidRPr="00210695">
        <w:rPr>
          <w:rFonts w:ascii="Arial" w:hAnsi="Arial" w:cs="Arial"/>
          <w:color w:val="10263B"/>
          <w:sz w:val="24"/>
          <w:szCs w:val="24"/>
        </w:rPr>
        <w:t>/</w:t>
      </w:r>
      <w:r w:rsidR="007F5023" w:rsidRPr="00210695">
        <w:rPr>
          <w:rFonts w:ascii="Arial" w:hAnsi="Arial" w:cs="Arial"/>
          <w:color w:val="10263B"/>
          <w:sz w:val="24"/>
          <w:szCs w:val="24"/>
        </w:rPr>
        <w:t xml:space="preserve"> </w:t>
      </w:r>
      <w:r w:rsidRPr="00210695">
        <w:rPr>
          <w:rFonts w:ascii="Arial" w:hAnsi="Arial" w:cs="Arial"/>
          <w:color w:val="10263B"/>
          <w:sz w:val="24"/>
          <w:szCs w:val="24"/>
        </w:rPr>
        <w:t>N</w:t>
      </w:r>
      <w:r w:rsidR="00FE0EC7" w:rsidRPr="00210695">
        <w:rPr>
          <w:rFonts w:ascii="Arial" w:hAnsi="Arial" w:cs="Arial"/>
          <w:color w:val="10263B"/>
          <w:sz w:val="24"/>
          <w:szCs w:val="24"/>
        </w:rPr>
        <w:t>o</w:t>
      </w:r>
    </w:p>
    <w:p w14:paraId="42E5AC89" w14:textId="7DB1B25D"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Start date:</w:t>
      </w:r>
      <w:r w:rsidRPr="00210695">
        <w:rPr>
          <w:rFonts w:ascii="Arial" w:hAnsi="Arial" w:cs="Arial"/>
          <w:color w:val="10263B"/>
          <w:sz w:val="24"/>
          <w:szCs w:val="24"/>
        </w:rPr>
        <w:tab/>
        <w:t xml:space="preserve"> </w:t>
      </w:r>
      <w:r w:rsidRPr="00210695">
        <w:rPr>
          <w:rFonts w:ascii="Arial" w:hAnsi="Arial" w:cs="Arial"/>
          <w:color w:val="10263B"/>
          <w:sz w:val="24"/>
          <w:szCs w:val="24"/>
        </w:rPr>
        <w:tab/>
      </w:r>
    </w:p>
    <w:p w14:paraId="07CA94A9" w14:textId="77777777" w:rsidR="0060234F" w:rsidRDefault="001A2509" w:rsidP="00AE51E1">
      <w:pPr>
        <w:spacing w:line="360" w:lineRule="auto"/>
        <w:rPr>
          <w:rFonts w:ascii="Arial" w:hAnsi="Arial" w:cs="Arial"/>
          <w:color w:val="10263B"/>
          <w:sz w:val="24"/>
          <w:szCs w:val="24"/>
        </w:rPr>
      </w:pPr>
      <w:r w:rsidRPr="2638102A">
        <w:rPr>
          <w:rFonts w:ascii="Arial" w:hAnsi="Arial" w:cs="Arial"/>
          <w:color w:val="10263B"/>
          <w:sz w:val="24"/>
          <w:szCs w:val="24"/>
        </w:rPr>
        <w:t>End date:</w:t>
      </w:r>
    </w:p>
    <w:p w14:paraId="4E142759" w14:textId="560E9081" w:rsidR="001A2509" w:rsidRPr="0060234F" w:rsidRDefault="001A2509" w:rsidP="00AE51E1">
      <w:pPr>
        <w:pStyle w:val="Heading3"/>
        <w:rPr>
          <w:rFonts w:cs="Arial"/>
          <w:color w:val="10263B"/>
          <w:sz w:val="24"/>
          <w:szCs w:val="24"/>
        </w:rPr>
      </w:pPr>
      <w:bookmarkStart w:id="12" w:name="_Toc175240720"/>
      <w:r>
        <w:lastRenderedPageBreak/>
        <w:t>Adjustment 5</w:t>
      </w:r>
      <w:bookmarkEnd w:id="12"/>
    </w:p>
    <w:p w14:paraId="1EF5716B" w14:textId="74F53CD9"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Summary of agreed adjustment:</w:t>
      </w:r>
    </w:p>
    <w:p w14:paraId="490CC873" w14:textId="12A2A21A"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Open-ended/permanent:</w:t>
      </w:r>
      <w:r w:rsidR="007F5023" w:rsidRPr="00210695">
        <w:rPr>
          <w:rFonts w:ascii="Arial" w:hAnsi="Arial" w:cs="Arial"/>
          <w:color w:val="10263B"/>
          <w:sz w:val="24"/>
          <w:szCs w:val="24"/>
        </w:rPr>
        <w:t xml:space="preserve"> Y</w:t>
      </w:r>
      <w:r w:rsidR="00FE0EC7" w:rsidRPr="00210695">
        <w:rPr>
          <w:rFonts w:ascii="Arial" w:hAnsi="Arial" w:cs="Arial"/>
          <w:color w:val="10263B"/>
          <w:sz w:val="24"/>
          <w:szCs w:val="24"/>
        </w:rPr>
        <w:t>es</w:t>
      </w:r>
      <w:r w:rsidR="007F5023" w:rsidRPr="00210695">
        <w:rPr>
          <w:rFonts w:ascii="Arial" w:hAnsi="Arial" w:cs="Arial"/>
          <w:color w:val="10263B"/>
          <w:sz w:val="24"/>
          <w:szCs w:val="24"/>
        </w:rPr>
        <w:t xml:space="preserve"> / </w:t>
      </w:r>
      <w:r w:rsidRPr="00210695">
        <w:rPr>
          <w:rFonts w:ascii="Arial" w:hAnsi="Arial" w:cs="Arial"/>
          <w:color w:val="10263B"/>
          <w:sz w:val="24"/>
          <w:szCs w:val="24"/>
        </w:rPr>
        <w:t>N</w:t>
      </w:r>
      <w:r w:rsidR="00FE0EC7" w:rsidRPr="00210695">
        <w:rPr>
          <w:rFonts w:ascii="Arial" w:hAnsi="Arial" w:cs="Arial"/>
          <w:color w:val="10263B"/>
          <w:sz w:val="24"/>
          <w:szCs w:val="24"/>
        </w:rPr>
        <w:t>o</w:t>
      </w:r>
    </w:p>
    <w:p w14:paraId="0A72AE8F" w14:textId="32B4464C"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Temporary:</w:t>
      </w:r>
      <w:r w:rsidR="007F5023" w:rsidRPr="00210695">
        <w:rPr>
          <w:rFonts w:ascii="Arial" w:hAnsi="Arial" w:cs="Arial"/>
          <w:color w:val="10263B"/>
          <w:sz w:val="24"/>
          <w:szCs w:val="24"/>
        </w:rPr>
        <w:t xml:space="preserve"> Y</w:t>
      </w:r>
      <w:r w:rsidR="00FE0EC7" w:rsidRPr="00210695">
        <w:rPr>
          <w:rFonts w:ascii="Arial" w:hAnsi="Arial" w:cs="Arial"/>
          <w:color w:val="10263B"/>
          <w:sz w:val="24"/>
          <w:szCs w:val="24"/>
        </w:rPr>
        <w:t>es</w:t>
      </w:r>
      <w:r w:rsidR="007F5023" w:rsidRPr="00210695">
        <w:rPr>
          <w:rFonts w:ascii="Arial" w:hAnsi="Arial" w:cs="Arial"/>
          <w:color w:val="10263B"/>
          <w:sz w:val="24"/>
          <w:szCs w:val="24"/>
        </w:rPr>
        <w:t xml:space="preserve"> /</w:t>
      </w:r>
      <w:r w:rsidRPr="00210695">
        <w:rPr>
          <w:rFonts w:ascii="Arial" w:hAnsi="Arial" w:cs="Arial"/>
          <w:color w:val="10263B"/>
          <w:sz w:val="24"/>
          <w:szCs w:val="24"/>
        </w:rPr>
        <w:t xml:space="preserve"> N</w:t>
      </w:r>
      <w:r w:rsidR="00FE0EC7" w:rsidRPr="00210695">
        <w:rPr>
          <w:rFonts w:ascii="Arial" w:hAnsi="Arial" w:cs="Arial"/>
          <w:color w:val="10263B"/>
          <w:sz w:val="24"/>
          <w:szCs w:val="24"/>
        </w:rPr>
        <w:t>o</w:t>
      </w:r>
    </w:p>
    <w:p w14:paraId="6C9F6210" w14:textId="77777777" w:rsidR="001A2509" w:rsidRPr="00210695" w:rsidRDefault="001A2509" w:rsidP="0060234F">
      <w:pPr>
        <w:spacing w:after="0" w:line="360" w:lineRule="auto"/>
        <w:rPr>
          <w:rFonts w:ascii="Arial" w:hAnsi="Arial" w:cs="Arial"/>
          <w:color w:val="10263B"/>
          <w:sz w:val="24"/>
          <w:szCs w:val="24"/>
        </w:rPr>
      </w:pPr>
      <w:r w:rsidRPr="00210695">
        <w:rPr>
          <w:rFonts w:ascii="Arial" w:hAnsi="Arial" w:cs="Arial"/>
          <w:color w:val="10263B"/>
          <w:sz w:val="24"/>
          <w:szCs w:val="24"/>
        </w:rPr>
        <w:t>Start date:</w:t>
      </w:r>
      <w:r w:rsidRPr="00210695">
        <w:rPr>
          <w:rFonts w:ascii="Arial" w:hAnsi="Arial" w:cs="Arial"/>
          <w:color w:val="10263B"/>
          <w:sz w:val="24"/>
          <w:szCs w:val="24"/>
        </w:rPr>
        <w:tab/>
        <w:t xml:space="preserve"> </w:t>
      </w:r>
      <w:r w:rsidRPr="00210695">
        <w:rPr>
          <w:rFonts w:ascii="Arial" w:hAnsi="Arial" w:cs="Arial"/>
          <w:color w:val="10263B"/>
          <w:sz w:val="24"/>
          <w:szCs w:val="24"/>
        </w:rPr>
        <w:tab/>
      </w:r>
    </w:p>
    <w:p w14:paraId="61FA2CC3" w14:textId="77777777" w:rsidR="0048281E" w:rsidRDefault="001A2509" w:rsidP="0048281E">
      <w:pPr>
        <w:spacing w:after="8000" w:line="360" w:lineRule="auto"/>
        <w:rPr>
          <w:rFonts w:ascii="Arial" w:hAnsi="Arial" w:cs="Arial"/>
          <w:color w:val="10263B"/>
          <w:sz w:val="24"/>
          <w:szCs w:val="24"/>
        </w:rPr>
      </w:pPr>
      <w:r w:rsidRPr="00210695">
        <w:rPr>
          <w:rFonts w:ascii="Arial" w:hAnsi="Arial" w:cs="Arial"/>
          <w:color w:val="10263B"/>
          <w:sz w:val="24"/>
          <w:szCs w:val="24"/>
        </w:rPr>
        <w:t>End date:</w:t>
      </w:r>
    </w:p>
    <w:p w14:paraId="73EF0015" w14:textId="59AEEE70" w:rsidR="001A2509" w:rsidRPr="00210695" w:rsidRDefault="001A2509" w:rsidP="0048281E">
      <w:pPr>
        <w:spacing w:before="240" w:after="0" w:line="360" w:lineRule="auto"/>
        <w:rPr>
          <w:rFonts w:ascii="Arial" w:hAnsi="Arial" w:cs="Arial"/>
          <w:color w:val="10263B"/>
          <w:sz w:val="24"/>
          <w:szCs w:val="24"/>
        </w:rPr>
      </w:pPr>
      <w:r w:rsidRPr="00210695">
        <w:rPr>
          <w:rFonts w:ascii="Arial" w:hAnsi="Arial" w:cs="Arial"/>
          <w:color w:val="10263B"/>
          <w:sz w:val="24"/>
          <w:szCs w:val="24"/>
        </w:rPr>
        <w:t>Signature of line manager:</w:t>
      </w:r>
    </w:p>
    <w:p w14:paraId="32E30DB5" w14:textId="76BB7937" w:rsidR="001A2509" w:rsidRPr="00210695" w:rsidRDefault="001A2509" w:rsidP="0048281E">
      <w:pPr>
        <w:spacing w:after="0" w:line="360" w:lineRule="auto"/>
        <w:rPr>
          <w:rFonts w:ascii="Arial" w:hAnsi="Arial" w:cs="Arial"/>
          <w:color w:val="10263B"/>
          <w:sz w:val="24"/>
          <w:szCs w:val="24"/>
        </w:rPr>
      </w:pPr>
      <w:r w:rsidRPr="00210695">
        <w:rPr>
          <w:rFonts w:ascii="Arial" w:hAnsi="Arial" w:cs="Arial"/>
          <w:color w:val="10263B"/>
          <w:sz w:val="24"/>
          <w:szCs w:val="24"/>
        </w:rPr>
        <w:t>Date:</w:t>
      </w:r>
    </w:p>
    <w:p w14:paraId="4B9197C5" w14:textId="613A5350" w:rsidR="001A2509" w:rsidRPr="00210695" w:rsidRDefault="001A2509" w:rsidP="0048281E">
      <w:pPr>
        <w:spacing w:after="0" w:line="360" w:lineRule="auto"/>
        <w:rPr>
          <w:rFonts w:ascii="Arial" w:hAnsi="Arial" w:cs="Arial"/>
          <w:color w:val="10263B"/>
          <w:sz w:val="24"/>
          <w:szCs w:val="24"/>
        </w:rPr>
      </w:pPr>
      <w:r w:rsidRPr="00210695">
        <w:rPr>
          <w:rFonts w:ascii="Arial" w:hAnsi="Arial" w:cs="Arial"/>
          <w:color w:val="10263B"/>
          <w:sz w:val="24"/>
          <w:szCs w:val="24"/>
        </w:rPr>
        <w:t>Signature of staff member:</w:t>
      </w:r>
    </w:p>
    <w:p w14:paraId="390525C6" w14:textId="77777777" w:rsidR="0048281E" w:rsidRDefault="001A2509" w:rsidP="0048281E">
      <w:pPr>
        <w:spacing w:after="0" w:line="360" w:lineRule="auto"/>
        <w:rPr>
          <w:rFonts w:ascii="Arial" w:hAnsi="Arial" w:cs="Arial"/>
          <w:color w:val="10263B"/>
          <w:sz w:val="24"/>
          <w:szCs w:val="24"/>
        </w:rPr>
      </w:pPr>
      <w:r w:rsidRPr="00210695">
        <w:rPr>
          <w:rFonts w:ascii="Arial" w:hAnsi="Arial" w:cs="Arial"/>
          <w:color w:val="10263B"/>
          <w:sz w:val="24"/>
          <w:szCs w:val="24"/>
        </w:rPr>
        <w:t>Date:</w:t>
      </w:r>
    </w:p>
    <w:p w14:paraId="343209DB" w14:textId="72260E72" w:rsidR="00F850AE" w:rsidRPr="00210695" w:rsidDel="007A71B6" w:rsidRDefault="007A71B6" w:rsidP="00650324">
      <w:pPr>
        <w:spacing w:before="240" w:after="0" w:line="360" w:lineRule="auto"/>
        <w:rPr>
          <w:rFonts w:ascii="Arial" w:hAnsi="Arial" w:cs="Arial"/>
          <w:color w:val="10263B"/>
          <w:sz w:val="24"/>
          <w:szCs w:val="24"/>
        </w:rPr>
      </w:pPr>
      <w:r w:rsidRPr="00210695">
        <w:rPr>
          <w:rFonts w:ascii="Arial" w:hAnsi="Arial" w:cs="Arial"/>
          <w:color w:val="10263B"/>
          <w:sz w:val="24"/>
          <w:szCs w:val="24"/>
        </w:rPr>
        <w:t>E-signatures are acceptable within this document.</w:t>
      </w:r>
    </w:p>
    <w:p w14:paraId="0B3516B2" w14:textId="114F09D1" w:rsidR="001A2509" w:rsidRPr="00650324" w:rsidRDefault="00D00305" w:rsidP="00650324">
      <w:pPr>
        <w:pStyle w:val="Heading2"/>
      </w:pPr>
      <w:r>
        <w:br w:type="page"/>
      </w:r>
      <w:bookmarkStart w:id="13" w:name="_Toc175240721"/>
      <w:r w:rsidR="001A2509">
        <w:lastRenderedPageBreak/>
        <w:t>Section 5: Review</w:t>
      </w:r>
      <w:bookmarkEnd w:id="13"/>
    </w:p>
    <w:p w14:paraId="6D7988F0" w14:textId="77777777" w:rsidR="00D21491" w:rsidRDefault="00295394" w:rsidP="00454F3B">
      <w:pPr>
        <w:spacing w:line="360" w:lineRule="auto"/>
        <w:rPr>
          <w:rFonts w:ascii="Arial" w:hAnsi="Arial" w:cs="Arial"/>
          <w:color w:val="10263B"/>
          <w:sz w:val="24"/>
          <w:szCs w:val="24"/>
        </w:rPr>
      </w:pPr>
      <w:r>
        <w:rPr>
          <w:rFonts w:ascii="Arial" w:hAnsi="Arial" w:cs="Arial"/>
          <w:color w:val="10263B"/>
          <w:sz w:val="24"/>
          <w:szCs w:val="24"/>
        </w:rPr>
        <w:t>As previously stated,</w:t>
      </w:r>
      <w:r w:rsidRPr="00295394">
        <w:t xml:space="preserve"> </w:t>
      </w:r>
      <w:r w:rsidRPr="00295394">
        <w:rPr>
          <w:rFonts w:ascii="Arial" w:hAnsi="Arial" w:cs="Arial"/>
          <w:color w:val="10263B"/>
          <w:sz w:val="24"/>
          <w:szCs w:val="24"/>
        </w:rPr>
        <w:t>not every adjustment will have the desired impact immediately and may need to be trialled for an agreed amount of time and</w:t>
      </w:r>
      <w:r w:rsidR="000865DA">
        <w:rPr>
          <w:rFonts w:ascii="Arial" w:hAnsi="Arial" w:cs="Arial"/>
          <w:color w:val="10263B"/>
          <w:sz w:val="24"/>
          <w:szCs w:val="24"/>
        </w:rPr>
        <w:t xml:space="preserve"> then</w:t>
      </w:r>
      <w:r w:rsidR="0039089E" w:rsidRPr="0039089E">
        <w:t xml:space="preserve"> </w:t>
      </w:r>
      <w:r w:rsidR="0039089E" w:rsidRPr="0039089E">
        <w:rPr>
          <w:rFonts w:ascii="Arial" w:hAnsi="Arial" w:cs="Arial"/>
          <w:color w:val="10263B"/>
          <w:sz w:val="24"/>
          <w:szCs w:val="24"/>
        </w:rPr>
        <w:t>informally reviewed</w:t>
      </w:r>
      <w:r w:rsidR="00064721">
        <w:rPr>
          <w:rFonts w:ascii="Arial" w:hAnsi="Arial" w:cs="Arial"/>
          <w:color w:val="10263B"/>
          <w:sz w:val="24"/>
          <w:szCs w:val="24"/>
        </w:rPr>
        <w:t xml:space="preserve"> to assess the impact</w:t>
      </w:r>
      <w:r w:rsidR="0039089E" w:rsidRPr="0039089E">
        <w:rPr>
          <w:rFonts w:ascii="Arial" w:hAnsi="Arial" w:cs="Arial"/>
          <w:color w:val="10263B"/>
          <w:sz w:val="24"/>
          <w:szCs w:val="24"/>
        </w:rPr>
        <w:t xml:space="preserve">. Line managers should work with the employee to agree appropriate dates for any necessary informal reviews </w:t>
      </w:r>
      <w:r w:rsidR="00593375">
        <w:rPr>
          <w:rFonts w:ascii="Arial" w:hAnsi="Arial" w:cs="Arial"/>
          <w:color w:val="10263B"/>
          <w:sz w:val="24"/>
          <w:szCs w:val="24"/>
        </w:rPr>
        <w:t xml:space="preserve">to ensure </w:t>
      </w:r>
      <w:r w:rsidR="004E57BA">
        <w:rPr>
          <w:rFonts w:ascii="Arial" w:hAnsi="Arial" w:cs="Arial"/>
          <w:color w:val="10263B"/>
          <w:sz w:val="24"/>
          <w:szCs w:val="24"/>
        </w:rPr>
        <w:t>adjustments are working for the individual</w:t>
      </w:r>
      <w:r w:rsidR="0039089E" w:rsidRPr="0039089E">
        <w:rPr>
          <w:rFonts w:ascii="Arial" w:hAnsi="Arial" w:cs="Arial"/>
          <w:color w:val="10263B"/>
          <w:sz w:val="24"/>
          <w:szCs w:val="24"/>
        </w:rPr>
        <w:t xml:space="preserve">. Adjustments must have been reviewed within a </w:t>
      </w:r>
      <w:r w:rsidR="00E22388" w:rsidRPr="0039089E">
        <w:rPr>
          <w:rFonts w:ascii="Arial" w:hAnsi="Arial" w:cs="Arial"/>
          <w:color w:val="10263B"/>
          <w:sz w:val="24"/>
          <w:szCs w:val="24"/>
        </w:rPr>
        <w:t>twelve-month</w:t>
      </w:r>
      <w:r w:rsidR="0039089E" w:rsidRPr="0039089E">
        <w:rPr>
          <w:rFonts w:ascii="Arial" w:hAnsi="Arial" w:cs="Arial"/>
          <w:color w:val="10263B"/>
          <w:sz w:val="24"/>
          <w:szCs w:val="24"/>
        </w:rPr>
        <w:t xml:space="preserve"> period</w:t>
      </w:r>
      <w:r w:rsidR="002F2091">
        <w:rPr>
          <w:rFonts w:ascii="Arial" w:hAnsi="Arial" w:cs="Arial"/>
          <w:color w:val="10263B"/>
          <w:sz w:val="24"/>
          <w:szCs w:val="24"/>
        </w:rPr>
        <w:t>.</w:t>
      </w:r>
      <w:r w:rsidR="004E57BA">
        <w:rPr>
          <w:rFonts w:ascii="Arial" w:hAnsi="Arial" w:cs="Arial"/>
          <w:color w:val="10263B"/>
          <w:sz w:val="24"/>
          <w:szCs w:val="24"/>
        </w:rPr>
        <w:t xml:space="preserve"> </w:t>
      </w:r>
      <w:r w:rsidR="009D23F8" w:rsidRPr="00210695">
        <w:rPr>
          <w:rFonts w:ascii="Arial" w:hAnsi="Arial" w:cs="Arial"/>
          <w:color w:val="10263B"/>
          <w:sz w:val="24"/>
          <w:szCs w:val="24"/>
        </w:rPr>
        <w:t xml:space="preserve">Additional reviews </w:t>
      </w:r>
      <w:r w:rsidR="00760590">
        <w:rPr>
          <w:rFonts w:ascii="Arial" w:hAnsi="Arial" w:cs="Arial"/>
          <w:color w:val="10263B"/>
          <w:sz w:val="24"/>
          <w:szCs w:val="24"/>
        </w:rPr>
        <w:t xml:space="preserve">may be </w:t>
      </w:r>
      <w:r w:rsidR="00F05D44">
        <w:rPr>
          <w:rFonts w:ascii="Arial" w:hAnsi="Arial" w:cs="Arial"/>
          <w:color w:val="10263B"/>
          <w:sz w:val="24"/>
          <w:szCs w:val="24"/>
        </w:rPr>
        <w:t xml:space="preserve">requested by </w:t>
      </w:r>
      <w:r w:rsidR="009D23F8" w:rsidRPr="00210695">
        <w:rPr>
          <w:rFonts w:ascii="Arial" w:hAnsi="Arial" w:cs="Arial"/>
          <w:color w:val="10263B"/>
          <w:sz w:val="24"/>
          <w:szCs w:val="24"/>
        </w:rPr>
        <w:t xml:space="preserve">the staff member or line manager, for example, if there are changes to the </w:t>
      </w:r>
      <w:r w:rsidR="00EA6B63">
        <w:rPr>
          <w:rFonts w:ascii="Arial" w:hAnsi="Arial" w:cs="Arial"/>
          <w:color w:val="10263B"/>
          <w:sz w:val="24"/>
          <w:szCs w:val="24"/>
        </w:rPr>
        <w:t xml:space="preserve">condition, </w:t>
      </w:r>
      <w:r w:rsidR="009D23F8" w:rsidRPr="00210695">
        <w:rPr>
          <w:rFonts w:ascii="Arial" w:hAnsi="Arial" w:cs="Arial"/>
          <w:color w:val="10263B"/>
          <w:sz w:val="24"/>
          <w:szCs w:val="24"/>
        </w:rPr>
        <w:t>role</w:t>
      </w:r>
      <w:r w:rsidR="005D52C2">
        <w:rPr>
          <w:rFonts w:ascii="Arial" w:hAnsi="Arial" w:cs="Arial"/>
          <w:color w:val="10263B"/>
          <w:sz w:val="24"/>
          <w:szCs w:val="24"/>
        </w:rPr>
        <w:t>, or working practices</w:t>
      </w:r>
      <w:r w:rsidR="009D23F8" w:rsidRPr="00210695">
        <w:rPr>
          <w:rFonts w:ascii="Arial" w:hAnsi="Arial" w:cs="Arial"/>
          <w:color w:val="10263B"/>
          <w:sz w:val="24"/>
          <w:szCs w:val="24"/>
        </w:rPr>
        <w:t>,</w:t>
      </w:r>
      <w:r w:rsidR="005D52C2">
        <w:rPr>
          <w:rFonts w:ascii="Arial" w:hAnsi="Arial" w:cs="Arial"/>
          <w:color w:val="10263B"/>
          <w:sz w:val="24"/>
          <w:szCs w:val="24"/>
        </w:rPr>
        <w:t xml:space="preserve"> </w:t>
      </w:r>
      <w:r w:rsidR="009D23F8" w:rsidRPr="00210695">
        <w:rPr>
          <w:rFonts w:ascii="Arial" w:hAnsi="Arial" w:cs="Arial"/>
          <w:color w:val="10263B"/>
          <w:sz w:val="24"/>
          <w:szCs w:val="24"/>
        </w:rPr>
        <w:t xml:space="preserve">advances in technological adjustments, </w:t>
      </w:r>
      <w:r w:rsidR="00202FA5" w:rsidRPr="00210695">
        <w:rPr>
          <w:rFonts w:ascii="Arial" w:hAnsi="Arial" w:cs="Arial"/>
          <w:color w:val="10263B"/>
          <w:sz w:val="24"/>
          <w:szCs w:val="24"/>
        </w:rPr>
        <w:t>and/or if the agreed adjustments are not working</w:t>
      </w:r>
      <w:r w:rsidR="00EA6B63">
        <w:rPr>
          <w:rFonts w:ascii="Arial" w:hAnsi="Arial" w:cs="Arial"/>
          <w:color w:val="10263B"/>
          <w:sz w:val="24"/>
          <w:szCs w:val="24"/>
        </w:rPr>
        <w:t>.</w:t>
      </w:r>
    </w:p>
    <w:p w14:paraId="6E6FBA78" w14:textId="32A53593" w:rsidR="002404EA" w:rsidRPr="00210695" w:rsidRDefault="001A2509" w:rsidP="00454F3B">
      <w:pPr>
        <w:spacing w:line="360" w:lineRule="auto"/>
        <w:rPr>
          <w:rFonts w:ascii="Arial" w:hAnsi="Arial" w:cs="Arial"/>
          <w:color w:val="10263B"/>
          <w:sz w:val="24"/>
          <w:szCs w:val="24"/>
        </w:rPr>
      </w:pPr>
      <w:r w:rsidRPr="00210695">
        <w:rPr>
          <w:rFonts w:ascii="Arial" w:hAnsi="Arial" w:cs="Arial"/>
          <w:color w:val="10263B"/>
          <w:sz w:val="24"/>
          <w:szCs w:val="24"/>
        </w:rPr>
        <w:t xml:space="preserve">Use the space below to either confirm that the previously agreed adjustments remain in place and/or that new adjustments have been agreed.  Each time </w:t>
      </w:r>
      <w:r w:rsidR="005E23D5" w:rsidRPr="00210695">
        <w:rPr>
          <w:rFonts w:ascii="Arial" w:hAnsi="Arial" w:cs="Arial"/>
          <w:color w:val="10263B"/>
          <w:sz w:val="24"/>
          <w:szCs w:val="24"/>
        </w:rPr>
        <w:t xml:space="preserve">a </w:t>
      </w:r>
      <w:r w:rsidRPr="00210695">
        <w:rPr>
          <w:rFonts w:ascii="Arial" w:hAnsi="Arial" w:cs="Arial"/>
          <w:color w:val="10263B"/>
          <w:sz w:val="24"/>
          <w:szCs w:val="24"/>
        </w:rPr>
        <w:t xml:space="preserve">review takes place, sign and date the agreement (copy and paste the headings below).  </w:t>
      </w:r>
    </w:p>
    <w:p w14:paraId="504AFA65" w14:textId="1E5ABB69" w:rsidR="001A2509" w:rsidRPr="00210695" w:rsidRDefault="001A2509" w:rsidP="00650324">
      <w:pPr>
        <w:spacing w:after="0" w:line="360" w:lineRule="auto"/>
        <w:rPr>
          <w:rFonts w:ascii="Arial" w:hAnsi="Arial" w:cs="Arial"/>
          <w:color w:val="10263B"/>
          <w:sz w:val="24"/>
          <w:szCs w:val="24"/>
        </w:rPr>
      </w:pPr>
      <w:r w:rsidRPr="00210695">
        <w:rPr>
          <w:rFonts w:ascii="Arial" w:hAnsi="Arial" w:cs="Arial"/>
          <w:color w:val="10263B"/>
          <w:sz w:val="24"/>
          <w:szCs w:val="24"/>
        </w:rPr>
        <w:t>Date of review:</w:t>
      </w:r>
    </w:p>
    <w:p w14:paraId="6774D6B2" w14:textId="48E24E71" w:rsidR="001A2509" w:rsidRPr="00210695" w:rsidRDefault="001A2509" w:rsidP="00650324">
      <w:pPr>
        <w:spacing w:after="0" w:line="360" w:lineRule="auto"/>
        <w:rPr>
          <w:rFonts w:ascii="Arial" w:hAnsi="Arial" w:cs="Arial"/>
          <w:color w:val="10263B"/>
          <w:sz w:val="24"/>
          <w:szCs w:val="24"/>
        </w:rPr>
      </w:pPr>
      <w:r w:rsidRPr="00210695">
        <w:rPr>
          <w:rFonts w:ascii="Arial" w:hAnsi="Arial" w:cs="Arial"/>
          <w:color w:val="10263B"/>
          <w:sz w:val="24"/>
          <w:szCs w:val="24"/>
        </w:rPr>
        <w:t>Any comments:</w:t>
      </w:r>
    </w:p>
    <w:p w14:paraId="085D5AFC" w14:textId="38830D15" w:rsidR="001A2509" w:rsidRPr="00210695" w:rsidRDefault="001A2509" w:rsidP="00650324">
      <w:pPr>
        <w:spacing w:after="0" w:line="360" w:lineRule="auto"/>
        <w:rPr>
          <w:rFonts w:ascii="Arial" w:hAnsi="Arial" w:cs="Arial"/>
          <w:color w:val="10263B"/>
          <w:sz w:val="24"/>
          <w:szCs w:val="24"/>
        </w:rPr>
      </w:pPr>
      <w:r w:rsidRPr="00210695">
        <w:rPr>
          <w:rFonts w:ascii="Arial" w:hAnsi="Arial" w:cs="Arial"/>
          <w:color w:val="10263B"/>
          <w:sz w:val="24"/>
          <w:szCs w:val="24"/>
        </w:rPr>
        <w:t>Signature of line manager:</w:t>
      </w:r>
    </w:p>
    <w:p w14:paraId="1E65AA5C" w14:textId="393BDF1C" w:rsidR="001A2509" w:rsidRDefault="001A2509" w:rsidP="00650324">
      <w:pPr>
        <w:spacing w:line="360" w:lineRule="auto"/>
        <w:rPr>
          <w:rFonts w:ascii="Arial" w:hAnsi="Arial" w:cs="Arial"/>
          <w:color w:val="10263B"/>
          <w:sz w:val="24"/>
          <w:szCs w:val="24"/>
        </w:rPr>
      </w:pPr>
      <w:r w:rsidRPr="00210695">
        <w:rPr>
          <w:rFonts w:ascii="Arial" w:hAnsi="Arial" w:cs="Arial"/>
          <w:color w:val="10263B"/>
          <w:sz w:val="24"/>
          <w:szCs w:val="24"/>
        </w:rPr>
        <w:t>Signature of staff member:</w:t>
      </w:r>
    </w:p>
    <w:p w14:paraId="39B7EFE3" w14:textId="6FD7201D" w:rsidR="00650324" w:rsidRPr="00210695" w:rsidRDefault="00650324" w:rsidP="00650324">
      <w:pPr>
        <w:spacing w:before="240" w:after="0" w:line="360" w:lineRule="auto"/>
        <w:rPr>
          <w:rFonts w:ascii="Arial" w:hAnsi="Arial" w:cs="Arial"/>
          <w:color w:val="10263B"/>
          <w:sz w:val="24"/>
          <w:szCs w:val="24"/>
        </w:rPr>
      </w:pPr>
      <w:r w:rsidRPr="00210695">
        <w:rPr>
          <w:rFonts w:ascii="Arial" w:hAnsi="Arial" w:cs="Arial"/>
          <w:color w:val="10263B"/>
          <w:sz w:val="24"/>
          <w:szCs w:val="24"/>
        </w:rPr>
        <w:t>E-signatures are acceptable within this document.</w:t>
      </w:r>
    </w:p>
    <w:p w14:paraId="4874D1EC" w14:textId="77777777" w:rsidR="00102BD0" w:rsidRPr="00210695" w:rsidRDefault="00102BD0" w:rsidP="00454F3B">
      <w:pPr>
        <w:spacing w:line="360" w:lineRule="auto"/>
        <w:rPr>
          <w:rFonts w:ascii="Arial" w:eastAsiaTheme="majorEastAsia" w:hAnsi="Arial" w:cstheme="majorBidi"/>
          <w:color w:val="10263B"/>
          <w:sz w:val="32"/>
          <w:szCs w:val="32"/>
        </w:rPr>
      </w:pPr>
      <w:r w:rsidRPr="00210695">
        <w:rPr>
          <w:color w:val="10263B"/>
        </w:rPr>
        <w:br w:type="page"/>
      </w:r>
    </w:p>
    <w:p w14:paraId="3D4556F4" w14:textId="0695E3F4" w:rsidR="001A2509" w:rsidRPr="00210695" w:rsidRDefault="001A2509" w:rsidP="006B6703">
      <w:pPr>
        <w:pStyle w:val="Heading1"/>
      </w:pPr>
      <w:bookmarkStart w:id="14" w:name="_Toc175240722"/>
      <w:r>
        <w:lastRenderedPageBreak/>
        <w:t xml:space="preserve">Next </w:t>
      </w:r>
      <w:r w:rsidR="005D4FDD">
        <w:t>s</w:t>
      </w:r>
      <w:r>
        <w:t>teps</w:t>
      </w:r>
      <w:bookmarkEnd w:id="14"/>
    </w:p>
    <w:p w14:paraId="69601899" w14:textId="77777777" w:rsidR="00D21491" w:rsidRDefault="001A2509" w:rsidP="00454F3B">
      <w:pPr>
        <w:spacing w:line="360" w:lineRule="auto"/>
        <w:rPr>
          <w:rFonts w:ascii="Arial" w:hAnsi="Arial" w:cs="Arial"/>
          <w:color w:val="10263B"/>
          <w:sz w:val="24"/>
          <w:szCs w:val="24"/>
        </w:rPr>
      </w:pPr>
      <w:r w:rsidRPr="00210695">
        <w:rPr>
          <w:rFonts w:ascii="Arial" w:hAnsi="Arial" w:cs="Arial"/>
          <w:color w:val="10263B"/>
          <w:sz w:val="24"/>
          <w:szCs w:val="24"/>
        </w:rPr>
        <w:t>The date of the next review should be noted, and steps taken to ensure that this takes place at the appropriate time</w:t>
      </w:r>
      <w:r w:rsidR="008623F3">
        <w:rPr>
          <w:rFonts w:ascii="Arial" w:hAnsi="Arial" w:cs="Arial"/>
          <w:color w:val="10263B"/>
          <w:sz w:val="24"/>
          <w:szCs w:val="24"/>
        </w:rPr>
        <w:t>.</w:t>
      </w:r>
    </w:p>
    <w:p w14:paraId="0378025D" w14:textId="25FF99A6" w:rsidR="002404EA" w:rsidRPr="00210695" w:rsidRDefault="001A2509" w:rsidP="00454F3B">
      <w:pPr>
        <w:spacing w:line="360" w:lineRule="auto"/>
        <w:rPr>
          <w:rFonts w:ascii="Arial" w:hAnsi="Arial" w:cs="Arial"/>
          <w:color w:val="10263B"/>
          <w:sz w:val="24"/>
          <w:szCs w:val="24"/>
        </w:rPr>
      </w:pPr>
      <w:r w:rsidRPr="00210695">
        <w:rPr>
          <w:rFonts w:ascii="Arial" w:hAnsi="Arial" w:cs="Arial"/>
          <w:color w:val="10263B"/>
          <w:sz w:val="24"/>
          <w:szCs w:val="24"/>
        </w:rPr>
        <w:t xml:space="preserve">If adjustments may impact on any other colleagues, </w:t>
      </w:r>
      <w:r w:rsidR="00A965FB">
        <w:rPr>
          <w:rFonts w:ascii="Arial" w:hAnsi="Arial" w:cs="Arial"/>
          <w:color w:val="10263B"/>
          <w:sz w:val="24"/>
          <w:szCs w:val="24"/>
        </w:rPr>
        <w:t xml:space="preserve">the staff member and line manager </w:t>
      </w:r>
      <w:r w:rsidR="00AB1598">
        <w:rPr>
          <w:rFonts w:ascii="Arial" w:hAnsi="Arial" w:cs="Arial"/>
          <w:color w:val="10263B"/>
          <w:sz w:val="24"/>
          <w:szCs w:val="24"/>
        </w:rPr>
        <w:t xml:space="preserve">must discuss how this will be communicated to them. </w:t>
      </w:r>
      <w:r w:rsidR="007C1861" w:rsidRPr="00210695">
        <w:rPr>
          <w:rFonts w:ascii="Arial" w:hAnsi="Arial" w:cs="Arial"/>
          <w:color w:val="10263B"/>
          <w:sz w:val="24"/>
          <w:szCs w:val="24"/>
        </w:rPr>
        <w:t xml:space="preserve">Private information about the staff member’s condition </w:t>
      </w:r>
      <w:r w:rsidR="009B5A7A">
        <w:rPr>
          <w:rFonts w:ascii="Arial" w:hAnsi="Arial" w:cs="Arial"/>
          <w:color w:val="10263B"/>
          <w:sz w:val="24"/>
          <w:szCs w:val="24"/>
        </w:rPr>
        <w:t>or circumsta</w:t>
      </w:r>
      <w:r w:rsidR="00282CEE">
        <w:rPr>
          <w:rFonts w:ascii="Arial" w:hAnsi="Arial" w:cs="Arial"/>
          <w:color w:val="10263B"/>
          <w:sz w:val="24"/>
          <w:szCs w:val="24"/>
        </w:rPr>
        <w:t xml:space="preserve">nce </w:t>
      </w:r>
      <w:r w:rsidR="007C1861" w:rsidRPr="00210695">
        <w:rPr>
          <w:rFonts w:ascii="Arial" w:hAnsi="Arial" w:cs="Arial"/>
          <w:color w:val="10263B"/>
          <w:sz w:val="24"/>
          <w:szCs w:val="24"/>
        </w:rPr>
        <w:t>will not be shared without their explicit consent</w:t>
      </w:r>
      <w:r w:rsidRPr="00210695">
        <w:rPr>
          <w:rFonts w:ascii="Arial" w:hAnsi="Arial" w:cs="Arial"/>
          <w:color w:val="10263B"/>
          <w:sz w:val="24"/>
          <w:szCs w:val="24"/>
        </w:rPr>
        <w:t xml:space="preserve">. </w:t>
      </w:r>
      <w:r w:rsidR="00511CEC" w:rsidRPr="00210695">
        <w:rPr>
          <w:rFonts w:ascii="Arial" w:hAnsi="Arial" w:cs="Arial"/>
          <w:color w:val="10263B"/>
          <w:sz w:val="24"/>
          <w:szCs w:val="24"/>
        </w:rPr>
        <w:t>Both</w:t>
      </w:r>
      <w:r w:rsidR="005E23D5" w:rsidRPr="00210695">
        <w:rPr>
          <w:rFonts w:ascii="Arial" w:hAnsi="Arial" w:cs="Arial"/>
          <w:color w:val="10263B"/>
          <w:sz w:val="24"/>
          <w:szCs w:val="24"/>
        </w:rPr>
        <w:t xml:space="preserve"> the staff member or line manager can </w:t>
      </w:r>
      <w:hyperlink r:id="rId16">
        <w:r w:rsidR="41685B22" w:rsidRPr="00210695">
          <w:rPr>
            <w:rStyle w:val="Hyperlink"/>
            <w:rFonts w:ascii="Arial" w:hAnsi="Arial" w:cs="Arial"/>
            <w:color w:val="10263B"/>
            <w:sz w:val="24"/>
            <w:szCs w:val="24"/>
          </w:rPr>
          <w:t>contact Human Resources Employee Relations</w:t>
        </w:r>
      </w:hyperlink>
      <w:r w:rsidR="41685B22" w:rsidRPr="00210695">
        <w:rPr>
          <w:rFonts w:ascii="Arial" w:hAnsi="Arial" w:cs="Arial"/>
          <w:color w:val="10263B"/>
          <w:sz w:val="24"/>
          <w:szCs w:val="24"/>
        </w:rPr>
        <w:t xml:space="preserve"> for further </w:t>
      </w:r>
      <w:r w:rsidR="625A11FD" w:rsidRPr="00210695">
        <w:rPr>
          <w:rFonts w:ascii="Arial" w:hAnsi="Arial" w:cs="Arial"/>
          <w:color w:val="10263B"/>
          <w:sz w:val="24"/>
          <w:szCs w:val="24"/>
        </w:rPr>
        <w:t>advice and guidance if required.</w:t>
      </w:r>
    </w:p>
    <w:p w14:paraId="04264EA2" w14:textId="77777777" w:rsidR="000F2057" w:rsidRDefault="006A2D58" w:rsidP="006B6703">
      <w:pPr>
        <w:pStyle w:val="Heading2"/>
        <w:spacing w:line="360" w:lineRule="auto"/>
      </w:pPr>
      <w:bookmarkStart w:id="15" w:name="_Passport_storage_Staff"/>
      <w:bookmarkStart w:id="16" w:name="_Passport_storage"/>
      <w:bookmarkStart w:id="17" w:name="_Toc175240723"/>
      <w:bookmarkEnd w:id="15"/>
      <w:bookmarkEnd w:id="16"/>
      <w:r>
        <w:t>Passport storage</w:t>
      </w:r>
      <w:bookmarkEnd w:id="17"/>
    </w:p>
    <w:p w14:paraId="32D0845B" w14:textId="747DCE8C" w:rsidR="00102BD0" w:rsidRPr="009B3A6B" w:rsidRDefault="000A2F41" w:rsidP="009B3A6B">
      <w:pPr>
        <w:spacing w:line="360" w:lineRule="auto"/>
        <w:rPr>
          <w:rFonts w:ascii="Arial" w:eastAsiaTheme="majorEastAsia" w:hAnsi="Arial" w:cs="Arial"/>
          <w:color w:val="0F4761" w:themeColor="accent1" w:themeShade="BF"/>
          <w:sz w:val="32"/>
          <w:szCs w:val="32"/>
        </w:rPr>
      </w:pPr>
      <w:r w:rsidRPr="009B3A6B">
        <w:rPr>
          <w:rFonts w:ascii="Arial" w:hAnsi="Arial" w:cs="Arial"/>
          <w:color w:val="10263B"/>
          <w:sz w:val="24"/>
          <w:szCs w:val="24"/>
        </w:rPr>
        <w:t xml:space="preserve">Staff </w:t>
      </w:r>
      <w:r w:rsidR="000D6B7C">
        <w:rPr>
          <w:rFonts w:ascii="Arial" w:hAnsi="Arial" w:cs="Arial"/>
          <w:color w:val="10263B"/>
          <w:sz w:val="24"/>
          <w:szCs w:val="24"/>
        </w:rPr>
        <w:t xml:space="preserve">should upload their passport to their disability page in </w:t>
      </w:r>
      <w:proofErr w:type="spellStart"/>
      <w:r w:rsidR="000D6B7C">
        <w:rPr>
          <w:rFonts w:ascii="Arial" w:hAnsi="Arial" w:cs="Arial"/>
          <w:color w:val="10263B"/>
          <w:sz w:val="24"/>
          <w:szCs w:val="24"/>
        </w:rPr>
        <w:t>UniCore</w:t>
      </w:r>
      <w:proofErr w:type="spellEnd"/>
      <w:r w:rsidR="000D6B7C">
        <w:rPr>
          <w:rFonts w:ascii="Arial" w:hAnsi="Arial" w:cs="Arial"/>
          <w:color w:val="10263B"/>
          <w:sz w:val="24"/>
          <w:szCs w:val="24"/>
        </w:rPr>
        <w:t xml:space="preserve">. Information on how to do this can be found on the </w:t>
      </w:r>
      <w:proofErr w:type="spellStart"/>
      <w:r w:rsidR="000D6B7C">
        <w:rPr>
          <w:rFonts w:ascii="Arial" w:hAnsi="Arial" w:cs="Arial"/>
          <w:color w:val="10263B"/>
          <w:sz w:val="24"/>
          <w:szCs w:val="24"/>
        </w:rPr>
        <w:t>UniCore</w:t>
      </w:r>
      <w:proofErr w:type="spellEnd"/>
      <w:r w:rsidR="000D6B7C">
        <w:rPr>
          <w:rFonts w:ascii="Arial" w:hAnsi="Arial" w:cs="Arial"/>
          <w:color w:val="10263B"/>
          <w:sz w:val="24"/>
          <w:szCs w:val="24"/>
        </w:rPr>
        <w:t xml:space="preserve"> training pages (</w:t>
      </w:r>
      <w:hyperlink r:id="rId17" w:history="1">
        <w:r w:rsidR="000D6B7C" w:rsidRPr="000D6B7C">
          <w:rPr>
            <w:rStyle w:val="Hyperlink"/>
            <w:rFonts w:ascii="Arial" w:hAnsi="Arial" w:cs="Arial"/>
            <w:sz w:val="24"/>
            <w:szCs w:val="24"/>
          </w:rPr>
          <w:t xml:space="preserve">training video on how to update your disability information in </w:t>
        </w:r>
        <w:proofErr w:type="spellStart"/>
        <w:r w:rsidR="000D6B7C" w:rsidRPr="000D6B7C">
          <w:rPr>
            <w:rStyle w:val="Hyperlink"/>
            <w:rFonts w:ascii="Arial" w:hAnsi="Arial" w:cs="Arial"/>
            <w:sz w:val="24"/>
            <w:szCs w:val="24"/>
          </w:rPr>
          <w:t>UniCore</w:t>
        </w:r>
        <w:proofErr w:type="spellEnd"/>
      </w:hyperlink>
      <w:r w:rsidR="000D6B7C">
        <w:rPr>
          <w:rFonts w:ascii="Arial" w:hAnsi="Arial" w:cs="Arial"/>
          <w:color w:val="10263B"/>
          <w:sz w:val="24"/>
          <w:szCs w:val="24"/>
        </w:rPr>
        <w:t>).</w:t>
      </w:r>
    </w:p>
    <w:p w14:paraId="51C075DB" w14:textId="77777777" w:rsidR="006B6703" w:rsidRDefault="006B6703">
      <w:pPr>
        <w:rPr>
          <w:rFonts w:ascii="Arial" w:eastAsiaTheme="majorEastAsia" w:hAnsi="Arial" w:cstheme="majorBidi"/>
          <w:color w:val="0F4761" w:themeColor="accent1" w:themeShade="BF"/>
          <w:sz w:val="40"/>
          <w:szCs w:val="40"/>
        </w:rPr>
      </w:pPr>
      <w:r>
        <w:br w:type="page"/>
      </w:r>
    </w:p>
    <w:p w14:paraId="21D59F1E" w14:textId="776DFE44" w:rsidR="001A2509" w:rsidRPr="00210695" w:rsidRDefault="001A2509" w:rsidP="006B6703">
      <w:pPr>
        <w:pStyle w:val="Heading1"/>
      </w:pPr>
      <w:bookmarkStart w:id="18" w:name="_Toc175240724"/>
      <w:r>
        <w:lastRenderedPageBreak/>
        <w:t>GDPR Privacy Notice</w:t>
      </w:r>
      <w:bookmarkEnd w:id="18"/>
    </w:p>
    <w:p w14:paraId="1C32AE21" w14:textId="74E5755E" w:rsidR="008A307A" w:rsidRDefault="001A2509" w:rsidP="00454F3B">
      <w:pPr>
        <w:spacing w:line="360" w:lineRule="auto"/>
        <w:rPr>
          <w:rFonts w:ascii="Arial" w:hAnsi="Arial" w:cs="Arial"/>
          <w:color w:val="10263B"/>
          <w:sz w:val="24"/>
          <w:szCs w:val="24"/>
        </w:rPr>
      </w:pPr>
      <w:r w:rsidRPr="00210695">
        <w:rPr>
          <w:rFonts w:ascii="Arial" w:hAnsi="Arial" w:cs="Arial"/>
          <w:color w:val="10263B"/>
          <w:sz w:val="24"/>
          <w:szCs w:val="24"/>
        </w:rPr>
        <w:t xml:space="preserve">The University processes the personal and special category data provided in this Passport </w:t>
      </w:r>
      <w:r w:rsidR="00066954" w:rsidRPr="00210695">
        <w:rPr>
          <w:rFonts w:ascii="Arial" w:hAnsi="Arial" w:cs="Arial"/>
          <w:color w:val="10263B"/>
          <w:sz w:val="24"/>
          <w:szCs w:val="24"/>
        </w:rPr>
        <w:t>to</w:t>
      </w:r>
      <w:r w:rsidRPr="00210695">
        <w:rPr>
          <w:rFonts w:ascii="Arial" w:hAnsi="Arial" w:cs="Arial"/>
          <w:color w:val="10263B"/>
          <w:sz w:val="24"/>
          <w:szCs w:val="24"/>
        </w:rPr>
        <w:t xml:space="preserve"> offer any assistance, support or reasonable adjustments staff may need in their role. We recommend that staff </w:t>
      </w:r>
      <w:r w:rsidR="00E116BD">
        <w:rPr>
          <w:rFonts w:ascii="Arial" w:hAnsi="Arial" w:cs="Arial"/>
          <w:color w:val="10263B"/>
          <w:sz w:val="24"/>
          <w:szCs w:val="24"/>
        </w:rPr>
        <w:t xml:space="preserve">follow the </w:t>
      </w:r>
      <w:hyperlink w:anchor="_Passport_storage" w:history="1">
        <w:r w:rsidR="00E30295" w:rsidRPr="000C387F">
          <w:rPr>
            <w:rStyle w:val="Hyperlink"/>
            <w:rFonts w:ascii="Arial" w:hAnsi="Arial" w:cs="Arial"/>
            <w:sz w:val="24"/>
            <w:szCs w:val="24"/>
          </w:rPr>
          <w:t>Passport storage i</w:t>
        </w:r>
        <w:r w:rsidR="00C94D45" w:rsidRPr="000C387F">
          <w:rPr>
            <w:rStyle w:val="Hyperlink"/>
            <w:rFonts w:ascii="Arial" w:hAnsi="Arial" w:cs="Arial"/>
            <w:sz w:val="24"/>
            <w:szCs w:val="24"/>
          </w:rPr>
          <w:t>nstructions</w:t>
        </w:r>
      </w:hyperlink>
      <w:r w:rsidR="00C94D45">
        <w:rPr>
          <w:rFonts w:ascii="Arial" w:hAnsi="Arial" w:cs="Arial"/>
          <w:color w:val="10263B"/>
          <w:sz w:val="24"/>
          <w:szCs w:val="24"/>
        </w:rPr>
        <w:t xml:space="preserve"> above to </w:t>
      </w:r>
      <w:r w:rsidR="00441746">
        <w:rPr>
          <w:rFonts w:ascii="Arial" w:hAnsi="Arial" w:cs="Arial"/>
          <w:color w:val="10263B"/>
          <w:sz w:val="24"/>
          <w:szCs w:val="24"/>
        </w:rPr>
        <w:t>ensure GDPR compliance</w:t>
      </w:r>
      <w:r w:rsidRPr="00210695">
        <w:rPr>
          <w:rFonts w:ascii="Arial" w:hAnsi="Arial" w:cs="Arial"/>
          <w:color w:val="10263B"/>
          <w:sz w:val="24"/>
          <w:szCs w:val="24"/>
        </w:rPr>
        <w:t>.</w:t>
      </w:r>
    </w:p>
    <w:p w14:paraId="651C4741" w14:textId="07BA1517" w:rsidR="008A307A" w:rsidRPr="00210695" w:rsidRDefault="00255ACF" w:rsidP="00454F3B">
      <w:pPr>
        <w:spacing w:line="360" w:lineRule="auto"/>
        <w:rPr>
          <w:rFonts w:ascii="Arial" w:hAnsi="Arial" w:cs="Arial"/>
          <w:color w:val="10263B"/>
          <w:sz w:val="24"/>
          <w:szCs w:val="24"/>
        </w:rPr>
      </w:pPr>
      <w:r>
        <w:rPr>
          <w:rFonts w:ascii="Arial" w:hAnsi="Arial" w:cs="Arial"/>
          <w:color w:val="10263B"/>
          <w:sz w:val="24"/>
          <w:szCs w:val="24"/>
        </w:rPr>
        <w:t>You can find i</w:t>
      </w:r>
      <w:r w:rsidR="00696282">
        <w:rPr>
          <w:rFonts w:ascii="Arial" w:hAnsi="Arial" w:cs="Arial"/>
          <w:color w:val="10263B"/>
          <w:sz w:val="24"/>
          <w:szCs w:val="24"/>
        </w:rPr>
        <w:t xml:space="preserve">nformation on </w:t>
      </w:r>
      <w:r w:rsidR="001A2509" w:rsidRPr="00210695">
        <w:rPr>
          <w:rFonts w:ascii="Arial" w:hAnsi="Arial" w:cs="Arial"/>
          <w:color w:val="10263B"/>
          <w:sz w:val="24"/>
          <w:szCs w:val="24"/>
        </w:rPr>
        <w:t xml:space="preserve">your rights as a data subject </w:t>
      </w:r>
      <w:r w:rsidR="00696282">
        <w:rPr>
          <w:rFonts w:ascii="Arial" w:hAnsi="Arial" w:cs="Arial"/>
          <w:color w:val="10263B"/>
          <w:sz w:val="24"/>
          <w:szCs w:val="24"/>
        </w:rPr>
        <w:t>and how to contact the University’s Data Protection Officer</w:t>
      </w:r>
      <w:r w:rsidR="00991F2B">
        <w:rPr>
          <w:rFonts w:ascii="Arial" w:hAnsi="Arial" w:cs="Arial"/>
          <w:color w:val="10263B"/>
          <w:sz w:val="24"/>
          <w:szCs w:val="24"/>
        </w:rPr>
        <w:t xml:space="preserve"> </w:t>
      </w:r>
      <w:r>
        <w:rPr>
          <w:rFonts w:ascii="Arial" w:hAnsi="Arial" w:cs="Arial"/>
          <w:color w:val="10263B"/>
          <w:sz w:val="24"/>
          <w:szCs w:val="24"/>
        </w:rPr>
        <w:t>on the</w:t>
      </w:r>
      <w:r w:rsidR="00066954" w:rsidRPr="00210695">
        <w:rPr>
          <w:rFonts w:ascii="Arial" w:hAnsi="Arial" w:cs="Arial"/>
          <w:color w:val="10263B"/>
          <w:sz w:val="24"/>
          <w:szCs w:val="24"/>
        </w:rPr>
        <w:t xml:space="preserve"> </w:t>
      </w:r>
      <w:hyperlink r:id="rId18" w:history="1">
        <w:r w:rsidR="00066954" w:rsidRPr="00210695">
          <w:rPr>
            <w:rStyle w:val="Hyperlink"/>
            <w:rFonts w:ascii="Arial" w:hAnsi="Arial" w:cs="Arial"/>
            <w:color w:val="10263B"/>
            <w:sz w:val="24"/>
            <w:szCs w:val="24"/>
          </w:rPr>
          <w:t>University of Nottingham's Data Privacy webpage</w:t>
        </w:r>
      </w:hyperlink>
      <w:r w:rsidR="00066954" w:rsidRPr="00210695">
        <w:rPr>
          <w:rFonts w:ascii="Arial" w:hAnsi="Arial" w:cs="Arial"/>
          <w:color w:val="10263B"/>
          <w:sz w:val="24"/>
          <w:szCs w:val="24"/>
        </w:rPr>
        <w:t xml:space="preserve">. </w:t>
      </w:r>
      <w:r w:rsidR="001A2509" w:rsidRPr="00210695">
        <w:rPr>
          <w:rFonts w:ascii="Arial" w:hAnsi="Arial" w:cs="Arial"/>
          <w:color w:val="10263B"/>
          <w:sz w:val="24"/>
          <w:szCs w:val="24"/>
        </w:rPr>
        <w:t xml:space="preserve">Further details on how your information as an employee is processed can also be found </w:t>
      </w:r>
      <w:r w:rsidR="00066954" w:rsidRPr="00210695">
        <w:rPr>
          <w:rFonts w:ascii="Arial" w:hAnsi="Arial" w:cs="Arial"/>
          <w:color w:val="10263B"/>
          <w:sz w:val="24"/>
          <w:szCs w:val="24"/>
        </w:rPr>
        <w:t>there.</w:t>
      </w:r>
    </w:p>
    <w:sectPr w:rsidR="008A307A" w:rsidRPr="00210695" w:rsidSect="000320BD">
      <w:footerReference w:type="default" r:id="rId19"/>
      <w:headerReference w:type="first" r:id="rId20"/>
      <w:footerReference w:type="first" r:id="rId2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97B3B" w14:textId="77777777" w:rsidR="00B62712" w:rsidRDefault="00B62712" w:rsidP="000D3FA8">
      <w:pPr>
        <w:spacing w:after="0" w:line="240" w:lineRule="auto"/>
      </w:pPr>
      <w:r>
        <w:separator/>
      </w:r>
    </w:p>
  </w:endnote>
  <w:endnote w:type="continuationSeparator" w:id="0">
    <w:p w14:paraId="3D836F4E" w14:textId="77777777" w:rsidR="00B62712" w:rsidRDefault="00B62712" w:rsidP="000D3FA8">
      <w:pPr>
        <w:spacing w:after="0" w:line="240" w:lineRule="auto"/>
      </w:pPr>
      <w:r>
        <w:continuationSeparator/>
      </w:r>
    </w:p>
  </w:endnote>
  <w:endnote w:type="continuationNotice" w:id="1">
    <w:p w14:paraId="3C1ACA7B" w14:textId="77777777" w:rsidR="00B62712" w:rsidRDefault="00B62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0463748"/>
      <w:docPartObj>
        <w:docPartGallery w:val="Page Numbers (Bottom of Page)"/>
        <w:docPartUnique/>
      </w:docPartObj>
    </w:sdtPr>
    <w:sdtEndPr/>
    <w:sdtContent>
      <w:p w14:paraId="09C058E1" w14:textId="3BF44693" w:rsidR="00172D75" w:rsidRDefault="00172D75">
        <w:pPr>
          <w:pStyle w:val="Footer"/>
          <w:jc w:val="right"/>
        </w:pPr>
        <w:r>
          <w:fldChar w:fldCharType="begin"/>
        </w:r>
        <w:r>
          <w:instrText>PAGE   \* MERGEFORMAT</w:instrText>
        </w:r>
        <w:r>
          <w:fldChar w:fldCharType="separate"/>
        </w:r>
        <w:r>
          <w:t>2</w:t>
        </w:r>
        <w:r>
          <w:fldChar w:fldCharType="end"/>
        </w:r>
      </w:p>
    </w:sdtContent>
  </w:sdt>
  <w:p w14:paraId="0EF706ED" w14:textId="77777777" w:rsidR="001C6DF0" w:rsidRDefault="001C6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0976371"/>
      <w:docPartObj>
        <w:docPartGallery w:val="Page Numbers (Bottom of Page)"/>
        <w:docPartUnique/>
      </w:docPartObj>
    </w:sdtPr>
    <w:sdtEndPr/>
    <w:sdtContent>
      <w:p w14:paraId="70890982" w14:textId="7F95EED8" w:rsidR="00172D75" w:rsidRDefault="00172D75">
        <w:pPr>
          <w:pStyle w:val="Footer"/>
          <w:jc w:val="right"/>
        </w:pPr>
        <w:r>
          <w:fldChar w:fldCharType="begin"/>
        </w:r>
        <w:r>
          <w:instrText>PAGE   \* MERGEFORMAT</w:instrText>
        </w:r>
        <w:r>
          <w:fldChar w:fldCharType="separate"/>
        </w:r>
        <w:r>
          <w:t>2</w:t>
        </w:r>
        <w:r>
          <w:fldChar w:fldCharType="end"/>
        </w:r>
      </w:p>
    </w:sdtContent>
  </w:sdt>
  <w:p w14:paraId="2CD90B7A" w14:textId="77777777" w:rsidR="00985980" w:rsidRDefault="00985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045A2" w14:textId="77777777" w:rsidR="00B62712" w:rsidRDefault="00B62712" w:rsidP="000D3FA8">
      <w:pPr>
        <w:spacing w:after="0" w:line="240" w:lineRule="auto"/>
      </w:pPr>
      <w:r>
        <w:separator/>
      </w:r>
    </w:p>
  </w:footnote>
  <w:footnote w:type="continuationSeparator" w:id="0">
    <w:p w14:paraId="248C23E2" w14:textId="77777777" w:rsidR="00B62712" w:rsidRDefault="00B62712" w:rsidP="000D3FA8">
      <w:pPr>
        <w:spacing w:after="0" w:line="240" w:lineRule="auto"/>
      </w:pPr>
      <w:r>
        <w:continuationSeparator/>
      </w:r>
    </w:p>
  </w:footnote>
  <w:footnote w:type="continuationNotice" w:id="1">
    <w:p w14:paraId="2D409B99" w14:textId="77777777" w:rsidR="00B62712" w:rsidRDefault="00B627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CA530" w14:textId="33CCE406" w:rsidR="007D43F3" w:rsidRDefault="000320BD" w:rsidP="001C6DF0">
    <w:pPr>
      <w:pStyle w:val="Header"/>
    </w:pPr>
    <w:r w:rsidRPr="00210695">
      <w:rPr>
        <w:noProof/>
        <w:color w:val="10263B"/>
      </w:rPr>
      <w:drawing>
        <wp:anchor distT="0" distB="0" distL="114300" distR="114300" simplePos="0" relativeHeight="251658240" behindDoc="0" locked="0" layoutInCell="1" allowOverlap="1" wp14:anchorId="4710B801" wp14:editId="1B67C298">
          <wp:simplePos x="0" y="0"/>
          <wp:positionH relativeFrom="margin">
            <wp:posOffset>-314325</wp:posOffset>
          </wp:positionH>
          <wp:positionV relativeFrom="paragraph">
            <wp:posOffset>140335</wp:posOffset>
          </wp:positionV>
          <wp:extent cx="2138045" cy="820420"/>
          <wp:effectExtent l="0" t="0" r="0" b="0"/>
          <wp:wrapTopAndBottom/>
          <wp:docPr id="910974007" name="Picture 1" descr="BrandEvolution_NottinghamBl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Evolution_NottinghamBlu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045"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38148" w14:textId="4EDA9D2F" w:rsidR="00D9130B" w:rsidRDefault="00D91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945CA"/>
    <w:multiLevelType w:val="hybridMultilevel"/>
    <w:tmpl w:val="5CB86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36EE1"/>
    <w:multiLevelType w:val="hybridMultilevel"/>
    <w:tmpl w:val="003EB5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31DD4"/>
    <w:multiLevelType w:val="hybridMultilevel"/>
    <w:tmpl w:val="17FEC7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841D44"/>
    <w:multiLevelType w:val="hybridMultilevel"/>
    <w:tmpl w:val="FAB222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F33211"/>
    <w:multiLevelType w:val="hybridMultilevel"/>
    <w:tmpl w:val="96BE671E"/>
    <w:lvl w:ilvl="0" w:tplc="55AE80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56124"/>
    <w:multiLevelType w:val="hybridMultilevel"/>
    <w:tmpl w:val="BC06E7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B354FB"/>
    <w:multiLevelType w:val="hybridMultilevel"/>
    <w:tmpl w:val="27D0C9B8"/>
    <w:lvl w:ilvl="0" w:tplc="A9DE31C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7A7807"/>
    <w:multiLevelType w:val="hybridMultilevel"/>
    <w:tmpl w:val="D454129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4DD277A"/>
    <w:multiLevelType w:val="hybridMultilevel"/>
    <w:tmpl w:val="23C6AC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C6E4B"/>
    <w:multiLevelType w:val="hybridMultilevel"/>
    <w:tmpl w:val="057821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F040FFC"/>
    <w:multiLevelType w:val="hybridMultilevel"/>
    <w:tmpl w:val="2046A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918CA"/>
    <w:multiLevelType w:val="hybridMultilevel"/>
    <w:tmpl w:val="60D400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5636512"/>
    <w:multiLevelType w:val="hybridMultilevel"/>
    <w:tmpl w:val="EBC20C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692135">
    <w:abstractNumId w:val="7"/>
  </w:num>
  <w:num w:numId="2" w16cid:durableId="715274522">
    <w:abstractNumId w:val="9"/>
  </w:num>
  <w:num w:numId="3" w16cid:durableId="2129157304">
    <w:abstractNumId w:val="6"/>
  </w:num>
  <w:num w:numId="4" w16cid:durableId="297300410">
    <w:abstractNumId w:val="5"/>
  </w:num>
  <w:num w:numId="5" w16cid:durableId="1949313881">
    <w:abstractNumId w:val="4"/>
  </w:num>
  <w:num w:numId="6" w16cid:durableId="855004874">
    <w:abstractNumId w:val="11"/>
  </w:num>
  <w:num w:numId="7" w16cid:durableId="429083548">
    <w:abstractNumId w:val="12"/>
  </w:num>
  <w:num w:numId="8" w16cid:durableId="952783483">
    <w:abstractNumId w:val="3"/>
  </w:num>
  <w:num w:numId="9" w16cid:durableId="895703869">
    <w:abstractNumId w:val="1"/>
  </w:num>
  <w:num w:numId="10" w16cid:durableId="1982342997">
    <w:abstractNumId w:val="0"/>
  </w:num>
  <w:num w:numId="11" w16cid:durableId="729576365">
    <w:abstractNumId w:val="8"/>
  </w:num>
  <w:num w:numId="12" w16cid:durableId="2070614523">
    <w:abstractNumId w:val="2"/>
  </w:num>
  <w:num w:numId="13" w16cid:durableId="1880821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09"/>
    <w:rsid w:val="00006E7C"/>
    <w:rsid w:val="00015FF4"/>
    <w:rsid w:val="00016179"/>
    <w:rsid w:val="00017939"/>
    <w:rsid w:val="000320BD"/>
    <w:rsid w:val="0003622C"/>
    <w:rsid w:val="00037C9A"/>
    <w:rsid w:val="00037F45"/>
    <w:rsid w:val="00045F6E"/>
    <w:rsid w:val="00047448"/>
    <w:rsid w:val="0005233C"/>
    <w:rsid w:val="00052989"/>
    <w:rsid w:val="00054068"/>
    <w:rsid w:val="000543D0"/>
    <w:rsid w:val="00064721"/>
    <w:rsid w:val="00066954"/>
    <w:rsid w:val="00067E65"/>
    <w:rsid w:val="00073958"/>
    <w:rsid w:val="00076434"/>
    <w:rsid w:val="000809B3"/>
    <w:rsid w:val="000865DA"/>
    <w:rsid w:val="00087264"/>
    <w:rsid w:val="000906FD"/>
    <w:rsid w:val="0009128F"/>
    <w:rsid w:val="000925F0"/>
    <w:rsid w:val="000A2337"/>
    <w:rsid w:val="000A2F41"/>
    <w:rsid w:val="000B06FE"/>
    <w:rsid w:val="000B1322"/>
    <w:rsid w:val="000B1AE3"/>
    <w:rsid w:val="000B4626"/>
    <w:rsid w:val="000B7C01"/>
    <w:rsid w:val="000C227E"/>
    <w:rsid w:val="000C387F"/>
    <w:rsid w:val="000C6725"/>
    <w:rsid w:val="000C6EE5"/>
    <w:rsid w:val="000C7B8D"/>
    <w:rsid w:val="000D3A8E"/>
    <w:rsid w:val="000D3FA8"/>
    <w:rsid w:val="000D5A58"/>
    <w:rsid w:val="000D6B7C"/>
    <w:rsid w:val="000E282C"/>
    <w:rsid w:val="000F14E5"/>
    <w:rsid w:val="000F2057"/>
    <w:rsid w:val="000F7E52"/>
    <w:rsid w:val="00102BD0"/>
    <w:rsid w:val="00103A80"/>
    <w:rsid w:val="00111C53"/>
    <w:rsid w:val="0011350E"/>
    <w:rsid w:val="00113E54"/>
    <w:rsid w:val="001147B3"/>
    <w:rsid w:val="00123A73"/>
    <w:rsid w:val="00126FA6"/>
    <w:rsid w:val="00132574"/>
    <w:rsid w:val="001373D9"/>
    <w:rsid w:val="00146807"/>
    <w:rsid w:val="001520CE"/>
    <w:rsid w:val="00172D75"/>
    <w:rsid w:val="0018563C"/>
    <w:rsid w:val="00185E51"/>
    <w:rsid w:val="00192456"/>
    <w:rsid w:val="0019468F"/>
    <w:rsid w:val="001A2509"/>
    <w:rsid w:val="001A6BDC"/>
    <w:rsid w:val="001B2172"/>
    <w:rsid w:val="001B6179"/>
    <w:rsid w:val="001C6DF0"/>
    <w:rsid w:val="001C7D2F"/>
    <w:rsid w:val="001E6605"/>
    <w:rsid w:val="001F35E6"/>
    <w:rsid w:val="001F41A3"/>
    <w:rsid w:val="001F4A64"/>
    <w:rsid w:val="001F77EF"/>
    <w:rsid w:val="00202FA5"/>
    <w:rsid w:val="00210695"/>
    <w:rsid w:val="00210AAB"/>
    <w:rsid w:val="00210D69"/>
    <w:rsid w:val="00214C38"/>
    <w:rsid w:val="0022230D"/>
    <w:rsid w:val="0022665D"/>
    <w:rsid w:val="00226F68"/>
    <w:rsid w:val="00227BA7"/>
    <w:rsid w:val="002321AA"/>
    <w:rsid w:val="00234606"/>
    <w:rsid w:val="00235D28"/>
    <w:rsid w:val="0023694D"/>
    <w:rsid w:val="00236F46"/>
    <w:rsid w:val="00237A6D"/>
    <w:rsid w:val="00237C6D"/>
    <w:rsid w:val="002404EA"/>
    <w:rsid w:val="002432F4"/>
    <w:rsid w:val="00245F29"/>
    <w:rsid w:val="00247C77"/>
    <w:rsid w:val="00252E86"/>
    <w:rsid w:val="0025335E"/>
    <w:rsid w:val="00255ACF"/>
    <w:rsid w:val="00257220"/>
    <w:rsid w:val="00257451"/>
    <w:rsid w:val="002638C2"/>
    <w:rsid w:val="00265B67"/>
    <w:rsid w:val="0027426E"/>
    <w:rsid w:val="0027555C"/>
    <w:rsid w:val="00276E6A"/>
    <w:rsid w:val="00280E69"/>
    <w:rsid w:val="00282C23"/>
    <w:rsid w:val="00282CEE"/>
    <w:rsid w:val="00283C19"/>
    <w:rsid w:val="002866CB"/>
    <w:rsid w:val="0029261B"/>
    <w:rsid w:val="00295394"/>
    <w:rsid w:val="002A1A0C"/>
    <w:rsid w:val="002A7813"/>
    <w:rsid w:val="002B5CA0"/>
    <w:rsid w:val="002B62EE"/>
    <w:rsid w:val="002B665D"/>
    <w:rsid w:val="002B7972"/>
    <w:rsid w:val="002C54D4"/>
    <w:rsid w:val="002D14F8"/>
    <w:rsid w:val="002D4C0E"/>
    <w:rsid w:val="002D7369"/>
    <w:rsid w:val="002F1E9B"/>
    <w:rsid w:val="002F2091"/>
    <w:rsid w:val="002F7EFC"/>
    <w:rsid w:val="00301EC6"/>
    <w:rsid w:val="003115D8"/>
    <w:rsid w:val="00313D0B"/>
    <w:rsid w:val="00315A79"/>
    <w:rsid w:val="0031695B"/>
    <w:rsid w:val="00317592"/>
    <w:rsid w:val="00320C9E"/>
    <w:rsid w:val="00326525"/>
    <w:rsid w:val="003329DA"/>
    <w:rsid w:val="003460EE"/>
    <w:rsid w:val="0035050D"/>
    <w:rsid w:val="0035072E"/>
    <w:rsid w:val="00353BBF"/>
    <w:rsid w:val="00356BF5"/>
    <w:rsid w:val="00357B76"/>
    <w:rsid w:val="00360CFE"/>
    <w:rsid w:val="00362B63"/>
    <w:rsid w:val="003737DF"/>
    <w:rsid w:val="00381AE8"/>
    <w:rsid w:val="00383371"/>
    <w:rsid w:val="00387947"/>
    <w:rsid w:val="0039089E"/>
    <w:rsid w:val="00391CEE"/>
    <w:rsid w:val="003A0E08"/>
    <w:rsid w:val="003A29F3"/>
    <w:rsid w:val="003B25BA"/>
    <w:rsid w:val="003B2AA6"/>
    <w:rsid w:val="003B7B83"/>
    <w:rsid w:val="003C061E"/>
    <w:rsid w:val="003C5094"/>
    <w:rsid w:val="003D2693"/>
    <w:rsid w:val="003E1C4A"/>
    <w:rsid w:val="00406B54"/>
    <w:rsid w:val="004207F8"/>
    <w:rsid w:val="00421261"/>
    <w:rsid w:val="00425320"/>
    <w:rsid w:val="00433AF5"/>
    <w:rsid w:val="004366D4"/>
    <w:rsid w:val="00436FF4"/>
    <w:rsid w:val="00441746"/>
    <w:rsid w:val="004418D9"/>
    <w:rsid w:val="0044313E"/>
    <w:rsid w:val="00444226"/>
    <w:rsid w:val="00446457"/>
    <w:rsid w:val="00452C25"/>
    <w:rsid w:val="00454F3B"/>
    <w:rsid w:val="0045666F"/>
    <w:rsid w:val="004611BB"/>
    <w:rsid w:val="00467B01"/>
    <w:rsid w:val="0048281E"/>
    <w:rsid w:val="0048329B"/>
    <w:rsid w:val="004872DB"/>
    <w:rsid w:val="0049089A"/>
    <w:rsid w:val="00491BFD"/>
    <w:rsid w:val="004A2915"/>
    <w:rsid w:val="004A2D02"/>
    <w:rsid w:val="004B1E7A"/>
    <w:rsid w:val="004B3534"/>
    <w:rsid w:val="004B47ED"/>
    <w:rsid w:val="004B5E2D"/>
    <w:rsid w:val="004C60ED"/>
    <w:rsid w:val="004D16D4"/>
    <w:rsid w:val="004D724A"/>
    <w:rsid w:val="004D7920"/>
    <w:rsid w:val="004E25B7"/>
    <w:rsid w:val="004E3406"/>
    <w:rsid w:val="004E57BA"/>
    <w:rsid w:val="004F01EF"/>
    <w:rsid w:val="004F55BF"/>
    <w:rsid w:val="005012FB"/>
    <w:rsid w:val="00510A77"/>
    <w:rsid w:val="00511CEC"/>
    <w:rsid w:val="00513ACB"/>
    <w:rsid w:val="00514976"/>
    <w:rsid w:val="00517FB8"/>
    <w:rsid w:val="00520A5A"/>
    <w:rsid w:val="005261B2"/>
    <w:rsid w:val="00526B36"/>
    <w:rsid w:val="005360E8"/>
    <w:rsid w:val="0054198D"/>
    <w:rsid w:val="00552786"/>
    <w:rsid w:val="00554E40"/>
    <w:rsid w:val="005658EF"/>
    <w:rsid w:val="00570104"/>
    <w:rsid w:val="0057312F"/>
    <w:rsid w:val="005744B4"/>
    <w:rsid w:val="0057565E"/>
    <w:rsid w:val="00575A30"/>
    <w:rsid w:val="0058194B"/>
    <w:rsid w:val="00592A3E"/>
    <w:rsid w:val="00593375"/>
    <w:rsid w:val="005A081C"/>
    <w:rsid w:val="005A0CC5"/>
    <w:rsid w:val="005A0F8A"/>
    <w:rsid w:val="005B02ED"/>
    <w:rsid w:val="005B0650"/>
    <w:rsid w:val="005B37B2"/>
    <w:rsid w:val="005C42C5"/>
    <w:rsid w:val="005C6AF9"/>
    <w:rsid w:val="005D4FDD"/>
    <w:rsid w:val="005D52C2"/>
    <w:rsid w:val="005E23D5"/>
    <w:rsid w:val="005F0C90"/>
    <w:rsid w:val="005F146F"/>
    <w:rsid w:val="005F3151"/>
    <w:rsid w:val="0060234F"/>
    <w:rsid w:val="006101D2"/>
    <w:rsid w:val="00615733"/>
    <w:rsid w:val="00626536"/>
    <w:rsid w:val="00627A35"/>
    <w:rsid w:val="006305DD"/>
    <w:rsid w:val="00632151"/>
    <w:rsid w:val="00633D16"/>
    <w:rsid w:val="00635DEF"/>
    <w:rsid w:val="00643312"/>
    <w:rsid w:val="0064444A"/>
    <w:rsid w:val="00650324"/>
    <w:rsid w:val="00650E08"/>
    <w:rsid w:val="00654DEA"/>
    <w:rsid w:val="006578B9"/>
    <w:rsid w:val="00670E17"/>
    <w:rsid w:val="0067122E"/>
    <w:rsid w:val="00671B63"/>
    <w:rsid w:val="00681403"/>
    <w:rsid w:val="00684B4E"/>
    <w:rsid w:val="0069224C"/>
    <w:rsid w:val="00696282"/>
    <w:rsid w:val="006A2D58"/>
    <w:rsid w:val="006A7E62"/>
    <w:rsid w:val="006B4DCC"/>
    <w:rsid w:val="006B5A50"/>
    <w:rsid w:val="006B62C1"/>
    <w:rsid w:val="006B6703"/>
    <w:rsid w:val="006C31C5"/>
    <w:rsid w:val="006C7888"/>
    <w:rsid w:val="006D0D08"/>
    <w:rsid w:val="006D183A"/>
    <w:rsid w:val="006D4037"/>
    <w:rsid w:val="006D4CAC"/>
    <w:rsid w:val="006E790E"/>
    <w:rsid w:val="006F179B"/>
    <w:rsid w:val="006F1B44"/>
    <w:rsid w:val="006F36F2"/>
    <w:rsid w:val="006F4886"/>
    <w:rsid w:val="007024D7"/>
    <w:rsid w:val="00704943"/>
    <w:rsid w:val="007141C2"/>
    <w:rsid w:val="00716F3A"/>
    <w:rsid w:val="0072243C"/>
    <w:rsid w:val="00723EF5"/>
    <w:rsid w:val="007255AF"/>
    <w:rsid w:val="00732FC6"/>
    <w:rsid w:val="007330D1"/>
    <w:rsid w:val="007376B8"/>
    <w:rsid w:val="00740CF4"/>
    <w:rsid w:val="00745C27"/>
    <w:rsid w:val="007479B5"/>
    <w:rsid w:val="0075240A"/>
    <w:rsid w:val="007555DA"/>
    <w:rsid w:val="007571BE"/>
    <w:rsid w:val="00760590"/>
    <w:rsid w:val="007605BB"/>
    <w:rsid w:val="00766915"/>
    <w:rsid w:val="007673E5"/>
    <w:rsid w:val="00783141"/>
    <w:rsid w:val="0079155D"/>
    <w:rsid w:val="00791999"/>
    <w:rsid w:val="007952A5"/>
    <w:rsid w:val="007A078E"/>
    <w:rsid w:val="007A27F4"/>
    <w:rsid w:val="007A2A36"/>
    <w:rsid w:val="007A3C46"/>
    <w:rsid w:val="007A71B6"/>
    <w:rsid w:val="007B105B"/>
    <w:rsid w:val="007B3799"/>
    <w:rsid w:val="007C1861"/>
    <w:rsid w:val="007C190F"/>
    <w:rsid w:val="007C1ED1"/>
    <w:rsid w:val="007C4CB1"/>
    <w:rsid w:val="007C712A"/>
    <w:rsid w:val="007D0AE1"/>
    <w:rsid w:val="007D1B22"/>
    <w:rsid w:val="007D26B0"/>
    <w:rsid w:val="007D43F3"/>
    <w:rsid w:val="007E3FF8"/>
    <w:rsid w:val="007F0762"/>
    <w:rsid w:val="007F5023"/>
    <w:rsid w:val="00806BD2"/>
    <w:rsid w:val="008120AF"/>
    <w:rsid w:val="008148CF"/>
    <w:rsid w:val="00815D23"/>
    <w:rsid w:val="00823488"/>
    <w:rsid w:val="00840E55"/>
    <w:rsid w:val="00851719"/>
    <w:rsid w:val="00855B4A"/>
    <w:rsid w:val="00855BB2"/>
    <w:rsid w:val="008623F3"/>
    <w:rsid w:val="00862D30"/>
    <w:rsid w:val="00864CEE"/>
    <w:rsid w:val="00870384"/>
    <w:rsid w:val="008757AA"/>
    <w:rsid w:val="00876AB3"/>
    <w:rsid w:val="008806F2"/>
    <w:rsid w:val="00884765"/>
    <w:rsid w:val="00886697"/>
    <w:rsid w:val="00887DED"/>
    <w:rsid w:val="008A307A"/>
    <w:rsid w:val="008C25DC"/>
    <w:rsid w:val="008C39C7"/>
    <w:rsid w:val="008C41C7"/>
    <w:rsid w:val="008C4878"/>
    <w:rsid w:val="008C688F"/>
    <w:rsid w:val="008D0410"/>
    <w:rsid w:val="008D11CC"/>
    <w:rsid w:val="008D13F2"/>
    <w:rsid w:val="008D5977"/>
    <w:rsid w:val="008E1CAF"/>
    <w:rsid w:val="008E2DB1"/>
    <w:rsid w:val="008E4091"/>
    <w:rsid w:val="008E4D5A"/>
    <w:rsid w:val="008E7C0F"/>
    <w:rsid w:val="008F1DFC"/>
    <w:rsid w:val="008F2BA4"/>
    <w:rsid w:val="008F4734"/>
    <w:rsid w:val="008F6B16"/>
    <w:rsid w:val="0090016B"/>
    <w:rsid w:val="00901763"/>
    <w:rsid w:val="00902C07"/>
    <w:rsid w:val="0091344C"/>
    <w:rsid w:val="009136D9"/>
    <w:rsid w:val="00914B97"/>
    <w:rsid w:val="009244FF"/>
    <w:rsid w:val="00925800"/>
    <w:rsid w:val="00925A75"/>
    <w:rsid w:val="009319BD"/>
    <w:rsid w:val="009463BD"/>
    <w:rsid w:val="00950878"/>
    <w:rsid w:val="009520E4"/>
    <w:rsid w:val="00966D4E"/>
    <w:rsid w:val="00972A9E"/>
    <w:rsid w:val="00973175"/>
    <w:rsid w:val="00973B82"/>
    <w:rsid w:val="0097491A"/>
    <w:rsid w:val="00985980"/>
    <w:rsid w:val="00991F2B"/>
    <w:rsid w:val="0099302F"/>
    <w:rsid w:val="00993D8F"/>
    <w:rsid w:val="009967B7"/>
    <w:rsid w:val="009A2F7C"/>
    <w:rsid w:val="009A74CB"/>
    <w:rsid w:val="009B3092"/>
    <w:rsid w:val="009B3A6B"/>
    <w:rsid w:val="009B51C5"/>
    <w:rsid w:val="009B5A7A"/>
    <w:rsid w:val="009D1047"/>
    <w:rsid w:val="009D23F8"/>
    <w:rsid w:val="009E21D7"/>
    <w:rsid w:val="009E32F7"/>
    <w:rsid w:val="009E3D2F"/>
    <w:rsid w:val="009E4DC2"/>
    <w:rsid w:val="009E694C"/>
    <w:rsid w:val="009F4126"/>
    <w:rsid w:val="00A0524C"/>
    <w:rsid w:val="00A1423D"/>
    <w:rsid w:val="00A21112"/>
    <w:rsid w:val="00A305B9"/>
    <w:rsid w:val="00A3151D"/>
    <w:rsid w:val="00A41F74"/>
    <w:rsid w:val="00A45AD7"/>
    <w:rsid w:val="00A468BE"/>
    <w:rsid w:val="00A4691A"/>
    <w:rsid w:val="00A50F31"/>
    <w:rsid w:val="00A547C4"/>
    <w:rsid w:val="00A56604"/>
    <w:rsid w:val="00A56FC9"/>
    <w:rsid w:val="00A63954"/>
    <w:rsid w:val="00A6416D"/>
    <w:rsid w:val="00A73133"/>
    <w:rsid w:val="00A74AF1"/>
    <w:rsid w:val="00A80DAF"/>
    <w:rsid w:val="00A82057"/>
    <w:rsid w:val="00A862B8"/>
    <w:rsid w:val="00A933B2"/>
    <w:rsid w:val="00A96496"/>
    <w:rsid w:val="00A965FB"/>
    <w:rsid w:val="00A97841"/>
    <w:rsid w:val="00AA3312"/>
    <w:rsid w:val="00AA374E"/>
    <w:rsid w:val="00AA4177"/>
    <w:rsid w:val="00AA499E"/>
    <w:rsid w:val="00AA641B"/>
    <w:rsid w:val="00AA68F6"/>
    <w:rsid w:val="00AB1598"/>
    <w:rsid w:val="00AB3DCC"/>
    <w:rsid w:val="00AB4034"/>
    <w:rsid w:val="00AB4E8A"/>
    <w:rsid w:val="00AB5399"/>
    <w:rsid w:val="00AC24E7"/>
    <w:rsid w:val="00AD0B06"/>
    <w:rsid w:val="00AD19C6"/>
    <w:rsid w:val="00AD59B5"/>
    <w:rsid w:val="00AE51E1"/>
    <w:rsid w:val="00AF6FF5"/>
    <w:rsid w:val="00B0708E"/>
    <w:rsid w:val="00B1252C"/>
    <w:rsid w:val="00B20FC6"/>
    <w:rsid w:val="00B31035"/>
    <w:rsid w:val="00B3457A"/>
    <w:rsid w:val="00B41589"/>
    <w:rsid w:val="00B41DAF"/>
    <w:rsid w:val="00B44414"/>
    <w:rsid w:val="00B467C7"/>
    <w:rsid w:val="00B50701"/>
    <w:rsid w:val="00B51351"/>
    <w:rsid w:val="00B52CA4"/>
    <w:rsid w:val="00B52D22"/>
    <w:rsid w:val="00B60BB3"/>
    <w:rsid w:val="00B62712"/>
    <w:rsid w:val="00B74051"/>
    <w:rsid w:val="00B76076"/>
    <w:rsid w:val="00B82F48"/>
    <w:rsid w:val="00B879E2"/>
    <w:rsid w:val="00B95C5A"/>
    <w:rsid w:val="00B9771C"/>
    <w:rsid w:val="00BA28DD"/>
    <w:rsid w:val="00BA5355"/>
    <w:rsid w:val="00BA5B6A"/>
    <w:rsid w:val="00BB267C"/>
    <w:rsid w:val="00BC260C"/>
    <w:rsid w:val="00BC3D99"/>
    <w:rsid w:val="00BD629C"/>
    <w:rsid w:val="00BD77DE"/>
    <w:rsid w:val="00BE0816"/>
    <w:rsid w:val="00BE399F"/>
    <w:rsid w:val="00BF127B"/>
    <w:rsid w:val="00BF15DD"/>
    <w:rsid w:val="00BF4526"/>
    <w:rsid w:val="00C01FCE"/>
    <w:rsid w:val="00C03868"/>
    <w:rsid w:val="00C05502"/>
    <w:rsid w:val="00C10219"/>
    <w:rsid w:val="00C143E9"/>
    <w:rsid w:val="00C14966"/>
    <w:rsid w:val="00C2145C"/>
    <w:rsid w:val="00C23A73"/>
    <w:rsid w:val="00C25E55"/>
    <w:rsid w:val="00C302C8"/>
    <w:rsid w:val="00C311A9"/>
    <w:rsid w:val="00C35690"/>
    <w:rsid w:val="00C36111"/>
    <w:rsid w:val="00C3691D"/>
    <w:rsid w:val="00C438F8"/>
    <w:rsid w:val="00C43AAA"/>
    <w:rsid w:val="00C47642"/>
    <w:rsid w:val="00C63E49"/>
    <w:rsid w:val="00C710B0"/>
    <w:rsid w:val="00C734F4"/>
    <w:rsid w:val="00C74274"/>
    <w:rsid w:val="00C8151A"/>
    <w:rsid w:val="00C8221E"/>
    <w:rsid w:val="00C85403"/>
    <w:rsid w:val="00C87639"/>
    <w:rsid w:val="00C90FFC"/>
    <w:rsid w:val="00C94D45"/>
    <w:rsid w:val="00CA45CE"/>
    <w:rsid w:val="00CB78E2"/>
    <w:rsid w:val="00CC2858"/>
    <w:rsid w:val="00CD045F"/>
    <w:rsid w:val="00CD2586"/>
    <w:rsid w:val="00CD34CC"/>
    <w:rsid w:val="00CE0D20"/>
    <w:rsid w:val="00CE1230"/>
    <w:rsid w:val="00CE1AB9"/>
    <w:rsid w:val="00CE2421"/>
    <w:rsid w:val="00CE4233"/>
    <w:rsid w:val="00CF2288"/>
    <w:rsid w:val="00CF2ACC"/>
    <w:rsid w:val="00CF75C8"/>
    <w:rsid w:val="00CF7F74"/>
    <w:rsid w:val="00D00305"/>
    <w:rsid w:val="00D01A94"/>
    <w:rsid w:val="00D03141"/>
    <w:rsid w:val="00D05F25"/>
    <w:rsid w:val="00D0763A"/>
    <w:rsid w:val="00D10D0B"/>
    <w:rsid w:val="00D11916"/>
    <w:rsid w:val="00D144D6"/>
    <w:rsid w:val="00D21491"/>
    <w:rsid w:val="00D335B0"/>
    <w:rsid w:val="00D37510"/>
    <w:rsid w:val="00D42CD9"/>
    <w:rsid w:val="00D45B4A"/>
    <w:rsid w:val="00D518AB"/>
    <w:rsid w:val="00D544DA"/>
    <w:rsid w:val="00D71B4C"/>
    <w:rsid w:val="00D72B0F"/>
    <w:rsid w:val="00D735A7"/>
    <w:rsid w:val="00D76E06"/>
    <w:rsid w:val="00D77A62"/>
    <w:rsid w:val="00D9130B"/>
    <w:rsid w:val="00D97D80"/>
    <w:rsid w:val="00DA2501"/>
    <w:rsid w:val="00DA2AC1"/>
    <w:rsid w:val="00DA579F"/>
    <w:rsid w:val="00DA6B16"/>
    <w:rsid w:val="00DB2FEA"/>
    <w:rsid w:val="00DB54E1"/>
    <w:rsid w:val="00DC1B12"/>
    <w:rsid w:val="00DC1BA5"/>
    <w:rsid w:val="00DC5638"/>
    <w:rsid w:val="00DC6BDB"/>
    <w:rsid w:val="00DE4C2D"/>
    <w:rsid w:val="00DE5C65"/>
    <w:rsid w:val="00DE75F5"/>
    <w:rsid w:val="00DF2FC0"/>
    <w:rsid w:val="00DF7ACB"/>
    <w:rsid w:val="00E116BD"/>
    <w:rsid w:val="00E13160"/>
    <w:rsid w:val="00E22388"/>
    <w:rsid w:val="00E2738C"/>
    <w:rsid w:val="00E30295"/>
    <w:rsid w:val="00E31423"/>
    <w:rsid w:val="00E354DE"/>
    <w:rsid w:val="00E356D3"/>
    <w:rsid w:val="00E46199"/>
    <w:rsid w:val="00E512AC"/>
    <w:rsid w:val="00E520EC"/>
    <w:rsid w:val="00E52A2C"/>
    <w:rsid w:val="00E63C81"/>
    <w:rsid w:val="00E71CB8"/>
    <w:rsid w:val="00E74930"/>
    <w:rsid w:val="00E8068B"/>
    <w:rsid w:val="00E8084D"/>
    <w:rsid w:val="00E865CF"/>
    <w:rsid w:val="00E918F9"/>
    <w:rsid w:val="00E94DA8"/>
    <w:rsid w:val="00E973E1"/>
    <w:rsid w:val="00EA12F9"/>
    <w:rsid w:val="00EA3988"/>
    <w:rsid w:val="00EA6B19"/>
    <w:rsid w:val="00EA6B63"/>
    <w:rsid w:val="00EA6BFD"/>
    <w:rsid w:val="00EB1E80"/>
    <w:rsid w:val="00EB2113"/>
    <w:rsid w:val="00EC4887"/>
    <w:rsid w:val="00EC77BF"/>
    <w:rsid w:val="00ED40F1"/>
    <w:rsid w:val="00ED7546"/>
    <w:rsid w:val="00EF2030"/>
    <w:rsid w:val="00EF4BA3"/>
    <w:rsid w:val="00EF5526"/>
    <w:rsid w:val="00F05D44"/>
    <w:rsid w:val="00F0614F"/>
    <w:rsid w:val="00F121F2"/>
    <w:rsid w:val="00F1308D"/>
    <w:rsid w:val="00F14CA7"/>
    <w:rsid w:val="00F151FD"/>
    <w:rsid w:val="00F15275"/>
    <w:rsid w:val="00F21B16"/>
    <w:rsid w:val="00F22B1C"/>
    <w:rsid w:val="00F2326B"/>
    <w:rsid w:val="00F242EF"/>
    <w:rsid w:val="00F24A9C"/>
    <w:rsid w:val="00F31831"/>
    <w:rsid w:val="00F31A6E"/>
    <w:rsid w:val="00F3530A"/>
    <w:rsid w:val="00F3575F"/>
    <w:rsid w:val="00F41F0C"/>
    <w:rsid w:val="00F43D18"/>
    <w:rsid w:val="00F47D8D"/>
    <w:rsid w:val="00F516B7"/>
    <w:rsid w:val="00F53DF9"/>
    <w:rsid w:val="00F541F1"/>
    <w:rsid w:val="00F609D5"/>
    <w:rsid w:val="00F61BB0"/>
    <w:rsid w:val="00F665ED"/>
    <w:rsid w:val="00F70E7F"/>
    <w:rsid w:val="00F757AB"/>
    <w:rsid w:val="00F801DA"/>
    <w:rsid w:val="00F850AE"/>
    <w:rsid w:val="00F873AA"/>
    <w:rsid w:val="00F93026"/>
    <w:rsid w:val="00F96C20"/>
    <w:rsid w:val="00FA0F4C"/>
    <w:rsid w:val="00FA2DDC"/>
    <w:rsid w:val="00FB4A7C"/>
    <w:rsid w:val="00FB71F5"/>
    <w:rsid w:val="00FC42F8"/>
    <w:rsid w:val="00FE0EC7"/>
    <w:rsid w:val="00FE1229"/>
    <w:rsid w:val="00FF149B"/>
    <w:rsid w:val="00FF43E9"/>
    <w:rsid w:val="07E50D4A"/>
    <w:rsid w:val="0AAF1466"/>
    <w:rsid w:val="0D2EC6A2"/>
    <w:rsid w:val="1DA89A3D"/>
    <w:rsid w:val="22D153F5"/>
    <w:rsid w:val="2507F29C"/>
    <w:rsid w:val="2638102A"/>
    <w:rsid w:val="2E4EB6DD"/>
    <w:rsid w:val="31036552"/>
    <w:rsid w:val="324E6C65"/>
    <w:rsid w:val="41685B22"/>
    <w:rsid w:val="41BC9432"/>
    <w:rsid w:val="43B2DC4D"/>
    <w:rsid w:val="45682853"/>
    <w:rsid w:val="492F8300"/>
    <w:rsid w:val="49C381CF"/>
    <w:rsid w:val="49DCCD93"/>
    <w:rsid w:val="4B9DF02B"/>
    <w:rsid w:val="522364B4"/>
    <w:rsid w:val="53FFE0BE"/>
    <w:rsid w:val="545EBE80"/>
    <w:rsid w:val="5B2A2617"/>
    <w:rsid w:val="5C1CECEB"/>
    <w:rsid w:val="5C58C42B"/>
    <w:rsid w:val="625A11FD"/>
    <w:rsid w:val="6745DFBD"/>
    <w:rsid w:val="6B8219A2"/>
    <w:rsid w:val="70CD3B75"/>
    <w:rsid w:val="74E2220F"/>
    <w:rsid w:val="7667E824"/>
    <w:rsid w:val="7AB2C0F3"/>
    <w:rsid w:val="7C72408A"/>
    <w:rsid w:val="7E0EB5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C8219"/>
  <w15:chartTrackingRefBased/>
  <w15:docId w15:val="{CABF0C33-F093-4B1A-B347-8A29569D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B6703"/>
    <w:pPr>
      <w:keepNext/>
      <w:keepLines/>
      <w:spacing w:after="80" w:line="360" w:lineRule="auto"/>
      <w:outlineLvl w:val="0"/>
    </w:pPr>
    <w:rPr>
      <w:rFonts w:ascii="Arial" w:eastAsiaTheme="majorEastAsia" w:hAnsi="Arial"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B3457A"/>
    <w:pPr>
      <w:keepNext/>
      <w:keepLines/>
      <w:spacing w:before="160" w:after="80" w:line="480" w:lineRule="auto"/>
      <w:outlineLvl w:val="1"/>
    </w:pPr>
    <w:rPr>
      <w:rFonts w:ascii="Arial" w:eastAsiaTheme="majorEastAsia" w:hAnsi="Arial"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AE51E1"/>
    <w:pPr>
      <w:keepNext/>
      <w:keepLines/>
      <w:spacing w:before="160" w:after="0" w:line="360" w:lineRule="auto"/>
      <w:outlineLvl w:val="2"/>
    </w:pPr>
    <w:rPr>
      <w:rFonts w:ascii="Arial" w:eastAsiaTheme="majorEastAsia" w:hAnsi="Arial"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703"/>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B3457A"/>
    <w:rPr>
      <w:rFonts w:ascii="Arial" w:eastAsiaTheme="majorEastAsia" w:hAnsi="Arial" w:cstheme="majorBidi"/>
      <w:color w:val="0F4761" w:themeColor="accent1" w:themeShade="BF"/>
      <w:sz w:val="32"/>
      <w:szCs w:val="32"/>
    </w:rPr>
  </w:style>
  <w:style w:type="character" w:customStyle="1" w:styleId="Heading3Char">
    <w:name w:val="Heading 3 Char"/>
    <w:basedOn w:val="DefaultParagraphFont"/>
    <w:link w:val="Heading3"/>
    <w:uiPriority w:val="9"/>
    <w:rsid w:val="00AE51E1"/>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509"/>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2A7813"/>
    <w:pPr>
      <w:spacing w:after="0" w:line="360" w:lineRule="auto"/>
      <w:contextualSpacing/>
    </w:pPr>
    <w:rPr>
      <w:rFonts w:ascii="Arial" w:eastAsiaTheme="majorEastAsia" w:hAnsi="Arial" w:cstheme="majorBidi"/>
      <w:color w:val="FF0000"/>
      <w:spacing w:val="-10"/>
      <w:kern w:val="28"/>
      <w:sz w:val="56"/>
      <w:szCs w:val="56"/>
    </w:rPr>
  </w:style>
  <w:style w:type="character" w:customStyle="1" w:styleId="TitleChar">
    <w:name w:val="Title Char"/>
    <w:basedOn w:val="DefaultParagraphFont"/>
    <w:link w:val="Title"/>
    <w:uiPriority w:val="10"/>
    <w:rsid w:val="002A7813"/>
    <w:rPr>
      <w:rFonts w:ascii="Arial" w:eastAsiaTheme="majorEastAsia" w:hAnsi="Arial" w:cstheme="majorBidi"/>
      <w:color w:val="FF0000"/>
      <w:spacing w:val="-10"/>
      <w:kern w:val="28"/>
      <w:sz w:val="56"/>
      <w:szCs w:val="56"/>
    </w:rPr>
  </w:style>
  <w:style w:type="paragraph" w:styleId="Subtitle">
    <w:name w:val="Subtitle"/>
    <w:basedOn w:val="Normal"/>
    <w:next w:val="Normal"/>
    <w:link w:val="SubtitleChar"/>
    <w:uiPriority w:val="11"/>
    <w:qFormat/>
    <w:rsid w:val="001A2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509"/>
    <w:pPr>
      <w:spacing w:before="160"/>
      <w:jc w:val="center"/>
    </w:pPr>
    <w:rPr>
      <w:i/>
      <w:iCs/>
      <w:color w:val="404040" w:themeColor="text1" w:themeTint="BF"/>
    </w:rPr>
  </w:style>
  <w:style w:type="character" w:customStyle="1" w:styleId="QuoteChar">
    <w:name w:val="Quote Char"/>
    <w:basedOn w:val="DefaultParagraphFont"/>
    <w:link w:val="Quote"/>
    <w:uiPriority w:val="29"/>
    <w:rsid w:val="001A2509"/>
    <w:rPr>
      <w:i/>
      <w:iCs/>
      <w:color w:val="404040" w:themeColor="text1" w:themeTint="BF"/>
    </w:rPr>
  </w:style>
  <w:style w:type="paragraph" w:styleId="ListParagraph">
    <w:name w:val="List Paragraph"/>
    <w:basedOn w:val="Normal"/>
    <w:uiPriority w:val="34"/>
    <w:qFormat/>
    <w:rsid w:val="001A2509"/>
    <w:pPr>
      <w:ind w:left="720"/>
      <w:contextualSpacing/>
    </w:pPr>
  </w:style>
  <w:style w:type="character" w:styleId="IntenseEmphasis">
    <w:name w:val="Intense Emphasis"/>
    <w:basedOn w:val="DefaultParagraphFont"/>
    <w:uiPriority w:val="21"/>
    <w:qFormat/>
    <w:rsid w:val="001A2509"/>
    <w:rPr>
      <w:i/>
      <w:iCs/>
      <w:color w:val="0F4761" w:themeColor="accent1" w:themeShade="BF"/>
    </w:rPr>
  </w:style>
  <w:style w:type="paragraph" w:styleId="IntenseQuote">
    <w:name w:val="Intense Quote"/>
    <w:basedOn w:val="Normal"/>
    <w:next w:val="Normal"/>
    <w:link w:val="IntenseQuoteChar"/>
    <w:uiPriority w:val="30"/>
    <w:qFormat/>
    <w:rsid w:val="001A2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509"/>
    <w:rPr>
      <w:i/>
      <w:iCs/>
      <w:color w:val="0F4761" w:themeColor="accent1" w:themeShade="BF"/>
    </w:rPr>
  </w:style>
  <w:style w:type="character" w:styleId="IntenseReference">
    <w:name w:val="Intense Reference"/>
    <w:basedOn w:val="DefaultParagraphFont"/>
    <w:uiPriority w:val="32"/>
    <w:qFormat/>
    <w:rsid w:val="001A2509"/>
    <w:rPr>
      <w:b/>
      <w:bCs/>
      <w:smallCaps/>
      <w:color w:val="0F4761" w:themeColor="accent1" w:themeShade="BF"/>
      <w:spacing w:val="5"/>
    </w:rPr>
  </w:style>
  <w:style w:type="paragraph" w:styleId="NoSpacing">
    <w:name w:val="No Spacing"/>
    <w:uiPriority w:val="1"/>
    <w:qFormat/>
    <w:rsid w:val="001A2509"/>
    <w:pPr>
      <w:spacing w:after="0" w:line="240" w:lineRule="auto"/>
    </w:pPr>
  </w:style>
  <w:style w:type="character" w:styleId="Hyperlink">
    <w:name w:val="Hyperlink"/>
    <w:basedOn w:val="DefaultParagraphFont"/>
    <w:uiPriority w:val="99"/>
    <w:unhideWhenUsed/>
    <w:rsid w:val="00054068"/>
    <w:rPr>
      <w:color w:val="467886" w:themeColor="hyperlink"/>
      <w:u w:val="single"/>
    </w:rPr>
  </w:style>
  <w:style w:type="character" w:styleId="UnresolvedMention">
    <w:name w:val="Unresolved Mention"/>
    <w:basedOn w:val="DefaultParagraphFont"/>
    <w:uiPriority w:val="99"/>
    <w:semiHidden/>
    <w:unhideWhenUsed/>
    <w:rsid w:val="00054068"/>
    <w:rPr>
      <w:color w:val="605E5C"/>
      <w:shd w:val="clear" w:color="auto" w:fill="E1DFDD"/>
    </w:rPr>
  </w:style>
  <w:style w:type="paragraph" w:styleId="Header">
    <w:name w:val="header"/>
    <w:basedOn w:val="Normal"/>
    <w:link w:val="HeaderChar"/>
    <w:uiPriority w:val="99"/>
    <w:unhideWhenUsed/>
    <w:rsid w:val="000D3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FA8"/>
  </w:style>
  <w:style w:type="paragraph" w:styleId="Footer">
    <w:name w:val="footer"/>
    <w:basedOn w:val="Normal"/>
    <w:link w:val="FooterChar"/>
    <w:uiPriority w:val="99"/>
    <w:unhideWhenUsed/>
    <w:rsid w:val="000D3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FA8"/>
  </w:style>
  <w:style w:type="character" w:styleId="CommentReference">
    <w:name w:val="annotation reference"/>
    <w:basedOn w:val="DefaultParagraphFont"/>
    <w:uiPriority w:val="99"/>
    <w:semiHidden/>
    <w:unhideWhenUsed/>
    <w:rsid w:val="008C39C7"/>
    <w:rPr>
      <w:sz w:val="16"/>
      <w:szCs w:val="16"/>
    </w:rPr>
  </w:style>
  <w:style w:type="paragraph" w:styleId="CommentText">
    <w:name w:val="annotation text"/>
    <w:basedOn w:val="Normal"/>
    <w:link w:val="CommentTextChar"/>
    <w:uiPriority w:val="99"/>
    <w:unhideWhenUsed/>
    <w:rsid w:val="008C39C7"/>
    <w:pPr>
      <w:spacing w:line="240" w:lineRule="auto"/>
    </w:pPr>
    <w:rPr>
      <w:sz w:val="20"/>
      <w:szCs w:val="20"/>
    </w:rPr>
  </w:style>
  <w:style w:type="character" w:customStyle="1" w:styleId="CommentTextChar">
    <w:name w:val="Comment Text Char"/>
    <w:basedOn w:val="DefaultParagraphFont"/>
    <w:link w:val="CommentText"/>
    <w:uiPriority w:val="99"/>
    <w:rsid w:val="008C39C7"/>
    <w:rPr>
      <w:sz w:val="20"/>
      <w:szCs w:val="20"/>
    </w:rPr>
  </w:style>
  <w:style w:type="paragraph" w:styleId="CommentSubject">
    <w:name w:val="annotation subject"/>
    <w:basedOn w:val="CommentText"/>
    <w:next w:val="CommentText"/>
    <w:link w:val="CommentSubjectChar"/>
    <w:uiPriority w:val="99"/>
    <w:semiHidden/>
    <w:unhideWhenUsed/>
    <w:rsid w:val="008C39C7"/>
    <w:rPr>
      <w:b/>
      <w:bCs/>
    </w:rPr>
  </w:style>
  <w:style w:type="character" w:customStyle="1" w:styleId="CommentSubjectChar">
    <w:name w:val="Comment Subject Char"/>
    <w:basedOn w:val="CommentTextChar"/>
    <w:link w:val="CommentSubject"/>
    <w:uiPriority w:val="99"/>
    <w:semiHidden/>
    <w:rsid w:val="008C39C7"/>
    <w:rPr>
      <w:b/>
      <w:bCs/>
      <w:sz w:val="20"/>
      <w:szCs w:val="20"/>
    </w:rPr>
  </w:style>
  <w:style w:type="paragraph" w:styleId="Revision">
    <w:name w:val="Revision"/>
    <w:hidden/>
    <w:uiPriority w:val="99"/>
    <w:semiHidden/>
    <w:rsid w:val="004E3406"/>
    <w:pPr>
      <w:spacing w:after="0" w:line="240" w:lineRule="auto"/>
    </w:pPr>
  </w:style>
  <w:style w:type="character" w:styleId="FollowedHyperlink">
    <w:name w:val="FollowedHyperlink"/>
    <w:basedOn w:val="DefaultParagraphFont"/>
    <w:uiPriority w:val="99"/>
    <w:semiHidden/>
    <w:unhideWhenUsed/>
    <w:rsid w:val="004E3406"/>
    <w:rPr>
      <w:color w:val="96607D" w:themeColor="followedHyperlink"/>
      <w:u w:val="single"/>
    </w:rPr>
  </w:style>
  <w:style w:type="paragraph" w:styleId="NormalWeb">
    <w:name w:val="Normal (Web)"/>
    <w:basedOn w:val="Normal"/>
    <w:uiPriority w:val="99"/>
    <w:semiHidden/>
    <w:unhideWhenUsed/>
    <w:rsid w:val="00CF228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2288"/>
    <w:rPr>
      <w:b/>
      <w:bCs/>
    </w:rPr>
  </w:style>
  <w:style w:type="paragraph" w:styleId="TOC1">
    <w:name w:val="toc 1"/>
    <w:basedOn w:val="Normal"/>
    <w:next w:val="Normal"/>
    <w:autoRedefine/>
    <w:uiPriority w:val="39"/>
    <w:unhideWhenUsed/>
    <w:rsid w:val="006F1B44"/>
    <w:pPr>
      <w:spacing w:after="100"/>
    </w:pPr>
  </w:style>
  <w:style w:type="paragraph" w:styleId="TOC2">
    <w:name w:val="toc 2"/>
    <w:basedOn w:val="Normal"/>
    <w:next w:val="Normal"/>
    <w:autoRedefine/>
    <w:uiPriority w:val="39"/>
    <w:unhideWhenUsed/>
    <w:rsid w:val="006F1B44"/>
    <w:pPr>
      <w:spacing w:after="100"/>
      <w:ind w:left="220"/>
    </w:pPr>
  </w:style>
  <w:style w:type="paragraph" w:styleId="TOC3">
    <w:name w:val="toc 3"/>
    <w:basedOn w:val="Normal"/>
    <w:next w:val="Normal"/>
    <w:autoRedefine/>
    <w:uiPriority w:val="39"/>
    <w:unhideWhenUsed/>
    <w:rsid w:val="006F1B44"/>
    <w:pPr>
      <w:spacing w:after="100"/>
      <w:ind w:left="440"/>
    </w:pPr>
  </w:style>
  <w:style w:type="paragraph" w:styleId="TOCHeading">
    <w:name w:val="TOC Heading"/>
    <w:basedOn w:val="Heading1"/>
    <w:next w:val="Normal"/>
    <w:uiPriority w:val="39"/>
    <w:unhideWhenUsed/>
    <w:qFormat/>
    <w:rsid w:val="00047448"/>
    <w:pPr>
      <w:spacing w:before="240" w:after="0" w:line="259" w:lineRule="auto"/>
      <w:outlineLvl w:val="9"/>
    </w:pPr>
    <w:rPr>
      <w:rFonts w:asciiTheme="majorHAnsi" w:hAnsiTheme="majorHAnsi"/>
      <w:kern w:val="0"/>
      <w:sz w:val="32"/>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71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ER@nottingham.ac.uk" TargetMode="External"/><Relationship Id="rId18" Type="http://schemas.openxmlformats.org/officeDocument/2006/relationships/hyperlink" Target="https://www.nottingham.ac.uk/utilities/privacy/privacy.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niofnottm.sharepoint.com/sites/UoNWorkplaceAdjustments/SitePages/Workplace%20adjustments%20process.aspx" TargetMode="External"/><Relationship Id="rId17" Type="http://schemas.openxmlformats.org/officeDocument/2006/relationships/hyperlink" Target="https://mediaspace.nottingham.ac.uk/media/Update%20disability%20information/1_7ocbjqlc" TargetMode="External"/><Relationship Id="rId2" Type="http://schemas.openxmlformats.org/officeDocument/2006/relationships/customXml" Target="../customXml/item2.xml"/><Relationship Id="rId16" Type="http://schemas.openxmlformats.org/officeDocument/2006/relationships/hyperlink" Target="mailto:HRER@nottingham.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ofnottm.sharepoint.com/sites/UoNWorkplaceAdjustments" TargetMode="External"/><Relationship Id="rId5" Type="http://schemas.openxmlformats.org/officeDocument/2006/relationships/numbering" Target="numbering.xml"/><Relationship Id="rId15" Type="http://schemas.openxmlformats.org/officeDocument/2006/relationships/hyperlink" Target="https://uniofnottm.sharepoint.com/sites/UoNWorkplaceAdjustments/SitePages/Case%20Stud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safety/policies-and-guidance/fire/fire.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CBC312D8CD14CA9EC6BFBB641720B" ma:contentTypeVersion="14" ma:contentTypeDescription="Create a new document." ma:contentTypeScope="" ma:versionID="1f689f3017f67ec79f740ecf83ba4bd8">
  <xsd:schema xmlns:xsd="http://www.w3.org/2001/XMLSchema" xmlns:xs="http://www.w3.org/2001/XMLSchema" xmlns:p="http://schemas.microsoft.com/office/2006/metadata/properties" xmlns:ns2="d2245c51-70df-45f2-9881-837c09b2f12f" xmlns:ns3="27c871a6-6a5b-4fab-9917-da2ddd64ea94" targetNamespace="http://schemas.microsoft.com/office/2006/metadata/properties" ma:root="true" ma:fieldsID="4ad054319625a02d5fd9da7aaa0439ea" ns2:_="" ns3:_="">
    <xsd:import namespace="d2245c51-70df-45f2-9881-837c09b2f12f"/>
    <xsd:import namespace="27c871a6-6a5b-4fab-9917-da2ddd64ea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5c51-70df-45f2-9881-837c09b2f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871a6-6a5b-4fab-9917-da2ddd64ea9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d48e61-e2fb-4e38-ada5-65ba79cb2f06}" ma:internalName="TaxCatchAll" ma:showField="CatchAllData" ma:web="27c871a6-6a5b-4fab-9917-da2ddd64ea9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c871a6-6a5b-4fab-9917-da2ddd64ea94" xsi:nil="true"/>
    <lcf76f155ced4ddcb4097134ff3c332f xmlns="d2245c51-70df-45f2-9881-837c09b2f12f">
      <Terms xmlns="http://schemas.microsoft.com/office/infopath/2007/PartnerControls"/>
    </lcf76f155ced4ddcb4097134ff3c332f>
    <SharedWithUsers xmlns="27c871a6-6a5b-4fab-9917-da2ddd64ea94">
      <UserInfo>
        <DisplayName>Reasonable Adjustments Framework 2024 working group Members</DisplayName>
        <AccountId>338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16630-A994-42F8-985E-DC7751EF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5c51-70df-45f2-9881-837c09b2f12f"/>
    <ds:schemaRef ds:uri="27c871a6-6a5b-4fab-9917-da2ddd64e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DE541-59A9-4CE6-8265-143D0B17D997}">
  <ds:schemaRefs>
    <ds:schemaRef ds:uri="http://schemas.microsoft.com/sharepoint/v3/contenttype/forms"/>
  </ds:schemaRefs>
</ds:datastoreItem>
</file>

<file path=customXml/itemProps3.xml><?xml version="1.0" encoding="utf-8"?>
<ds:datastoreItem xmlns:ds="http://schemas.openxmlformats.org/officeDocument/2006/customXml" ds:itemID="{A57F3C59-1C15-48EA-802A-B32919788A05}">
  <ds:schemaRefs>
    <ds:schemaRef ds:uri="http://schemas.microsoft.com/office/2006/metadata/properties"/>
    <ds:schemaRef ds:uri="http://schemas.microsoft.com/office/infopath/2007/PartnerControls"/>
    <ds:schemaRef ds:uri="27c871a6-6a5b-4fab-9917-da2ddd64ea94"/>
    <ds:schemaRef ds:uri="d2245c51-70df-45f2-9881-837c09b2f12f"/>
  </ds:schemaRefs>
</ds:datastoreItem>
</file>

<file path=customXml/itemProps4.xml><?xml version="1.0" encoding="utf-8"?>
<ds:datastoreItem xmlns:ds="http://schemas.openxmlformats.org/officeDocument/2006/customXml" ds:itemID="{C5FFA492-E446-422C-83F2-70144408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1372</Words>
  <Characters>9359</Characters>
  <Application>Microsoft Office Word</Application>
  <DocSecurity>0</DocSecurity>
  <Lines>77</Lines>
  <Paragraphs>21</Paragraphs>
  <ScaleCrop>false</ScaleCrop>
  <Company>University of Nottingham</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Cousins (staff)</dc:creator>
  <cp:keywords/>
  <dc:description/>
  <cp:lastModifiedBy>Roxanne Cousins (staff)</cp:lastModifiedBy>
  <cp:revision>345</cp:revision>
  <dcterms:created xsi:type="dcterms:W3CDTF">2024-05-14T10:00:00Z</dcterms:created>
  <dcterms:modified xsi:type="dcterms:W3CDTF">2024-12-09T15:22:00Z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ContentTypeId">
    <vt:lpwstr>0x0101007C1CBC312D8CD14CA9EC6BFBB641720B</vt:lpwstr>
  </property>
  <property fmtid="{D5CDD505-2E9C-101B-9397-08002B2CF9AE}" pid="4" name="MediaServiceImageTags">
    <vt:lpwstr/>
  </property>
  <property fmtid="{D5CDD505-2E9C-101B-9397-08002B2CF9AE}" pid="5" name="GrammarlyDocumentId">
    <vt:lpwstr>b2396d22cf497eda9e1a557a77dca7a83c6b18f0ae58b0e0c3feac67ae504a41</vt:lpwstr>
  </property>
</Properties>
</file>