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76"/>
        <w:gridCol w:w="1952"/>
      </w:tblGrid>
      <w:tr w:rsidR="00915ED8" w14:paraId="1D0A7CF0" w14:textId="77777777" w:rsidTr="00606C3C">
        <w:trPr>
          <w:jc w:val="right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03366843" w14:textId="77777777" w:rsidR="00915ED8" w:rsidRPr="0084009E" w:rsidRDefault="00915ED8" w:rsidP="00915ED8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sz w:val="18"/>
              </w:rPr>
              <w:t>Office ref</w:t>
            </w:r>
            <w:r w:rsidRPr="0084009E">
              <w:rPr>
                <w:sz w:val="18"/>
              </w:rPr>
              <w:t xml:space="preserve">: </w:t>
            </w:r>
          </w:p>
        </w:tc>
        <w:tc>
          <w:tcPr>
            <w:tcW w:w="1952" w:type="dxa"/>
            <w:vAlign w:val="center"/>
          </w:tcPr>
          <w:p w14:paraId="594A9387" w14:textId="58121A68" w:rsidR="00AA10C5" w:rsidRDefault="00AA10C5" w:rsidP="00915ED8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3667B3F7" w14:textId="77777777" w:rsidR="00915ED8" w:rsidRDefault="00915ED8" w:rsidP="00915ED8">
      <w:pPr>
        <w:pStyle w:val="Header"/>
        <w:tabs>
          <w:tab w:val="clear" w:pos="9026"/>
          <w:tab w:val="right" w:pos="9356"/>
        </w:tabs>
        <w:spacing w:before="120" w:after="120"/>
        <w:rPr>
          <w:sz w:val="20"/>
        </w:rPr>
      </w:pPr>
    </w:p>
    <w:p w14:paraId="436FEE16" w14:textId="1256EA26" w:rsidR="00915ED8" w:rsidRDefault="00915ED8" w:rsidP="00915ED8">
      <w:pPr>
        <w:pStyle w:val="Header"/>
        <w:tabs>
          <w:tab w:val="clear" w:pos="9026"/>
          <w:tab w:val="right" w:pos="9356"/>
        </w:tabs>
        <w:spacing w:before="120" w:after="120"/>
        <w:rPr>
          <w:sz w:val="20"/>
        </w:rPr>
      </w:pPr>
      <w:r w:rsidRPr="00915ED8">
        <w:rPr>
          <w:sz w:val="20"/>
        </w:rPr>
        <w:t xml:space="preserve">Please </w:t>
      </w:r>
      <w:r w:rsidR="00200A5A">
        <w:rPr>
          <w:sz w:val="20"/>
        </w:rPr>
        <w:t>use this form to request EEG</w:t>
      </w:r>
      <w:r w:rsidR="00A112CA">
        <w:rPr>
          <w:sz w:val="20"/>
        </w:rPr>
        <w:t xml:space="preserve"> funding and submit it to </w:t>
      </w:r>
      <w:hyperlink r:id="rId8" w:history="1">
        <w:r w:rsidR="00200A5A" w:rsidRPr="005230B7">
          <w:rPr>
            <w:rStyle w:val="Hyperlink"/>
            <w:sz w:val="20"/>
          </w:rPr>
          <w:t>Craig.Goodere@nottingham.ac.uk</w:t>
        </w:r>
      </w:hyperlink>
    </w:p>
    <w:p w14:paraId="6F33CEE2" w14:textId="03B13B72" w:rsidR="00A112CA" w:rsidRPr="00915ED8" w:rsidRDefault="00A112CA" w:rsidP="00915ED8">
      <w:pPr>
        <w:pStyle w:val="Header"/>
        <w:tabs>
          <w:tab w:val="clear" w:pos="9026"/>
          <w:tab w:val="right" w:pos="9356"/>
        </w:tabs>
        <w:spacing w:before="120" w:after="120"/>
        <w:rPr>
          <w:sz w:val="20"/>
        </w:rPr>
      </w:pPr>
    </w:p>
    <w:p w14:paraId="380D964A" w14:textId="3F0A4D9C" w:rsidR="00915ED8" w:rsidRPr="00915ED8" w:rsidRDefault="00A112CA" w:rsidP="00915ED8">
      <w:pPr>
        <w:pStyle w:val="Header"/>
        <w:tabs>
          <w:tab w:val="clear" w:pos="9026"/>
          <w:tab w:val="right" w:pos="9356"/>
        </w:tabs>
        <w:spacing w:after="240"/>
        <w:rPr>
          <w:sz w:val="20"/>
        </w:rPr>
      </w:pPr>
      <w:r>
        <w:rPr>
          <w:sz w:val="20"/>
        </w:rPr>
        <w:t>Your request</w:t>
      </w:r>
      <w:r w:rsidR="00915ED8" w:rsidRPr="00915ED8">
        <w:rPr>
          <w:sz w:val="20"/>
        </w:rPr>
        <w:t xml:space="preserve"> will be reviewed by </w:t>
      </w:r>
      <w:r w:rsidR="00076201">
        <w:rPr>
          <w:sz w:val="20"/>
        </w:rPr>
        <w:t xml:space="preserve">the </w:t>
      </w:r>
      <w:r>
        <w:rPr>
          <w:sz w:val="20"/>
        </w:rPr>
        <w:t>EEG review group using the criteria outlined below the form. T</w:t>
      </w:r>
      <w:r w:rsidR="00915ED8" w:rsidRPr="00915ED8">
        <w:rPr>
          <w:sz w:val="20"/>
        </w:rPr>
        <w:t xml:space="preserve">he outcome </w:t>
      </w:r>
      <w:r w:rsidR="00E4658C">
        <w:rPr>
          <w:sz w:val="20"/>
        </w:rPr>
        <w:t xml:space="preserve">will be </w:t>
      </w:r>
      <w:r w:rsidR="00915ED8" w:rsidRPr="00915ED8">
        <w:rPr>
          <w:sz w:val="20"/>
        </w:rPr>
        <w:t xml:space="preserve">notified </w:t>
      </w:r>
      <w:r w:rsidR="00F65B5A">
        <w:rPr>
          <w:sz w:val="20"/>
        </w:rPr>
        <w:t xml:space="preserve">to you </w:t>
      </w:r>
      <w:r>
        <w:rPr>
          <w:sz w:val="20"/>
        </w:rPr>
        <w:t>as soon as possible</w:t>
      </w:r>
      <w:r w:rsidR="00915ED8" w:rsidRPr="00915ED8">
        <w:rPr>
          <w:sz w:val="20"/>
        </w:rPr>
        <w:t xml:space="preserve">.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15ED8" w:rsidRPr="0084009E" w14:paraId="08AF7FD6" w14:textId="77777777" w:rsidTr="00076A0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C4B559E" w14:textId="0D2EA84B" w:rsidR="00915ED8" w:rsidRPr="0084009E" w:rsidRDefault="007A4F3B" w:rsidP="00A112CA">
            <w:pPr>
              <w:spacing w:before="120" w:after="120" w:line="240" w:lineRule="auto"/>
            </w:pPr>
            <w:r>
              <w:t>Applicant(s):</w:t>
            </w:r>
          </w:p>
        </w:tc>
        <w:tc>
          <w:tcPr>
            <w:tcW w:w="5953" w:type="dxa"/>
            <w:vAlign w:val="center"/>
          </w:tcPr>
          <w:p w14:paraId="71208C33" w14:textId="77777777" w:rsidR="00915ED8" w:rsidRPr="0084009E" w:rsidRDefault="00915ED8" w:rsidP="00915ED8">
            <w:pPr>
              <w:spacing w:before="120" w:after="120" w:line="240" w:lineRule="auto"/>
            </w:pPr>
          </w:p>
        </w:tc>
      </w:tr>
      <w:tr w:rsidR="00915ED8" w:rsidRPr="0084009E" w14:paraId="43007EB6" w14:textId="77777777" w:rsidTr="00076A0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FC7D93B" w14:textId="262C96B9" w:rsidR="0026266A" w:rsidRPr="00AA10C5" w:rsidRDefault="007A4F3B" w:rsidP="007A4F3B">
            <w:pPr>
              <w:spacing w:before="120" w:after="120" w:line="240" w:lineRule="auto"/>
            </w:pPr>
            <w:r>
              <w:t>Title of project or event for which funding is requested</w:t>
            </w:r>
            <w:r w:rsidRPr="0084009E">
              <w:t>:</w:t>
            </w:r>
            <w:r>
              <w:t xml:space="preserve"> </w:t>
            </w:r>
          </w:p>
        </w:tc>
        <w:tc>
          <w:tcPr>
            <w:tcW w:w="5953" w:type="dxa"/>
            <w:vAlign w:val="center"/>
          </w:tcPr>
          <w:p w14:paraId="40E597E2" w14:textId="77777777" w:rsidR="00915ED8" w:rsidRPr="0084009E" w:rsidRDefault="00915ED8" w:rsidP="00915ED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5ED8" w:rsidRPr="0084009E" w14:paraId="0622CB90" w14:textId="77777777" w:rsidTr="00076A0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509DC25" w14:textId="23E565BA" w:rsidR="00915ED8" w:rsidRPr="0084009E" w:rsidRDefault="00915ED8" w:rsidP="00915ED8">
            <w:pPr>
              <w:spacing w:before="120" w:after="120" w:line="240" w:lineRule="auto"/>
            </w:pPr>
            <w:r w:rsidRPr="0084009E">
              <w:t>School/Department</w:t>
            </w:r>
            <w:r w:rsidR="00A112CA">
              <w:t>/Professiona</w:t>
            </w:r>
            <w:r w:rsidR="007A4F3B">
              <w:t>l Service</w:t>
            </w:r>
            <w:r w:rsidR="00A112CA">
              <w:t xml:space="preserve"> involved in proposal</w:t>
            </w:r>
            <w:r w:rsidR="00C628B1">
              <w:t>/request</w:t>
            </w:r>
            <w:r w:rsidRPr="0084009E">
              <w:t>:</w:t>
            </w:r>
          </w:p>
        </w:tc>
        <w:tc>
          <w:tcPr>
            <w:tcW w:w="5953" w:type="dxa"/>
            <w:vAlign w:val="center"/>
          </w:tcPr>
          <w:p w14:paraId="664F2A9E" w14:textId="77777777" w:rsidR="00915ED8" w:rsidRPr="0084009E" w:rsidRDefault="00915ED8" w:rsidP="00915ED8">
            <w:pPr>
              <w:spacing w:before="120" w:after="120" w:line="240" w:lineRule="auto"/>
            </w:pPr>
          </w:p>
        </w:tc>
      </w:tr>
      <w:tr w:rsidR="00915ED8" w:rsidRPr="0084009E" w14:paraId="41978814" w14:textId="77777777" w:rsidTr="00076A0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FE816D2" w14:textId="722C9712" w:rsidR="00AA10C5" w:rsidRPr="0084009E" w:rsidRDefault="00AA10C5" w:rsidP="00A112CA">
            <w:pPr>
              <w:spacing w:before="120" w:after="120" w:line="240" w:lineRule="auto"/>
            </w:pPr>
            <w:r>
              <w:t>Name of EEG member(s) sponsoring request</w:t>
            </w:r>
            <w:r w:rsidRPr="0084009E">
              <w:t>:</w:t>
            </w:r>
            <w:r>
              <w:rPr>
                <w:i/>
                <w:sz w:val="16"/>
                <w:szCs w:val="16"/>
              </w:rPr>
              <w:br/>
              <w:t>(the applicant(s) must have the support of an EEG member)</w:t>
            </w:r>
          </w:p>
        </w:tc>
        <w:tc>
          <w:tcPr>
            <w:tcW w:w="5953" w:type="dxa"/>
            <w:vAlign w:val="center"/>
          </w:tcPr>
          <w:p w14:paraId="05C06962" w14:textId="77777777" w:rsidR="00915ED8" w:rsidRPr="0084009E" w:rsidRDefault="00915ED8" w:rsidP="00915ED8">
            <w:pPr>
              <w:spacing w:before="120" w:after="120" w:line="240" w:lineRule="auto"/>
            </w:pPr>
          </w:p>
        </w:tc>
      </w:tr>
      <w:tr w:rsidR="009408BB" w:rsidRPr="0084009E" w14:paraId="18EE8412" w14:textId="77777777" w:rsidTr="00076A0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4C38EF" w14:textId="116D2CDE" w:rsidR="009408BB" w:rsidRPr="0084009E" w:rsidRDefault="00A112CA" w:rsidP="00A14E05">
            <w:pPr>
              <w:spacing w:before="120" w:after="120" w:line="240" w:lineRule="auto"/>
            </w:pPr>
            <w:r>
              <w:t xml:space="preserve">Are </w:t>
            </w:r>
            <w:r w:rsidR="007A4F3B">
              <w:t xml:space="preserve">any </w:t>
            </w:r>
            <w:r>
              <w:t>other units/teams/stakeholders essential to this proposal</w:t>
            </w:r>
            <w:r w:rsidR="00C628B1">
              <w:t>/request</w:t>
            </w:r>
            <w:r>
              <w:t>?</w:t>
            </w:r>
          </w:p>
        </w:tc>
        <w:tc>
          <w:tcPr>
            <w:tcW w:w="5953" w:type="dxa"/>
            <w:vAlign w:val="center"/>
          </w:tcPr>
          <w:p w14:paraId="20312894" w14:textId="77777777" w:rsidR="009408BB" w:rsidRPr="0084009E" w:rsidRDefault="009408BB" w:rsidP="00915ED8">
            <w:pPr>
              <w:spacing w:before="120" w:after="120" w:line="240" w:lineRule="auto"/>
            </w:pPr>
          </w:p>
        </w:tc>
      </w:tr>
    </w:tbl>
    <w:p w14:paraId="114D52E6" w14:textId="77777777" w:rsidR="00915ED8" w:rsidRDefault="00915ED8" w:rsidP="00915ED8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15ED8" w:rsidRPr="00076A04" w14:paraId="0C827BEA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5E720969" w14:textId="36F4B2CD" w:rsidR="00915ED8" w:rsidRDefault="00A112CA" w:rsidP="00915ED8">
            <w:pPr>
              <w:spacing w:after="0" w:line="240" w:lineRule="auto"/>
            </w:pPr>
            <w:r>
              <w:t>Outline of the proposal</w:t>
            </w:r>
            <w:r w:rsidR="00C628B1">
              <w:t>/request</w:t>
            </w:r>
            <w:r w:rsidR="00387286">
              <w:t xml:space="preserve"> </w:t>
            </w:r>
            <w:r w:rsidR="00387286" w:rsidRPr="00387286">
              <w:rPr>
                <w:sz w:val="18"/>
              </w:rPr>
              <w:t>(</w:t>
            </w:r>
            <w:r w:rsidR="000B6962">
              <w:rPr>
                <w:sz w:val="18"/>
              </w:rPr>
              <w:t>W</w:t>
            </w:r>
            <w:r w:rsidR="00387286" w:rsidRPr="00387286">
              <w:rPr>
                <w:sz w:val="18"/>
              </w:rPr>
              <w:t xml:space="preserve">hat </w:t>
            </w:r>
            <w:r w:rsidR="000B6962">
              <w:rPr>
                <w:sz w:val="18"/>
              </w:rPr>
              <w:t xml:space="preserve">are </w:t>
            </w:r>
            <w:r w:rsidR="00387286" w:rsidRPr="00387286">
              <w:rPr>
                <w:sz w:val="18"/>
              </w:rPr>
              <w:t>your overall aim</w:t>
            </w:r>
            <w:r>
              <w:rPr>
                <w:sz w:val="18"/>
              </w:rPr>
              <w:t xml:space="preserve">s; </w:t>
            </w:r>
            <w:r w:rsidR="0081490A">
              <w:rPr>
                <w:sz w:val="18"/>
              </w:rPr>
              <w:t>how do you hope to achieve them</w:t>
            </w:r>
            <w:r>
              <w:rPr>
                <w:sz w:val="18"/>
              </w:rPr>
              <w:t>?</w:t>
            </w:r>
            <w:r w:rsidR="00387286" w:rsidRPr="00387286">
              <w:rPr>
                <w:sz w:val="18"/>
              </w:rPr>
              <w:t>)</w:t>
            </w:r>
            <w:r w:rsidR="00915ED8" w:rsidRPr="00387286">
              <w:rPr>
                <w:sz w:val="18"/>
              </w:rPr>
              <w:t xml:space="preserve"> </w:t>
            </w:r>
          </w:p>
          <w:p w14:paraId="57DFE266" w14:textId="39977915" w:rsidR="00915ED8" w:rsidRPr="0084009E" w:rsidRDefault="007A4F3B" w:rsidP="00915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18"/>
              </w:rPr>
              <w:t>(20</w:t>
            </w:r>
            <w:r w:rsidR="00915ED8" w:rsidRPr="0084009E">
              <w:rPr>
                <w:i/>
                <w:sz w:val="18"/>
              </w:rPr>
              <w:t>0 words max)</w:t>
            </w:r>
          </w:p>
        </w:tc>
        <w:tc>
          <w:tcPr>
            <w:tcW w:w="5953" w:type="dxa"/>
          </w:tcPr>
          <w:p w14:paraId="408AA3B8" w14:textId="77777777" w:rsidR="00915ED8" w:rsidRDefault="00915ED8" w:rsidP="00915ED8">
            <w:pPr>
              <w:spacing w:after="0" w:line="240" w:lineRule="auto"/>
              <w:rPr>
                <w:i/>
              </w:rPr>
            </w:pPr>
          </w:p>
          <w:p w14:paraId="4D32E948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0949EE16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6533F283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66427E44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5D744B9E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357D82D0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77A441EB" w14:textId="77777777" w:rsidR="006F7895" w:rsidRDefault="006F7895" w:rsidP="00915ED8">
            <w:pPr>
              <w:spacing w:after="0" w:line="240" w:lineRule="auto"/>
              <w:rPr>
                <w:i/>
              </w:rPr>
            </w:pPr>
          </w:p>
          <w:p w14:paraId="42FD5A6A" w14:textId="063D459D" w:rsidR="006F7895" w:rsidRPr="00076A04" w:rsidRDefault="006F7895" w:rsidP="00915ED8">
            <w:pPr>
              <w:spacing w:after="0" w:line="240" w:lineRule="auto"/>
              <w:rPr>
                <w:i/>
              </w:rPr>
            </w:pPr>
          </w:p>
        </w:tc>
      </w:tr>
      <w:tr w:rsidR="00915ED8" w14:paraId="04F3A76A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04D8669A" w14:textId="6C7C6620" w:rsidR="00387286" w:rsidRDefault="00C628B1" w:rsidP="00915ED8">
            <w:pPr>
              <w:spacing w:after="0" w:line="240" w:lineRule="auto"/>
            </w:pPr>
            <w:r>
              <w:t>How does</w:t>
            </w:r>
            <w:r w:rsidR="007A4F3B">
              <w:t xml:space="preserve"> your request align with EEG or unit</w:t>
            </w:r>
            <w:r>
              <w:t xml:space="preserve"> priorities?</w:t>
            </w:r>
            <w:r w:rsidR="00387286">
              <w:t xml:space="preserve"> </w:t>
            </w:r>
          </w:p>
          <w:p w14:paraId="7CE4C3F6" w14:textId="4B5C11BC" w:rsidR="000B6962" w:rsidRDefault="000B6962" w:rsidP="00915ED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 w:rsidR="00C628B1">
              <w:rPr>
                <w:sz w:val="18"/>
              </w:rPr>
              <w:t>what contribution will the learning arising from the activity make to strategic enhancement</w:t>
            </w:r>
            <w:r w:rsidR="00311805">
              <w:rPr>
                <w:sz w:val="18"/>
              </w:rPr>
              <w:t xml:space="preserve"> – see below for further guidance</w:t>
            </w:r>
            <w:r w:rsidR="0081490A">
              <w:rPr>
                <w:sz w:val="18"/>
              </w:rPr>
              <w:t>)</w:t>
            </w:r>
          </w:p>
          <w:p w14:paraId="6F3EA009" w14:textId="2077457F" w:rsidR="00915ED8" w:rsidRDefault="0081490A" w:rsidP="00915ED8">
            <w:pPr>
              <w:spacing w:after="0" w:line="240" w:lineRule="auto"/>
            </w:pPr>
            <w:r w:rsidRPr="0084009E">
              <w:rPr>
                <w:i/>
                <w:sz w:val="18"/>
              </w:rPr>
              <w:t xml:space="preserve"> </w:t>
            </w:r>
            <w:r w:rsidR="00E4658C">
              <w:rPr>
                <w:i/>
                <w:sz w:val="18"/>
              </w:rPr>
              <w:t>(15</w:t>
            </w:r>
            <w:r w:rsidR="00915ED8" w:rsidRPr="0084009E">
              <w:rPr>
                <w:i/>
                <w:sz w:val="18"/>
              </w:rPr>
              <w:t>0 words max)</w:t>
            </w:r>
          </w:p>
        </w:tc>
        <w:tc>
          <w:tcPr>
            <w:tcW w:w="5953" w:type="dxa"/>
          </w:tcPr>
          <w:p w14:paraId="7891AA15" w14:textId="77777777" w:rsidR="00915ED8" w:rsidRDefault="00915ED8" w:rsidP="00915ED8">
            <w:pPr>
              <w:spacing w:after="0" w:line="240" w:lineRule="auto"/>
            </w:pPr>
          </w:p>
          <w:p w14:paraId="2D5D4EE1" w14:textId="77777777" w:rsidR="006F7895" w:rsidRDefault="006F7895" w:rsidP="00915ED8">
            <w:pPr>
              <w:spacing w:after="0" w:line="240" w:lineRule="auto"/>
            </w:pPr>
          </w:p>
          <w:p w14:paraId="451FCAD5" w14:textId="77777777" w:rsidR="006F7895" w:rsidRDefault="006F7895" w:rsidP="00915ED8">
            <w:pPr>
              <w:spacing w:after="0" w:line="240" w:lineRule="auto"/>
            </w:pPr>
          </w:p>
          <w:p w14:paraId="6560ADE3" w14:textId="77777777" w:rsidR="006F7895" w:rsidRDefault="006F7895" w:rsidP="00915ED8">
            <w:pPr>
              <w:spacing w:after="0" w:line="240" w:lineRule="auto"/>
            </w:pPr>
          </w:p>
          <w:p w14:paraId="052FF5B2" w14:textId="77777777" w:rsidR="006F7895" w:rsidRDefault="006F7895" w:rsidP="00915ED8">
            <w:pPr>
              <w:spacing w:after="0" w:line="240" w:lineRule="auto"/>
            </w:pPr>
          </w:p>
          <w:p w14:paraId="47920A3A" w14:textId="77777777" w:rsidR="006F7895" w:rsidRDefault="006F7895" w:rsidP="00915ED8">
            <w:pPr>
              <w:spacing w:after="0" w:line="240" w:lineRule="auto"/>
            </w:pPr>
          </w:p>
          <w:p w14:paraId="5E68F9F9" w14:textId="77777777" w:rsidR="006F7895" w:rsidRDefault="006F7895" w:rsidP="00915ED8">
            <w:pPr>
              <w:spacing w:after="0" w:line="240" w:lineRule="auto"/>
            </w:pPr>
          </w:p>
          <w:p w14:paraId="36A40342" w14:textId="77777777" w:rsidR="006F7895" w:rsidRDefault="006F7895" w:rsidP="00915ED8">
            <w:pPr>
              <w:spacing w:after="0" w:line="240" w:lineRule="auto"/>
            </w:pPr>
          </w:p>
          <w:p w14:paraId="508E7A38" w14:textId="180C9B06" w:rsidR="006F7895" w:rsidRDefault="006F7895" w:rsidP="00915ED8">
            <w:pPr>
              <w:spacing w:after="0" w:line="240" w:lineRule="auto"/>
            </w:pPr>
          </w:p>
        </w:tc>
      </w:tr>
      <w:tr w:rsidR="00F65B5A" w14:paraId="178D66CD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744DFCB7" w14:textId="493BA2AD" w:rsidR="00F65B5A" w:rsidRDefault="00F65B5A" w:rsidP="00F65B5A">
            <w:pPr>
              <w:spacing w:after="0" w:line="240" w:lineRule="auto"/>
            </w:pPr>
            <w:r>
              <w:t>List the p</w:t>
            </w:r>
            <w:r w:rsidR="00C628B1">
              <w:t xml:space="preserve">otential </w:t>
            </w:r>
            <w:r w:rsidR="007A4F3B">
              <w:t>outcomes of the project/event</w:t>
            </w:r>
            <w:r w:rsidR="00C628B1">
              <w:t xml:space="preserve"> </w:t>
            </w:r>
          </w:p>
          <w:p w14:paraId="5D5F88D6" w14:textId="181D8B2F" w:rsidR="00F65B5A" w:rsidRPr="00F65B5A" w:rsidRDefault="0081490A" w:rsidP="00C62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628B1">
              <w:rPr>
                <w:sz w:val="18"/>
                <w:szCs w:val="18"/>
              </w:rPr>
              <w:t>What will change as a result; who will learn from it; who will be affected by it</w:t>
            </w:r>
            <w:r>
              <w:rPr>
                <w:sz w:val="18"/>
                <w:szCs w:val="18"/>
              </w:rPr>
              <w:t>)</w:t>
            </w:r>
          </w:p>
          <w:p w14:paraId="35116CFC" w14:textId="21BF99DE" w:rsidR="00F65B5A" w:rsidRDefault="00E4658C" w:rsidP="00F65B5A">
            <w:pPr>
              <w:spacing w:after="0" w:line="240" w:lineRule="auto"/>
            </w:pPr>
            <w:r>
              <w:rPr>
                <w:i/>
                <w:sz w:val="18"/>
              </w:rPr>
              <w:t>(15</w:t>
            </w:r>
            <w:r w:rsidR="00F65B5A" w:rsidRPr="0084009E">
              <w:rPr>
                <w:i/>
                <w:sz w:val="18"/>
              </w:rPr>
              <w:t>0 words max)</w:t>
            </w:r>
          </w:p>
        </w:tc>
        <w:tc>
          <w:tcPr>
            <w:tcW w:w="5953" w:type="dxa"/>
          </w:tcPr>
          <w:p w14:paraId="59E4AE53" w14:textId="77777777" w:rsidR="00F65B5A" w:rsidRDefault="00F65B5A" w:rsidP="00915ED8">
            <w:pPr>
              <w:spacing w:after="0" w:line="240" w:lineRule="auto"/>
            </w:pPr>
          </w:p>
          <w:p w14:paraId="0A8ECF09" w14:textId="77777777" w:rsidR="006F7895" w:rsidRDefault="006F7895" w:rsidP="00915ED8">
            <w:pPr>
              <w:spacing w:after="0" w:line="240" w:lineRule="auto"/>
            </w:pPr>
          </w:p>
          <w:p w14:paraId="71269F27" w14:textId="77777777" w:rsidR="006F7895" w:rsidRDefault="006F7895" w:rsidP="00915ED8">
            <w:pPr>
              <w:spacing w:after="0" w:line="240" w:lineRule="auto"/>
            </w:pPr>
          </w:p>
          <w:p w14:paraId="23CA4070" w14:textId="77777777" w:rsidR="006F7895" w:rsidRDefault="006F7895" w:rsidP="00915ED8">
            <w:pPr>
              <w:spacing w:after="0" w:line="240" w:lineRule="auto"/>
            </w:pPr>
          </w:p>
          <w:p w14:paraId="07F48623" w14:textId="77777777" w:rsidR="006F7895" w:rsidRDefault="006F7895" w:rsidP="00915ED8">
            <w:pPr>
              <w:spacing w:after="0" w:line="240" w:lineRule="auto"/>
            </w:pPr>
          </w:p>
          <w:p w14:paraId="7F8E1ACA" w14:textId="77777777" w:rsidR="006F7895" w:rsidRDefault="006F7895" w:rsidP="00915ED8">
            <w:pPr>
              <w:spacing w:after="0" w:line="240" w:lineRule="auto"/>
            </w:pPr>
          </w:p>
          <w:p w14:paraId="788EC0F5" w14:textId="1C162012" w:rsidR="006F7895" w:rsidRDefault="006F7895" w:rsidP="00915ED8">
            <w:pPr>
              <w:spacing w:after="0" w:line="240" w:lineRule="auto"/>
            </w:pPr>
          </w:p>
        </w:tc>
      </w:tr>
      <w:tr w:rsidR="00915ED8" w14:paraId="1A690090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26AD7A40" w14:textId="1EF50ED5" w:rsidR="00915ED8" w:rsidRPr="009408BB" w:rsidRDefault="00866CEE" w:rsidP="00915ED8">
            <w:pPr>
              <w:spacing w:after="0" w:line="240" w:lineRule="auto"/>
            </w:pPr>
            <w:r>
              <w:lastRenderedPageBreak/>
              <w:t>What evidence will you have to</w:t>
            </w:r>
            <w:r w:rsidR="007A4F3B">
              <w:t xml:space="preserve"> show that your project/event </w:t>
            </w:r>
            <w:r>
              <w:t>can make a difference?</w:t>
            </w:r>
          </w:p>
          <w:p w14:paraId="3B785B3B" w14:textId="73B52737" w:rsidR="00915ED8" w:rsidRPr="00076A04" w:rsidRDefault="00866CEE" w:rsidP="00866CEE">
            <w:pPr>
              <w:spacing w:after="0" w:line="240" w:lineRule="auto"/>
            </w:pPr>
            <w:r w:rsidRPr="00076A04">
              <w:rPr>
                <w:i/>
                <w:sz w:val="18"/>
              </w:rPr>
              <w:t xml:space="preserve"> </w:t>
            </w:r>
            <w:r w:rsidR="009408BB" w:rsidRPr="00076A04">
              <w:rPr>
                <w:i/>
                <w:sz w:val="18"/>
              </w:rPr>
              <w:t>(</w:t>
            </w:r>
            <w:r w:rsidR="00E4658C">
              <w:rPr>
                <w:i/>
                <w:sz w:val="18"/>
              </w:rPr>
              <w:t>20</w:t>
            </w:r>
            <w:r w:rsidR="00915ED8" w:rsidRPr="00076A04">
              <w:rPr>
                <w:i/>
                <w:sz w:val="18"/>
              </w:rPr>
              <w:t>0 words max)</w:t>
            </w:r>
          </w:p>
        </w:tc>
        <w:tc>
          <w:tcPr>
            <w:tcW w:w="5953" w:type="dxa"/>
          </w:tcPr>
          <w:p w14:paraId="35D7247B" w14:textId="77777777" w:rsidR="00915ED8" w:rsidRDefault="00915ED8" w:rsidP="00915ED8">
            <w:pPr>
              <w:spacing w:after="0" w:line="240" w:lineRule="auto"/>
            </w:pPr>
          </w:p>
          <w:p w14:paraId="51870916" w14:textId="77777777" w:rsidR="006F7895" w:rsidRDefault="006F7895" w:rsidP="00915ED8">
            <w:pPr>
              <w:spacing w:after="0" w:line="240" w:lineRule="auto"/>
            </w:pPr>
          </w:p>
          <w:p w14:paraId="22FF77FA" w14:textId="77777777" w:rsidR="006F7895" w:rsidRDefault="006F7895" w:rsidP="00915ED8">
            <w:pPr>
              <w:spacing w:after="0" w:line="240" w:lineRule="auto"/>
            </w:pPr>
          </w:p>
          <w:p w14:paraId="612CD127" w14:textId="77777777" w:rsidR="006F7895" w:rsidRDefault="006F7895" w:rsidP="00915ED8">
            <w:pPr>
              <w:spacing w:after="0" w:line="240" w:lineRule="auto"/>
            </w:pPr>
          </w:p>
          <w:p w14:paraId="52848033" w14:textId="77777777" w:rsidR="006F7895" w:rsidRDefault="006F7895" w:rsidP="00915ED8">
            <w:pPr>
              <w:spacing w:after="0" w:line="240" w:lineRule="auto"/>
            </w:pPr>
          </w:p>
          <w:p w14:paraId="0946F7B0" w14:textId="77777777" w:rsidR="006F7895" w:rsidRDefault="006F7895" w:rsidP="00915ED8">
            <w:pPr>
              <w:spacing w:after="0" w:line="240" w:lineRule="auto"/>
            </w:pPr>
          </w:p>
          <w:p w14:paraId="7629F780" w14:textId="77777777" w:rsidR="006F7895" w:rsidRDefault="006F7895" w:rsidP="00915ED8">
            <w:pPr>
              <w:spacing w:after="0" w:line="240" w:lineRule="auto"/>
            </w:pPr>
          </w:p>
          <w:p w14:paraId="1350B629" w14:textId="722E52C3" w:rsidR="006F7895" w:rsidRDefault="006F7895" w:rsidP="00915ED8">
            <w:pPr>
              <w:spacing w:after="0" w:line="240" w:lineRule="auto"/>
            </w:pPr>
          </w:p>
        </w:tc>
      </w:tr>
      <w:tr w:rsidR="000B6962" w14:paraId="3351D28C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53F81570" w14:textId="62A52847" w:rsidR="000B6962" w:rsidRDefault="000B6962" w:rsidP="00915ED8">
            <w:pPr>
              <w:spacing w:after="0" w:line="240" w:lineRule="auto"/>
            </w:pPr>
            <w:r>
              <w:t xml:space="preserve">Describe how the </w:t>
            </w:r>
            <w:r w:rsidR="00C628B1">
              <w:t>proposal</w:t>
            </w:r>
            <w:r>
              <w:t xml:space="preserve"> </w:t>
            </w:r>
            <w:r w:rsidR="0008243B">
              <w:t>will</w:t>
            </w:r>
            <w:r>
              <w:t xml:space="preserve"> lead to</w:t>
            </w:r>
            <w:r w:rsidR="00AF2015">
              <w:t>, or link to,</w:t>
            </w:r>
            <w:r>
              <w:t xml:space="preserve"> </w:t>
            </w:r>
            <w:r w:rsidR="00C628B1">
              <w:t>further activity</w:t>
            </w:r>
            <w:r>
              <w:t>.</w:t>
            </w:r>
          </w:p>
          <w:p w14:paraId="1EA15C88" w14:textId="3E8FC4B9" w:rsidR="000B6962" w:rsidRDefault="00AF2015" w:rsidP="00915ED8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  <w:r w:rsidR="00E4658C">
              <w:rPr>
                <w:i/>
                <w:sz w:val="18"/>
              </w:rPr>
              <w:t>(15</w:t>
            </w:r>
            <w:r w:rsidR="000B6962">
              <w:rPr>
                <w:i/>
                <w:sz w:val="18"/>
              </w:rPr>
              <w:t xml:space="preserve">0 </w:t>
            </w:r>
            <w:r w:rsidR="000B6962" w:rsidRPr="0084009E">
              <w:rPr>
                <w:i/>
                <w:sz w:val="18"/>
              </w:rPr>
              <w:t>words max)</w:t>
            </w:r>
          </w:p>
        </w:tc>
        <w:tc>
          <w:tcPr>
            <w:tcW w:w="5953" w:type="dxa"/>
          </w:tcPr>
          <w:p w14:paraId="4006D988" w14:textId="77777777" w:rsidR="000B6962" w:rsidRDefault="000B6962" w:rsidP="00915ED8">
            <w:pPr>
              <w:spacing w:after="0" w:line="240" w:lineRule="auto"/>
            </w:pPr>
          </w:p>
          <w:p w14:paraId="09CD861E" w14:textId="77777777" w:rsidR="006F7895" w:rsidRDefault="006F7895" w:rsidP="00915ED8">
            <w:pPr>
              <w:spacing w:after="0" w:line="240" w:lineRule="auto"/>
            </w:pPr>
          </w:p>
          <w:p w14:paraId="23B3E277" w14:textId="77777777" w:rsidR="006F7895" w:rsidRDefault="006F7895" w:rsidP="00915ED8">
            <w:pPr>
              <w:spacing w:after="0" w:line="240" w:lineRule="auto"/>
            </w:pPr>
          </w:p>
          <w:p w14:paraId="7CAEC2A9" w14:textId="77777777" w:rsidR="006F7895" w:rsidRDefault="006F7895" w:rsidP="00915ED8">
            <w:pPr>
              <w:spacing w:after="0" w:line="240" w:lineRule="auto"/>
            </w:pPr>
          </w:p>
          <w:p w14:paraId="7BCF1D46" w14:textId="77777777" w:rsidR="006F7895" w:rsidRDefault="006F7895" w:rsidP="00915ED8">
            <w:pPr>
              <w:spacing w:after="0" w:line="240" w:lineRule="auto"/>
            </w:pPr>
          </w:p>
          <w:p w14:paraId="2412B0D8" w14:textId="77777777" w:rsidR="006F7895" w:rsidRDefault="006F7895" w:rsidP="00915ED8">
            <w:pPr>
              <w:spacing w:after="0" w:line="240" w:lineRule="auto"/>
            </w:pPr>
          </w:p>
          <w:p w14:paraId="29DBAE43" w14:textId="77777777" w:rsidR="006F7895" w:rsidRDefault="006F7895" w:rsidP="00915ED8">
            <w:pPr>
              <w:spacing w:after="0" w:line="240" w:lineRule="auto"/>
            </w:pPr>
          </w:p>
          <w:p w14:paraId="1BF31982" w14:textId="77777777" w:rsidR="006F7895" w:rsidRDefault="006F7895" w:rsidP="00915ED8">
            <w:pPr>
              <w:spacing w:after="0" w:line="240" w:lineRule="auto"/>
            </w:pPr>
          </w:p>
          <w:p w14:paraId="2F6791D1" w14:textId="3BADF740" w:rsidR="006F7895" w:rsidRDefault="006F7895" w:rsidP="00915ED8">
            <w:pPr>
              <w:spacing w:after="0" w:line="240" w:lineRule="auto"/>
            </w:pPr>
          </w:p>
        </w:tc>
      </w:tr>
    </w:tbl>
    <w:p w14:paraId="6507139B" w14:textId="77777777" w:rsidR="00915ED8" w:rsidRDefault="00915ED8" w:rsidP="00915ED8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606C3C" w14:paraId="1B61E13A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5B881DD7" w14:textId="1D273BF3" w:rsidR="00606C3C" w:rsidRDefault="0008243B" w:rsidP="00915ED8">
            <w:pPr>
              <w:spacing w:after="0" w:line="240" w:lineRule="auto"/>
            </w:pPr>
            <w:r>
              <w:t>How</w:t>
            </w:r>
            <w:r w:rsidR="00606C3C">
              <w:t xml:space="preserve"> mu</w:t>
            </w:r>
            <w:r w:rsidR="00C628B1">
              <w:t>ch money are you seeking from the EEG and what for</w:t>
            </w:r>
            <w:r w:rsidR="00606C3C">
              <w:t>?</w:t>
            </w:r>
          </w:p>
          <w:p w14:paraId="0FED969A" w14:textId="6EA3D787" w:rsidR="00606C3C" w:rsidRPr="00076201" w:rsidRDefault="008B21CA" w:rsidP="00076A04">
            <w:pPr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If y</w:t>
            </w:r>
            <w:r w:rsidR="00606C3C">
              <w:rPr>
                <w:i/>
                <w:sz w:val="16"/>
              </w:rPr>
              <w:t xml:space="preserve">ou can’t be exact </w:t>
            </w:r>
            <w:r w:rsidR="00076A04">
              <w:rPr>
                <w:i/>
                <w:sz w:val="16"/>
              </w:rPr>
              <w:t xml:space="preserve">at this stage please give an estimate of the </w:t>
            </w:r>
            <w:r w:rsidR="00606C3C">
              <w:rPr>
                <w:i/>
                <w:sz w:val="16"/>
              </w:rPr>
              <w:t>funding you might need</w:t>
            </w:r>
            <w:r w:rsidR="009B2854">
              <w:rPr>
                <w:i/>
                <w:sz w:val="16"/>
              </w:rPr>
              <w:t>.</w:t>
            </w:r>
            <w:r w:rsidR="00C628B1">
              <w:rPr>
                <w:i/>
                <w:sz w:val="16"/>
              </w:rPr>
              <w:t xml:space="preserve"> Please itemise your request.</w:t>
            </w:r>
          </w:p>
        </w:tc>
        <w:tc>
          <w:tcPr>
            <w:tcW w:w="5953" w:type="dxa"/>
            <w:vAlign w:val="center"/>
          </w:tcPr>
          <w:p w14:paraId="7B972624" w14:textId="77777777" w:rsidR="00606C3C" w:rsidRDefault="00606C3C" w:rsidP="00606C3C">
            <w:pPr>
              <w:spacing w:after="0" w:line="240" w:lineRule="auto"/>
            </w:pPr>
            <w:r w:rsidRPr="00606C3C">
              <w:t>£</w:t>
            </w:r>
          </w:p>
          <w:p w14:paraId="4F654412" w14:textId="77777777" w:rsidR="006F7895" w:rsidRDefault="006F7895" w:rsidP="00606C3C">
            <w:pPr>
              <w:spacing w:after="0" w:line="240" w:lineRule="auto"/>
            </w:pPr>
          </w:p>
          <w:p w14:paraId="60B328F6" w14:textId="77777777" w:rsidR="006F7895" w:rsidRDefault="006F7895" w:rsidP="00606C3C">
            <w:pPr>
              <w:spacing w:after="0" w:line="240" w:lineRule="auto"/>
              <w:rPr>
                <w:sz w:val="20"/>
              </w:rPr>
            </w:pPr>
          </w:p>
          <w:p w14:paraId="093D10B4" w14:textId="77777777" w:rsidR="006F7895" w:rsidRDefault="006F7895" w:rsidP="00606C3C">
            <w:pPr>
              <w:spacing w:after="0" w:line="240" w:lineRule="auto"/>
              <w:rPr>
                <w:sz w:val="20"/>
              </w:rPr>
            </w:pPr>
          </w:p>
          <w:p w14:paraId="4840654A" w14:textId="77777777" w:rsidR="006F7895" w:rsidRDefault="006F7895" w:rsidP="00606C3C">
            <w:pPr>
              <w:spacing w:after="0" w:line="240" w:lineRule="auto"/>
              <w:rPr>
                <w:sz w:val="20"/>
              </w:rPr>
            </w:pPr>
          </w:p>
          <w:p w14:paraId="535360DE" w14:textId="77777777" w:rsidR="006F7895" w:rsidRDefault="006F7895" w:rsidP="00606C3C">
            <w:pPr>
              <w:spacing w:after="0" w:line="240" w:lineRule="auto"/>
              <w:rPr>
                <w:sz w:val="20"/>
              </w:rPr>
            </w:pPr>
          </w:p>
          <w:p w14:paraId="28B74F17" w14:textId="1AE16103" w:rsidR="006F7895" w:rsidRPr="00817BC5" w:rsidRDefault="006F7895" w:rsidP="00606C3C">
            <w:pPr>
              <w:spacing w:after="0" w:line="240" w:lineRule="auto"/>
              <w:rPr>
                <w:sz w:val="20"/>
              </w:rPr>
            </w:pPr>
          </w:p>
        </w:tc>
      </w:tr>
      <w:tr w:rsidR="009B2854" w14:paraId="3CF240EC" w14:textId="77777777" w:rsidTr="00076A04">
        <w:tc>
          <w:tcPr>
            <w:tcW w:w="3369" w:type="dxa"/>
            <w:shd w:val="clear" w:color="auto" w:fill="D9D9D9" w:themeFill="background1" w:themeFillShade="D9"/>
          </w:tcPr>
          <w:p w14:paraId="150A2692" w14:textId="77777777" w:rsidR="009B2854" w:rsidRDefault="009B2854" w:rsidP="009B2854">
            <w:pPr>
              <w:spacing w:after="0" w:line="240" w:lineRule="auto"/>
            </w:pPr>
            <w:r>
              <w:t xml:space="preserve">Provide </w:t>
            </w:r>
            <w:r w:rsidR="0026266A">
              <w:t xml:space="preserve">brief </w:t>
            </w:r>
            <w:r>
              <w:t xml:space="preserve">details of any ‘matched’ funding </w:t>
            </w:r>
          </w:p>
          <w:p w14:paraId="417660DE" w14:textId="485DDA6D" w:rsidR="009B2854" w:rsidRPr="009B2854" w:rsidRDefault="00C628B1" w:rsidP="009B2854">
            <w:pPr>
              <w:spacing w:after="0" w:line="240" w:lineRule="auto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e.g</w:t>
            </w:r>
            <w:proofErr w:type="gramEnd"/>
            <w:r>
              <w:rPr>
                <w:i/>
                <w:sz w:val="16"/>
              </w:rPr>
              <w:t xml:space="preserve">. from your School/Department/Professional Service </w:t>
            </w:r>
            <w:r w:rsidR="009B2854">
              <w:rPr>
                <w:i/>
                <w:sz w:val="16"/>
              </w:rPr>
              <w:t>or external funding awards</w:t>
            </w:r>
            <w:r w:rsidR="00866CEE">
              <w:rPr>
                <w:i/>
                <w:sz w:val="16"/>
              </w:rPr>
              <w:t>. Note that matched funding is welcome but it is NOT a requirement for your request.</w:t>
            </w:r>
          </w:p>
        </w:tc>
        <w:tc>
          <w:tcPr>
            <w:tcW w:w="5953" w:type="dxa"/>
            <w:vAlign w:val="center"/>
          </w:tcPr>
          <w:p w14:paraId="30EF261F" w14:textId="77777777" w:rsidR="009B2854" w:rsidRDefault="009B2854" w:rsidP="00606C3C">
            <w:pPr>
              <w:spacing w:after="0" w:line="240" w:lineRule="auto"/>
            </w:pPr>
          </w:p>
          <w:p w14:paraId="6D119E0C" w14:textId="77777777" w:rsidR="006F7895" w:rsidRDefault="006F7895" w:rsidP="00606C3C">
            <w:pPr>
              <w:spacing w:after="0" w:line="240" w:lineRule="auto"/>
            </w:pPr>
          </w:p>
          <w:p w14:paraId="323D72CA" w14:textId="77777777" w:rsidR="006F7895" w:rsidRDefault="006F7895" w:rsidP="00606C3C">
            <w:pPr>
              <w:spacing w:after="0" w:line="240" w:lineRule="auto"/>
            </w:pPr>
          </w:p>
          <w:p w14:paraId="0CBF7BEE" w14:textId="77777777" w:rsidR="006F7895" w:rsidRDefault="006F7895" w:rsidP="00606C3C">
            <w:pPr>
              <w:spacing w:after="0" w:line="240" w:lineRule="auto"/>
            </w:pPr>
          </w:p>
          <w:p w14:paraId="2F48F93E" w14:textId="77777777" w:rsidR="006F7895" w:rsidRDefault="006F7895" w:rsidP="00606C3C">
            <w:pPr>
              <w:spacing w:after="0" w:line="240" w:lineRule="auto"/>
            </w:pPr>
          </w:p>
          <w:p w14:paraId="756EF678" w14:textId="12179F5A" w:rsidR="006F7895" w:rsidRPr="00606C3C" w:rsidRDefault="006F7895" w:rsidP="00606C3C">
            <w:pPr>
              <w:spacing w:after="0" w:line="240" w:lineRule="auto"/>
            </w:pPr>
          </w:p>
        </w:tc>
      </w:tr>
    </w:tbl>
    <w:p w14:paraId="59AB21F2" w14:textId="77777777" w:rsidR="00915ED8" w:rsidRDefault="00915ED8" w:rsidP="00915ED8">
      <w:pPr>
        <w:spacing w:after="0" w:line="240" w:lineRule="auto"/>
      </w:pPr>
    </w:p>
    <w:p w14:paraId="15421583" w14:textId="77777777" w:rsidR="008B21CA" w:rsidRDefault="008B21CA" w:rsidP="00915ED8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21CA" w:rsidRPr="00606C3C" w14:paraId="683A170F" w14:textId="77777777" w:rsidTr="008B21CA">
        <w:tc>
          <w:tcPr>
            <w:tcW w:w="9322" w:type="dxa"/>
            <w:shd w:val="clear" w:color="auto" w:fill="D9D9D9" w:themeFill="background1" w:themeFillShade="D9"/>
          </w:tcPr>
          <w:p w14:paraId="233FF8D7" w14:textId="77777777" w:rsidR="008B21CA" w:rsidRDefault="008B21CA" w:rsidP="00737FFD">
            <w:pPr>
              <w:spacing w:after="0" w:line="240" w:lineRule="auto"/>
            </w:pPr>
            <w:r>
              <w:t>Signatures</w:t>
            </w:r>
          </w:p>
        </w:tc>
      </w:tr>
      <w:tr w:rsidR="00076A04" w:rsidRPr="00606C3C" w14:paraId="2E04B083" w14:textId="77777777" w:rsidTr="00076A04">
        <w:tc>
          <w:tcPr>
            <w:tcW w:w="9322" w:type="dxa"/>
            <w:shd w:val="clear" w:color="auto" w:fill="FFFFFF" w:themeFill="background1"/>
          </w:tcPr>
          <w:p w14:paraId="17939B2E" w14:textId="77777777" w:rsidR="00076A04" w:rsidRDefault="00076A04" w:rsidP="00737FFD">
            <w:pPr>
              <w:spacing w:after="0" w:line="240" w:lineRule="auto"/>
            </w:pPr>
          </w:p>
          <w:p w14:paraId="7B6C2A3A" w14:textId="77777777" w:rsidR="009B2854" w:rsidRDefault="009B2854" w:rsidP="00076A04">
            <w:pPr>
              <w:spacing w:after="0" w:line="240" w:lineRule="auto"/>
            </w:pPr>
          </w:p>
          <w:p w14:paraId="7F9CEA47" w14:textId="336EE36B" w:rsidR="00076A04" w:rsidRDefault="00076A04" w:rsidP="00076A04">
            <w:pPr>
              <w:spacing w:after="0" w:line="240" w:lineRule="auto"/>
            </w:pPr>
            <w:r>
              <w:t xml:space="preserve">I understand that if this </w:t>
            </w:r>
            <w:r w:rsidR="00C628B1">
              <w:t xml:space="preserve">request </w:t>
            </w:r>
            <w:r>
              <w:t xml:space="preserve">is approved I </w:t>
            </w:r>
            <w:r w:rsidR="00C628B1">
              <w:t>may</w:t>
            </w:r>
            <w:r>
              <w:t xml:space="preserve"> be required to </w:t>
            </w:r>
            <w:r w:rsidR="00C628B1">
              <w:t>provide further details and that I will be responsible for ensuring appropriate evaluation and dissemination of outputs</w:t>
            </w:r>
            <w:r>
              <w:t xml:space="preserve">. </w:t>
            </w:r>
          </w:p>
          <w:p w14:paraId="41D4A5B2" w14:textId="77777777" w:rsidR="00076A04" w:rsidRDefault="00076A04" w:rsidP="00076A04">
            <w:pPr>
              <w:spacing w:after="0" w:line="240" w:lineRule="auto"/>
            </w:pPr>
          </w:p>
          <w:p w14:paraId="15E579E7" w14:textId="77777777" w:rsidR="00076A04" w:rsidRDefault="0026266A" w:rsidP="00076A04">
            <w:pPr>
              <w:spacing w:after="0" w:line="240" w:lineRule="auto"/>
            </w:pPr>
            <w:r>
              <w:t xml:space="preserve">Proposer </w:t>
            </w:r>
            <w:r w:rsidR="00076A04">
              <w:t>Signature(s):</w:t>
            </w:r>
            <w:r w:rsidR="00076A04">
              <w:tab/>
            </w:r>
            <w:r w:rsidR="00076A04">
              <w:tab/>
              <w:t>Date:</w:t>
            </w:r>
            <w:r w:rsidR="00076A04">
              <w:tab/>
            </w:r>
          </w:p>
          <w:p w14:paraId="1F825D66" w14:textId="77777777" w:rsidR="00076A04" w:rsidRDefault="00076A04" w:rsidP="00737FFD">
            <w:pPr>
              <w:spacing w:after="0" w:line="240" w:lineRule="auto"/>
            </w:pPr>
          </w:p>
          <w:p w14:paraId="6745DAA8" w14:textId="77777777" w:rsidR="00076A04" w:rsidRDefault="00076A04" w:rsidP="00737FFD">
            <w:pPr>
              <w:spacing w:after="0" w:line="240" w:lineRule="auto"/>
            </w:pPr>
          </w:p>
          <w:p w14:paraId="7DE25F9B" w14:textId="77777777" w:rsidR="00076A04" w:rsidRDefault="00076A04" w:rsidP="00737FFD">
            <w:pPr>
              <w:spacing w:after="0" w:line="240" w:lineRule="auto"/>
            </w:pPr>
          </w:p>
          <w:p w14:paraId="707AB1D2" w14:textId="77777777" w:rsidR="00076A04" w:rsidRDefault="00076A04" w:rsidP="00737FFD">
            <w:pPr>
              <w:spacing w:after="0" w:line="240" w:lineRule="auto"/>
            </w:pPr>
          </w:p>
        </w:tc>
      </w:tr>
    </w:tbl>
    <w:p w14:paraId="04F468BC" w14:textId="77777777" w:rsidR="008B21CA" w:rsidRDefault="008B21CA" w:rsidP="00915ED8">
      <w:pPr>
        <w:spacing w:after="0" w:line="240" w:lineRule="auto"/>
      </w:pPr>
    </w:p>
    <w:p w14:paraId="47B752BE" w14:textId="418C09CB" w:rsidR="009C47A0" w:rsidRDefault="009C47A0" w:rsidP="00915ED8">
      <w:pPr>
        <w:spacing w:after="0" w:line="240" w:lineRule="auto"/>
      </w:pPr>
    </w:p>
    <w:p w14:paraId="34608CFC" w14:textId="68C2839B" w:rsidR="006F7895" w:rsidRDefault="006F7895" w:rsidP="00915ED8">
      <w:pPr>
        <w:spacing w:after="0" w:line="240" w:lineRule="auto"/>
      </w:pPr>
    </w:p>
    <w:p w14:paraId="093FB93D" w14:textId="77777777" w:rsidR="006F7895" w:rsidRDefault="006F7895" w:rsidP="00915ED8">
      <w:pPr>
        <w:spacing w:after="0" w:line="240" w:lineRule="auto"/>
      </w:pPr>
    </w:p>
    <w:p w14:paraId="4451B7E0" w14:textId="77777777" w:rsidR="009C47A0" w:rsidRPr="00CC1431" w:rsidRDefault="009C47A0" w:rsidP="009C47A0">
      <w:pPr>
        <w:pStyle w:val="Heading1"/>
        <w:spacing w:before="240" w:after="240" w:line="24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lastRenderedPageBreak/>
        <w:t>EEG Funding criteria</w:t>
      </w:r>
    </w:p>
    <w:p w14:paraId="7E1F18B8" w14:textId="7E7A3A9D" w:rsidR="00654C41" w:rsidRDefault="00E4658C" w:rsidP="009C47A0">
      <w:r>
        <w:t>Funding is available from the ‘Maintaining TEF Gold’ budget to support EEG-sponsored activi</w:t>
      </w:r>
      <w:r w:rsidR="00654C41">
        <w:t>ties.  This can include evaluations, research commissions, invita</w:t>
      </w:r>
      <w:r w:rsidR="00AF2015">
        <w:t xml:space="preserve">tions to external speakers and </w:t>
      </w:r>
      <w:r w:rsidR="00654C41">
        <w:t xml:space="preserve">UK conference attendance (where such activities are clearly contributing to the </w:t>
      </w:r>
      <w:r w:rsidR="007A4F3B">
        <w:t>university’s enhancement agenda</w:t>
      </w:r>
      <w:r w:rsidR="00654C41">
        <w:t>). I</w:t>
      </w:r>
      <w:r w:rsidR="00AF2015">
        <w:t>t is expected that a single</w:t>
      </w:r>
      <w:r w:rsidR="00654C41">
        <w:t xml:space="preserve"> funding requ</w:t>
      </w:r>
      <w:r w:rsidR="00AF2015">
        <w:t>est would be for a maximum of £2</w:t>
      </w:r>
      <w:r w:rsidR="00654C41">
        <w:t xml:space="preserve">,000. </w:t>
      </w:r>
    </w:p>
    <w:p w14:paraId="0E07F341" w14:textId="0468D2FE" w:rsidR="009C47A0" w:rsidRDefault="00654C41" w:rsidP="009C47A0">
      <w:r>
        <w:t xml:space="preserve">Funding is allocated on a ‘first come, first served’ basis. EEG members are encouraged to proactively </w:t>
      </w:r>
      <w:r w:rsidR="006F5E53">
        <w:t xml:space="preserve">identify projects in support of </w:t>
      </w:r>
      <w:r w:rsidR="007A4F3B">
        <w:t xml:space="preserve">local and university enhancement strategies, and </w:t>
      </w:r>
      <w:r w:rsidR="006F5E53">
        <w:t xml:space="preserve">NSS/TEF action plans. </w:t>
      </w:r>
      <w:r>
        <w:t xml:space="preserve"> All funding requests are reviewed by the Chair of the EEG, the Faculty </w:t>
      </w:r>
      <w:r w:rsidR="007A4F3B">
        <w:t xml:space="preserve">EEG </w:t>
      </w:r>
      <w:r>
        <w:t>l</w:t>
      </w:r>
      <w:r w:rsidR="00B55966">
        <w:t>eads, the EEAR lead and the E</w:t>
      </w:r>
      <w:r>
        <w:t>D</w:t>
      </w:r>
      <w:r w:rsidR="00B55966">
        <w:t>I</w:t>
      </w:r>
      <w:r>
        <w:t xml:space="preserve"> lead. The panel will consult other</w:t>
      </w:r>
      <w:r w:rsidR="007A4F3B">
        <w:t xml:space="preserve"> EEG members as appropriate. Fun</w:t>
      </w:r>
      <w:r>
        <w:t xml:space="preserve">ding decisions will be guided by the </w:t>
      </w:r>
      <w:r w:rsidR="009C47A0" w:rsidRPr="00F134A6">
        <w:t>following criteria:</w:t>
      </w:r>
    </w:p>
    <w:p w14:paraId="620BC726" w14:textId="77777777" w:rsidR="009C47A0" w:rsidRPr="00F134A6" w:rsidRDefault="009C47A0" w:rsidP="009C47A0">
      <w:pPr>
        <w:spacing w:after="0"/>
        <w:rPr>
          <w:b/>
        </w:rPr>
      </w:pPr>
    </w:p>
    <w:p w14:paraId="78E3E208" w14:textId="758EB5F9" w:rsidR="009C47A0" w:rsidRPr="00E4658C" w:rsidRDefault="009C47A0" w:rsidP="009C47A0">
      <w:pPr>
        <w:pStyle w:val="ListParagraph"/>
        <w:numPr>
          <w:ilvl w:val="0"/>
          <w:numId w:val="1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E4658C">
        <w:rPr>
          <w:rStyle w:val="Strong"/>
          <w:rFonts w:asciiTheme="minorHAnsi" w:hAnsiTheme="minorHAnsi"/>
          <w:b w:val="0"/>
          <w:sz w:val="22"/>
          <w:szCs w:val="22"/>
        </w:rPr>
        <w:t>Funding requests should clearly demonstrate alignment</w:t>
      </w:r>
      <w:r w:rsidRPr="00E4658C">
        <w:rPr>
          <w:rFonts w:asciiTheme="minorHAnsi" w:hAnsiTheme="minorHAnsi"/>
          <w:sz w:val="22"/>
          <w:szCs w:val="22"/>
        </w:rPr>
        <w:t xml:space="preserve"> with </w:t>
      </w:r>
      <w:r w:rsidR="007A4F3B">
        <w:rPr>
          <w:rFonts w:asciiTheme="minorHAnsi" w:hAnsiTheme="minorHAnsi"/>
          <w:sz w:val="22"/>
          <w:szCs w:val="22"/>
        </w:rPr>
        <w:t xml:space="preserve">the enhancement priorities and </w:t>
      </w:r>
      <w:r w:rsidR="00E4658C" w:rsidRPr="00E4658C">
        <w:rPr>
          <w:rFonts w:asciiTheme="minorHAnsi" w:hAnsiTheme="minorHAnsi"/>
          <w:sz w:val="22"/>
          <w:szCs w:val="22"/>
        </w:rPr>
        <w:t>NSS/TEF action plans for the relevant School/Faculty/Professional Service</w:t>
      </w:r>
      <w:r w:rsidRPr="00E4658C">
        <w:rPr>
          <w:rFonts w:asciiTheme="minorHAnsi" w:hAnsiTheme="minorHAnsi"/>
          <w:sz w:val="22"/>
          <w:szCs w:val="22"/>
        </w:rPr>
        <w:t>.</w:t>
      </w:r>
    </w:p>
    <w:p w14:paraId="596335F4" w14:textId="77777777" w:rsidR="009C47A0" w:rsidRPr="00E4658C" w:rsidRDefault="009C47A0" w:rsidP="009C47A0">
      <w:pPr>
        <w:pStyle w:val="ListParagraph"/>
        <w:spacing w:after="200" w:line="240" w:lineRule="auto"/>
        <w:ind w:left="360"/>
        <w:rPr>
          <w:rFonts w:asciiTheme="minorHAnsi" w:hAnsiTheme="minorHAnsi"/>
          <w:sz w:val="22"/>
          <w:szCs w:val="22"/>
        </w:rPr>
      </w:pPr>
    </w:p>
    <w:p w14:paraId="4E19C4F4" w14:textId="710C3535" w:rsidR="009C47A0" w:rsidRPr="00E4658C" w:rsidRDefault="009C47A0" w:rsidP="009C47A0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E4658C">
        <w:rPr>
          <w:rStyle w:val="Strong"/>
          <w:rFonts w:asciiTheme="minorHAnsi" w:hAnsiTheme="minorHAnsi"/>
          <w:b w:val="0"/>
          <w:sz w:val="22"/>
          <w:szCs w:val="22"/>
        </w:rPr>
        <w:t xml:space="preserve">Proposals should </w:t>
      </w:r>
      <w:r w:rsidR="00E4658C" w:rsidRPr="00E4658C">
        <w:rPr>
          <w:rStyle w:val="Strong"/>
          <w:rFonts w:asciiTheme="minorHAnsi" w:hAnsiTheme="minorHAnsi"/>
          <w:b w:val="0"/>
          <w:sz w:val="22"/>
          <w:szCs w:val="22"/>
        </w:rPr>
        <w:t>draw upon or contribute to an</w:t>
      </w:r>
      <w:r w:rsidRPr="00E4658C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E4658C" w:rsidRPr="00E4658C">
        <w:rPr>
          <w:rStyle w:val="Strong"/>
          <w:rFonts w:asciiTheme="minorHAnsi" w:hAnsiTheme="minorHAnsi"/>
          <w:b w:val="0"/>
          <w:sz w:val="22"/>
          <w:szCs w:val="22"/>
        </w:rPr>
        <w:t>evidence-base</w:t>
      </w:r>
      <w:r w:rsidRPr="00E4658C">
        <w:rPr>
          <w:rFonts w:asciiTheme="minorHAnsi" w:hAnsiTheme="minorHAnsi"/>
          <w:sz w:val="22"/>
          <w:szCs w:val="22"/>
        </w:rPr>
        <w:t xml:space="preserve">. They should </w:t>
      </w:r>
      <w:r w:rsidR="00E4658C" w:rsidRPr="00E4658C">
        <w:rPr>
          <w:rFonts w:asciiTheme="minorHAnsi" w:hAnsiTheme="minorHAnsi"/>
          <w:sz w:val="22"/>
          <w:szCs w:val="22"/>
        </w:rPr>
        <w:t xml:space="preserve">have potential to </w:t>
      </w:r>
      <w:r w:rsidRPr="00E4658C">
        <w:rPr>
          <w:rFonts w:asciiTheme="minorHAnsi" w:hAnsiTheme="minorHAnsi"/>
          <w:sz w:val="22"/>
          <w:szCs w:val="22"/>
        </w:rPr>
        <w:t xml:space="preserve">develop </w:t>
      </w:r>
      <w:r w:rsidR="00E4658C" w:rsidRPr="00E4658C">
        <w:rPr>
          <w:rFonts w:asciiTheme="minorHAnsi" w:hAnsiTheme="minorHAnsi"/>
          <w:sz w:val="22"/>
          <w:szCs w:val="22"/>
        </w:rPr>
        <w:t xml:space="preserve">good practice </w:t>
      </w:r>
      <w:r w:rsidRPr="00E4658C">
        <w:rPr>
          <w:rFonts w:asciiTheme="minorHAnsi" w:hAnsiTheme="minorHAnsi"/>
          <w:sz w:val="22"/>
          <w:szCs w:val="22"/>
        </w:rPr>
        <w:t>in key areas of academic work</w:t>
      </w:r>
      <w:r w:rsidR="00E4658C" w:rsidRPr="00E4658C">
        <w:rPr>
          <w:rFonts w:asciiTheme="minorHAnsi" w:hAnsiTheme="minorHAnsi"/>
          <w:sz w:val="22"/>
          <w:szCs w:val="22"/>
        </w:rPr>
        <w:t>, professional development</w:t>
      </w:r>
      <w:r w:rsidRPr="00E4658C">
        <w:rPr>
          <w:rFonts w:asciiTheme="minorHAnsi" w:hAnsiTheme="minorHAnsi"/>
          <w:sz w:val="22"/>
          <w:szCs w:val="22"/>
        </w:rPr>
        <w:t xml:space="preserve"> and </w:t>
      </w:r>
      <w:r w:rsidR="00E4658C" w:rsidRPr="00E4658C">
        <w:rPr>
          <w:rFonts w:asciiTheme="minorHAnsi" w:hAnsiTheme="minorHAnsi"/>
          <w:sz w:val="22"/>
          <w:szCs w:val="22"/>
        </w:rPr>
        <w:t>student support</w:t>
      </w:r>
      <w:r w:rsidRPr="00E4658C">
        <w:rPr>
          <w:rFonts w:asciiTheme="minorHAnsi" w:hAnsiTheme="minorHAnsi"/>
          <w:sz w:val="22"/>
          <w:szCs w:val="22"/>
        </w:rPr>
        <w:t>.</w:t>
      </w:r>
    </w:p>
    <w:p w14:paraId="12842C1C" w14:textId="739CE7F0" w:rsidR="00311805" w:rsidRDefault="009C47A0" w:rsidP="00B20F95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311805">
        <w:rPr>
          <w:rStyle w:val="Strong"/>
          <w:rFonts w:asciiTheme="minorHAnsi" w:hAnsiTheme="minorHAnsi"/>
          <w:b w:val="0"/>
          <w:sz w:val="22"/>
          <w:szCs w:val="22"/>
        </w:rPr>
        <w:t xml:space="preserve">Proposals </w:t>
      </w:r>
      <w:r w:rsidR="00311805" w:rsidRPr="00311805">
        <w:rPr>
          <w:rStyle w:val="Strong"/>
          <w:rFonts w:asciiTheme="minorHAnsi" w:hAnsiTheme="minorHAnsi"/>
          <w:b w:val="0"/>
          <w:sz w:val="22"/>
          <w:szCs w:val="22"/>
        </w:rPr>
        <w:t xml:space="preserve">should demonstrate how they hope to make a </w:t>
      </w:r>
      <w:r w:rsidR="00E4658C" w:rsidRPr="00311805">
        <w:rPr>
          <w:rFonts w:asciiTheme="minorHAnsi" w:hAnsiTheme="minorHAnsi"/>
          <w:sz w:val="22"/>
          <w:szCs w:val="22"/>
        </w:rPr>
        <w:t>difference beyond the host School/Faculty</w:t>
      </w:r>
      <w:r w:rsidR="00311805" w:rsidRPr="00311805">
        <w:rPr>
          <w:rFonts w:asciiTheme="minorHAnsi" w:hAnsiTheme="minorHAnsi"/>
          <w:sz w:val="22"/>
          <w:szCs w:val="22"/>
        </w:rPr>
        <w:t xml:space="preserve"> (or other University unit).</w:t>
      </w:r>
    </w:p>
    <w:p w14:paraId="657AE41C" w14:textId="77777777" w:rsidR="00311805" w:rsidRDefault="00311805" w:rsidP="00311805">
      <w:pPr>
        <w:pStyle w:val="ListParagraph"/>
        <w:spacing w:after="0" w:line="276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66131F1" w14:textId="458FE5C4" w:rsidR="009C47A0" w:rsidRPr="00311805" w:rsidRDefault="00311805" w:rsidP="00B20F95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311805">
        <w:rPr>
          <w:rFonts w:asciiTheme="minorHAnsi" w:hAnsiTheme="minorHAnsi"/>
          <w:sz w:val="22"/>
          <w:szCs w:val="22"/>
        </w:rPr>
        <w:t xml:space="preserve">Proposals </w:t>
      </w:r>
      <w:r w:rsidR="009C47A0" w:rsidRPr="00311805">
        <w:rPr>
          <w:rFonts w:asciiTheme="minorHAnsi" w:hAnsiTheme="minorHAnsi"/>
          <w:sz w:val="22"/>
          <w:szCs w:val="22"/>
        </w:rPr>
        <w:t>should inc</w:t>
      </w:r>
      <w:r>
        <w:rPr>
          <w:rFonts w:asciiTheme="minorHAnsi" w:hAnsiTheme="minorHAnsi"/>
          <w:sz w:val="22"/>
          <w:szCs w:val="22"/>
        </w:rPr>
        <w:t xml:space="preserve">lude a clear plan for evaluation and sustainability (e.g. ongoing </w:t>
      </w:r>
      <w:proofErr w:type="gramStart"/>
      <w:r>
        <w:rPr>
          <w:rFonts w:asciiTheme="minorHAnsi" w:hAnsiTheme="minorHAnsi"/>
          <w:sz w:val="22"/>
          <w:szCs w:val="22"/>
        </w:rPr>
        <w:t xml:space="preserve">benefit </w:t>
      </w:r>
      <w:r w:rsidR="009C47A0" w:rsidRPr="00311805">
        <w:rPr>
          <w:rFonts w:asciiTheme="minorHAnsi" w:hAnsiTheme="minorHAnsi"/>
          <w:sz w:val="22"/>
          <w:szCs w:val="22"/>
        </w:rPr>
        <w:t xml:space="preserve"> </w:t>
      </w:r>
      <w:r w:rsidR="00E4658C" w:rsidRPr="00311805">
        <w:rPr>
          <w:rFonts w:asciiTheme="minorHAnsi" w:hAnsiTheme="minorHAnsi"/>
          <w:sz w:val="22"/>
          <w:szCs w:val="22"/>
        </w:rPr>
        <w:t>beyond</w:t>
      </w:r>
      <w:proofErr w:type="gramEnd"/>
      <w:r w:rsidR="00E4658C" w:rsidRPr="00311805">
        <w:rPr>
          <w:rFonts w:asciiTheme="minorHAnsi" w:hAnsiTheme="minorHAnsi"/>
          <w:sz w:val="22"/>
          <w:szCs w:val="22"/>
        </w:rPr>
        <w:t xml:space="preserve"> the funding period</w:t>
      </w:r>
      <w:r>
        <w:rPr>
          <w:rFonts w:asciiTheme="minorHAnsi" w:hAnsiTheme="minorHAnsi"/>
          <w:sz w:val="22"/>
          <w:szCs w:val="22"/>
        </w:rPr>
        <w:t>)</w:t>
      </w:r>
      <w:r w:rsidR="00E4658C" w:rsidRPr="00311805">
        <w:rPr>
          <w:rFonts w:asciiTheme="minorHAnsi" w:hAnsiTheme="minorHAnsi"/>
          <w:sz w:val="22"/>
          <w:szCs w:val="22"/>
        </w:rPr>
        <w:t>.</w:t>
      </w:r>
      <w:r w:rsidR="009C47A0" w:rsidRPr="00311805">
        <w:rPr>
          <w:rFonts w:asciiTheme="minorHAnsi" w:hAnsiTheme="minorHAnsi"/>
          <w:sz w:val="22"/>
          <w:szCs w:val="22"/>
        </w:rPr>
        <w:t xml:space="preserve">  </w:t>
      </w:r>
    </w:p>
    <w:p w14:paraId="39C5D493" w14:textId="672F21CC" w:rsidR="009C47A0" w:rsidRPr="00E4658C" w:rsidRDefault="00C628B1" w:rsidP="009C47A0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E4658C">
        <w:rPr>
          <w:rStyle w:val="Strong"/>
          <w:rFonts w:asciiTheme="minorHAnsi" w:hAnsiTheme="minorHAnsi"/>
          <w:b w:val="0"/>
          <w:sz w:val="22"/>
          <w:szCs w:val="22"/>
        </w:rPr>
        <w:t>P</w:t>
      </w:r>
      <w:r w:rsidR="009C47A0" w:rsidRPr="00E4658C">
        <w:rPr>
          <w:rStyle w:val="Strong"/>
          <w:rFonts w:asciiTheme="minorHAnsi" w:hAnsiTheme="minorHAnsi"/>
          <w:b w:val="0"/>
          <w:sz w:val="22"/>
          <w:szCs w:val="22"/>
        </w:rPr>
        <w:t>roposals should demonstrate clear value for money</w:t>
      </w:r>
      <w:r w:rsidR="009C47A0" w:rsidRPr="00E4658C">
        <w:rPr>
          <w:rFonts w:asciiTheme="minorHAnsi" w:hAnsiTheme="minorHAnsi"/>
          <w:sz w:val="22"/>
          <w:szCs w:val="22"/>
        </w:rPr>
        <w:t xml:space="preserve">. For example, </w:t>
      </w:r>
      <w:r w:rsidRPr="00E4658C">
        <w:rPr>
          <w:rFonts w:asciiTheme="minorHAnsi" w:hAnsiTheme="minorHAnsi"/>
          <w:sz w:val="22"/>
          <w:szCs w:val="22"/>
        </w:rPr>
        <w:t>proposals</w:t>
      </w:r>
      <w:r w:rsidR="009C47A0" w:rsidRPr="00E4658C">
        <w:rPr>
          <w:rFonts w:asciiTheme="minorHAnsi" w:hAnsiTheme="minorHAnsi"/>
          <w:sz w:val="22"/>
          <w:szCs w:val="22"/>
        </w:rPr>
        <w:t xml:space="preserve"> should </w:t>
      </w:r>
      <w:r w:rsidR="00E4658C" w:rsidRPr="00E4658C">
        <w:rPr>
          <w:rFonts w:asciiTheme="minorHAnsi" w:hAnsiTheme="minorHAnsi"/>
          <w:sz w:val="22"/>
          <w:szCs w:val="22"/>
        </w:rPr>
        <w:t xml:space="preserve">have the potential to </w:t>
      </w:r>
      <w:r w:rsidR="009C47A0" w:rsidRPr="00E4658C">
        <w:rPr>
          <w:rFonts w:asciiTheme="minorHAnsi" w:hAnsiTheme="minorHAnsi"/>
          <w:sz w:val="22"/>
          <w:szCs w:val="22"/>
        </w:rPr>
        <w:t xml:space="preserve">benefit a significant number of students </w:t>
      </w:r>
      <w:r w:rsidRPr="00E4658C">
        <w:rPr>
          <w:rFonts w:asciiTheme="minorHAnsi" w:hAnsiTheme="minorHAnsi"/>
          <w:sz w:val="22"/>
          <w:szCs w:val="22"/>
        </w:rPr>
        <w:t>and staff</w:t>
      </w:r>
      <w:r w:rsidR="00311805">
        <w:rPr>
          <w:rFonts w:asciiTheme="minorHAnsi" w:hAnsiTheme="minorHAnsi"/>
          <w:sz w:val="22"/>
          <w:szCs w:val="22"/>
        </w:rPr>
        <w:t>,</w:t>
      </w:r>
      <w:r w:rsidRPr="00E4658C">
        <w:rPr>
          <w:rFonts w:asciiTheme="minorHAnsi" w:hAnsiTheme="minorHAnsi"/>
          <w:sz w:val="22"/>
          <w:szCs w:val="22"/>
        </w:rPr>
        <w:t xml:space="preserve"> and </w:t>
      </w:r>
      <w:r w:rsidR="00892C9B" w:rsidRPr="00E4658C">
        <w:rPr>
          <w:rFonts w:asciiTheme="minorHAnsi" w:hAnsiTheme="minorHAnsi"/>
          <w:sz w:val="22"/>
          <w:szCs w:val="22"/>
        </w:rPr>
        <w:t xml:space="preserve">to </w:t>
      </w:r>
      <w:r w:rsidR="00E4658C" w:rsidRPr="00E4658C">
        <w:rPr>
          <w:rFonts w:asciiTheme="minorHAnsi" w:hAnsiTheme="minorHAnsi"/>
          <w:sz w:val="22"/>
          <w:szCs w:val="22"/>
        </w:rPr>
        <w:t>contribute positive data /stories to TEF submissions</w:t>
      </w:r>
      <w:r w:rsidR="009C47A0" w:rsidRPr="00E4658C">
        <w:rPr>
          <w:rFonts w:asciiTheme="minorHAnsi" w:hAnsiTheme="minorHAnsi"/>
          <w:sz w:val="22"/>
          <w:szCs w:val="22"/>
        </w:rPr>
        <w:t xml:space="preserve">. </w:t>
      </w:r>
    </w:p>
    <w:p w14:paraId="7578E610" w14:textId="539167F4" w:rsidR="009C47A0" w:rsidRPr="00E4658C" w:rsidRDefault="00892C9B" w:rsidP="009C47A0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E4658C">
        <w:rPr>
          <w:rStyle w:val="Strong"/>
          <w:rFonts w:asciiTheme="minorHAnsi" w:hAnsiTheme="minorHAnsi"/>
          <w:b w:val="0"/>
          <w:sz w:val="22"/>
          <w:szCs w:val="22"/>
        </w:rPr>
        <w:t>Proposals that</w:t>
      </w:r>
      <w:r w:rsidR="009C47A0" w:rsidRPr="00E4658C">
        <w:rPr>
          <w:rStyle w:val="Strong"/>
          <w:rFonts w:asciiTheme="minorHAnsi" w:hAnsiTheme="minorHAnsi"/>
          <w:b w:val="0"/>
          <w:sz w:val="22"/>
          <w:szCs w:val="22"/>
        </w:rPr>
        <w:t xml:space="preserve"> seek to involve students</w:t>
      </w:r>
      <w:r w:rsidR="009C47A0" w:rsidRPr="00E4658C">
        <w:rPr>
          <w:rFonts w:asciiTheme="minorHAnsi" w:hAnsiTheme="minorHAnsi"/>
          <w:sz w:val="22"/>
          <w:szCs w:val="22"/>
        </w:rPr>
        <w:t xml:space="preserve"> </w:t>
      </w:r>
      <w:r w:rsidRPr="00E4658C">
        <w:rPr>
          <w:rFonts w:asciiTheme="minorHAnsi" w:hAnsiTheme="minorHAnsi"/>
          <w:sz w:val="22"/>
          <w:szCs w:val="22"/>
        </w:rPr>
        <w:t>in meaningful ways are particularly welcome</w:t>
      </w:r>
      <w:r w:rsidR="009C47A0" w:rsidRPr="00E4658C">
        <w:rPr>
          <w:rFonts w:asciiTheme="minorHAnsi" w:hAnsiTheme="minorHAnsi"/>
          <w:sz w:val="22"/>
          <w:szCs w:val="22"/>
        </w:rPr>
        <w:t xml:space="preserve">. </w:t>
      </w:r>
    </w:p>
    <w:p w14:paraId="0C4DEC1D" w14:textId="132066E7" w:rsidR="00866CEE" w:rsidRPr="00E4658C" w:rsidRDefault="00866CEE" w:rsidP="009C47A0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E4658C">
        <w:rPr>
          <w:rFonts w:asciiTheme="minorHAnsi" w:hAnsiTheme="minorHAnsi"/>
          <w:sz w:val="22"/>
          <w:szCs w:val="22"/>
        </w:rPr>
        <w:t>Proposals for work that involves more than one Faculty are encouraged.</w:t>
      </w:r>
    </w:p>
    <w:p w14:paraId="4EB79C7C" w14:textId="77777777" w:rsidR="00892C9B" w:rsidRPr="00F134A6" w:rsidRDefault="00892C9B" w:rsidP="00892C9B">
      <w:pPr>
        <w:pStyle w:val="ListParagraph"/>
        <w:spacing w:after="200" w:line="276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3A1EEBC6" w14:textId="77777777" w:rsidR="009C47A0" w:rsidRPr="00CC1431" w:rsidRDefault="009C47A0" w:rsidP="009C47A0">
      <w:pPr>
        <w:pStyle w:val="Heading1"/>
        <w:spacing w:before="240" w:after="240" w:line="240" w:lineRule="auto"/>
        <w:rPr>
          <w:rFonts w:asciiTheme="minorHAnsi" w:hAnsiTheme="minorHAnsi"/>
          <w:sz w:val="24"/>
          <w:szCs w:val="22"/>
        </w:rPr>
      </w:pPr>
      <w:r w:rsidRPr="00CC1431">
        <w:rPr>
          <w:rFonts w:asciiTheme="minorHAnsi" w:hAnsiTheme="minorHAnsi"/>
          <w:sz w:val="24"/>
          <w:szCs w:val="22"/>
        </w:rPr>
        <w:t xml:space="preserve">Budget guidance </w:t>
      </w:r>
    </w:p>
    <w:p w14:paraId="4F47DD6D" w14:textId="77777777" w:rsidR="009C47A0" w:rsidRPr="00F134A6" w:rsidRDefault="009C47A0" w:rsidP="009C47A0">
      <w:pPr>
        <w:spacing w:before="120"/>
        <w:rPr>
          <w:b/>
        </w:rPr>
      </w:pPr>
      <w:r w:rsidRPr="00F134A6">
        <w:rPr>
          <w:b/>
        </w:rPr>
        <w:t>Funding may be requested for:</w:t>
      </w:r>
    </w:p>
    <w:p w14:paraId="130677EA" w14:textId="1177D61C" w:rsidR="009C47A0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134A6">
        <w:rPr>
          <w:rFonts w:asciiTheme="minorHAnsi" w:hAnsiTheme="minorHAnsi"/>
          <w:sz w:val="22"/>
          <w:szCs w:val="22"/>
        </w:rPr>
        <w:t xml:space="preserve">Staff costs.  This could include funds to release staff time from teaching, research or administrative duties, recruiting staff to carry out administrative, technical and/or evaluation work on the project.  Please note </w:t>
      </w:r>
      <w:r>
        <w:rPr>
          <w:rFonts w:asciiTheme="minorHAnsi" w:hAnsiTheme="minorHAnsi"/>
          <w:sz w:val="22"/>
          <w:szCs w:val="22"/>
        </w:rPr>
        <w:t>that He</w:t>
      </w:r>
      <w:r w:rsidR="00311805">
        <w:rPr>
          <w:rFonts w:asciiTheme="minorHAnsi" w:hAnsiTheme="minorHAnsi"/>
          <w:sz w:val="22"/>
          <w:szCs w:val="22"/>
        </w:rPr>
        <w:t>ad of School/Department approval</w:t>
      </w:r>
      <w:r>
        <w:rPr>
          <w:rFonts w:asciiTheme="minorHAnsi" w:hAnsiTheme="minorHAnsi"/>
          <w:sz w:val="22"/>
          <w:szCs w:val="22"/>
        </w:rPr>
        <w:t xml:space="preserve"> will be required.</w:t>
      </w:r>
    </w:p>
    <w:p w14:paraId="7A331343" w14:textId="24E85B73" w:rsidR="009C47A0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F134A6">
        <w:rPr>
          <w:rFonts w:asciiTheme="minorHAnsi" w:hAnsiTheme="minorHAnsi"/>
          <w:sz w:val="22"/>
          <w:szCs w:val="22"/>
        </w:rPr>
        <w:t>here the recruitment of project staff applies, regulations governing the employment of temporary staff must be adhered to – see the HR website for details.</w:t>
      </w:r>
    </w:p>
    <w:p w14:paraId="1476E794" w14:textId="77777777" w:rsidR="009C47A0" w:rsidRPr="00F134A6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Student costs. Please note that procedures and regulations governing the employment of students must be adhered to – contact </w:t>
      </w:r>
      <w:proofErr w:type="spellStart"/>
      <w:r>
        <w:rPr>
          <w:rFonts w:asciiTheme="minorHAnsi" w:hAnsiTheme="minorHAnsi"/>
          <w:sz w:val="22"/>
          <w:szCs w:val="22"/>
        </w:rPr>
        <w:t>Unitemps</w:t>
      </w:r>
      <w:proofErr w:type="spellEnd"/>
      <w:r>
        <w:rPr>
          <w:rFonts w:asciiTheme="minorHAnsi" w:hAnsiTheme="minorHAnsi"/>
          <w:sz w:val="22"/>
          <w:szCs w:val="22"/>
        </w:rPr>
        <w:t xml:space="preserve"> for details.</w:t>
      </w:r>
    </w:p>
    <w:p w14:paraId="309EE485" w14:textId="3D5DB7CE" w:rsidR="009C47A0" w:rsidRPr="00F134A6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134A6">
        <w:rPr>
          <w:rFonts w:asciiTheme="minorHAnsi" w:hAnsiTheme="minorHAnsi"/>
          <w:sz w:val="22"/>
          <w:szCs w:val="22"/>
        </w:rPr>
        <w:t>The p</w:t>
      </w:r>
      <w:r w:rsidR="00654C41">
        <w:rPr>
          <w:rFonts w:asciiTheme="minorHAnsi" w:hAnsiTheme="minorHAnsi"/>
          <w:sz w:val="22"/>
          <w:szCs w:val="22"/>
        </w:rPr>
        <w:t>urchase of training or services (including expert inputs from external speakers)</w:t>
      </w:r>
      <w:r w:rsidR="00311805">
        <w:rPr>
          <w:rFonts w:asciiTheme="minorHAnsi" w:hAnsiTheme="minorHAnsi"/>
          <w:sz w:val="22"/>
          <w:szCs w:val="22"/>
        </w:rPr>
        <w:t>.</w:t>
      </w:r>
    </w:p>
    <w:p w14:paraId="5AB18E4B" w14:textId="155CA4E5" w:rsidR="009C47A0" w:rsidRPr="00F134A6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134A6">
        <w:rPr>
          <w:rFonts w:asciiTheme="minorHAnsi" w:hAnsiTheme="minorHAnsi"/>
          <w:sz w:val="22"/>
          <w:szCs w:val="22"/>
        </w:rPr>
        <w:t xml:space="preserve">Materials (e.g. </w:t>
      </w:r>
      <w:r w:rsidR="00654C41">
        <w:rPr>
          <w:rFonts w:asciiTheme="minorHAnsi" w:hAnsiTheme="minorHAnsi"/>
          <w:sz w:val="22"/>
          <w:szCs w:val="22"/>
        </w:rPr>
        <w:t xml:space="preserve">teaching, guidance and </w:t>
      </w:r>
      <w:r w:rsidRPr="00F134A6">
        <w:rPr>
          <w:rFonts w:asciiTheme="minorHAnsi" w:hAnsiTheme="minorHAnsi"/>
          <w:sz w:val="22"/>
          <w:szCs w:val="22"/>
        </w:rPr>
        <w:t>promotional materials).</w:t>
      </w:r>
    </w:p>
    <w:p w14:paraId="68ACB420" w14:textId="77777777" w:rsidR="009C47A0" w:rsidRDefault="009C47A0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Travel and subsistence (only exceptionally outside the UK).</w:t>
      </w:r>
    </w:p>
    <w:p w14:paraId="44872A82" w14:textId="26213529" w:rsidR="009C47A0" w:rsidRDefault="00654C41" w:rsidP="009C47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Attendance at conferences (only exceptionally outside the UK).</w:t>
      </w:r>
    </w:p>
    <w:p w14:paraId="630133E5" w14:textId="22A0A59B" w:rsidR="00311805" w:rsidRDefault="00311805" w:rsidP="00311805"/>
    <w:p w14:paraId="07FDE05D" w14:textId="26D2BF91" w:rsidR="00311805" w:rsidRPr="001A2228" w:rsidRDefault="00311805" w:rsidP="00311805">
      <w:pPr>
        <w:rPr>
          <w:b/>
        </w:rPr>
      </w:pPr>
      <w:r w:rsidRPr="001A2228">
        <w:rPr>
          <w:b/>
        </w:rPr>
        <w:t>EEG and Enhancement Priorities</w:t>
      </w:r>
    </w:p>
    <w:p w14:paraId="7ECAB81E" w14:textId="0AF77695" w:rsidR="006F7895" w:rsidRDefault="006F7895" w:rsidP="009C47A0">
      <w:r>
        <w:t>The EEG</w:t>
      </w:r>
      <w:r w:rsidR="001A2228">
        <w:t xml:space="preserve">, Faculties and Schools have enhancement action plans and strategies that set out their priorities and link these to Global Strategy 2020, the Teaching Excellence Framework and the NSS. </w:t>
      </w:r>
    </w:p>
    <w:p w14:paraId="609578D7" w14:textId="35B356B2" w:rsidR="006F7895" w:rsidRPr="001A2228" w:rsidRDefault="006F7895" w:rsidP="009C47A0">
      <w:r>
        <w:t xml:space="preserve">The EEG activity plan and Faculty Education and Student Experience strategies are available from: </w:t>
      </w:r>
      <w:hyperlink r:id="rId9" w:history="1">
        <w:r w:rsidR="00027291" w:rsidRPr="005230B7">
          <w:rPr>
            <w:rStyle w:val="Hyperlink"/>
          </w:rPr>
          <w:t>Craig.Goodere@nottingham.ac.uk</w:t>
        </w:r>
      </w:hyperlink>
      <w:r>
        <w:t>.  For School plans, colleagues should consult the relevant School Director of Teaching or equivalent.</w:t>
      </w:r>
      <w:bookmarkStart w:id="0" w:name="_GoBack"/>
      <w:bookmarkEnd w:id="0"/>
    </w:p>
    <w:p w14:paraId="650F999E" w14:textId="77777777" w:rsidR="009C47A0" w:rsidRDefault="009C47A0" w:rsidP="00915ED8">
      <w:pPr>
        <w:spacing w:after="0" w:line="240" w:lineRule="auto"/>
      </w:pPr>
    </w:p>
    <w:sectPr w:rsidR="009C47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B349" w14:textId="77777777" w:rsidR="00F625F8" w:rsidRDefault="00F625F8" w:rsidP="00915ED8">
      <w:pPr>
        <w:spacing w:after="0" w:line="240" w:lineRule="auto"/>
      </w:pPr>
      <w:r>
        <w:separator/>
      </w:r>
    </w:p>
  </w:endnote>
  <w:endnote w:type="continuationSeparator" w:id="0">
    <w:p w14:paraId="3502C649" w14:textId="77777777" w:rsidR="00F625F8" w:rsidRDefault="00F625F8" w:rsidP="009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9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BA35A" w14:textId="08311113" w:rsidR="006F7895" w:rsidRDefault="006F7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54983E" w14:textId="77777777" w:rsidR="006F7895" w:rsidRDefault="006F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65D8" w14:textId="77777777" w:rsidR="00F625F8" w:rsidRDefault="00F625F8" w:rsidP="00915ED8">
      <w:pPr>
        <w:spacing w:after="0" w:line="240" w:lineRule="auto"/>
      </w:pPr>
      <w:r>
        <w:separator/>
      </w:r>
    </w:p>
  </w:footnote>
  <w:footnote w:type="continuationSeparator" w:id="0">
    <w:p w14:paraId="2A5556AF" w14:textId="77777777" w:rsidR="00F625F8" w:rsidRDefault="00F625F8" w:rsidP="009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CC77" w14:textId="086CCA18" w:rsidR="00915ED8" w:rsidRDefault="00A112CA">
    <w:pPr>
      <w:pStyle w:val="Header"/>
    </w:pPr>
    <w:r>
      <w:rPr>
        <w:b/>
      </w:rPr>
      <w:t>Educational Excellence Group</w:t>
    </w:r>
    <w:r w:rsidR="00AA10C5">
      <w:rPr>
        <w:b/>
      </w:rPr>
      <w:t xml:space="preserve"> </w:t>
    </w:r>
    <w:r>
      <w:rPr>
        <w:b/>
      </w:rPr>
      <w:t>Funding Request</w:t>
    </w:r>
    <w:r w:rsidR="00915E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F07"/>
    <w:multiLevelType w:val="hybridMultilevel"/>
    <w:tmpl w:val="8E886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73FD6"/>
    <w:multiLevelType w:val="hybridMultilevel"/>
    <w:tmpl w:val="69B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8"/>
    <w:rsid w:val="00027291"/>
    <w:rsid w:val="000425A6"/>
    <w:rsid w:val="00076201"/>
    <w:rsid w:val="00076A04"/>
    <w:rsid w:val="0008243B"/>
    <w:rsid w:val="000B6962"/>
    <w:rsid w:val="000D498A"/>
    <w:rsid w:val="000E26BA"/>
    <w:rsid w:val="001A2228"/>
    <w:rsid w:val="00200A5A"/>
    <w:rsid w:val="0026266A"/>
    <w:rsid w:val="00311805"/>
    <w:rsid w:val="00387286"/>
    <w:rsid w:val="0054683D"/>
    <w:rsid w:val="00575ED2"/>
    <w:rsid w:val="00606C3C"/>
    <w:rsid w:val="00654C41"/>
    <w:rsid w:val="006F5E53"/>
    <w:rsid w:val="006F7895"/>
    <w:rsid w:val="007A2CFE"/>
    <w:rsid w:val="007A4F3B"/>
    <w:rsid w:val="0081490A"/>
    <w:rsid w:val="00866CEE"/>
    <w:rsid w:val="00892C9B"/>
    <w:rsid w:val="008B21CA"/>
    <w:rsid w:val="00915ED8"/>
    <w:rsid w:val="009408BB"/>
    <w:rsid w:val="009B2854"/>
    <w:rsid w:val="009C47A0"/>
    <w:rsid w:val="00A112CA"/>
    <w:rsid w:val="00A14E05"/>
    <w:rsid w:val="00A9350E"/>
    <w:rsid w:val="00AA10C5"/>
    <w:rsid w:val="00AF2015"/>
    <w:rsid w:val="00B55966"/>
    <w:rsid w:val="00C628B1"/>
    <w:rsid w:val="00CD3864"/>
    <w:rsid w:val="00D416A1"/>
    <w:rsid w:val="00DD10E6"/>
    <w:rsid w:val="00E30899"/>
    <w:rsid w:val="00E4658C"/>
    <w:rsid w:val="00F1426D"/>
    <w:rsid w:val="00F625F8"/>
    <w:rsid w:val="00F65B5A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5E4F2"/>
  <w15:docId w15:val="{B9EEA8CE-D87C-4F89-8439-CE1CEBA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D8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ED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D8"/>
    <w:rPr>
      <w:rFonts w:asciiTheme="minorHAnsi" w:eastAsiaTheme="minorEastAsia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D8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15E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BA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BA"/>
    <w:rPr>
      <w:rFonts w:asciiTheme="minorHAnsi" w:eastAsiaTheme="minorEastAsia" w:hAnsiTheme="minorHAnsi" w:cstheme="minorBid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BA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47A0"/>
    <w:pPr>
      <w:spacing w:after="120" w:line="270" w:lineRule="atLeast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Goodere@nottingh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aig.Goodere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1A51-1DA2-4FA5-B39E-F79CECC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Nick</dc:creator>
  <cp:lastModifiedBy>Craig Goodere</cp:lastModifiedBy>
  <cp:revision>5</cp:revision>
  <cp:lastPrinted>2016-08-16T12:17:00Z</cp:lastPrinted>
  <dcterms:created xsi:type="dcterms:W3CDTF">2018-11-20T19:19:00Z</dcterms:created>
  <dcterms:modified xsi:type="dcterms:W3CDTF">2019-02-08T22:19:00Z</dcterms:modified>
</cp:coreProperties>
</file>