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DE88" w14:textId="01532ED1" w:rsidR="00186873" w:rsidRPr="00E86D47" w:rsidRDefault="003E016F" w:rsidP="00E86D47">
      <w:pPr>
        <w:jc w:val="center"/>
        <w:rPr>
          <w:b/>
          <w:bCs/>
          <w:sz w:val="28"/>
          <w:szCs w:val="28"/>
        </w:rPr>
      </w:pPr>
      <w:r w:rsidRPr="00E86D47">
        <w:rPr>
          <w:b/>
          <w:bCs/>
          <w:sz w:val="28"/>
          <w:szCs w:val="28"/>
        </w:rPr>
        <w:t xml:space="preserve">University of Nottingham Doctoral Summer School in Language </w:t>
      </w:r>
      <w:r w:rsidR="00336503">
        <w:rPr>
          <w:b/>
          <w:bCs/>
          <w:sz w:val="28"/>
          <w:szCs w:val="28"/>
        </w:rPr>
        <w:t>Learning and Teaching</w:t>
      </w:r>
      <w:r w:rsidR="00E10C4E">
        <w:rPr>
          <w:b/>
          <w:bCs/>
          <w:sz w:val="28"/>
          <w:szCs w:val="28"/>
        </w:rPr>
        <w:t xml:space="preserve">, </w:t>
      </w:r>
      <w:r w:rsidR="00E10C4E" w:rsidRPr="00E10C4E">
        <w:rPr>
          <w:b/>
          <w:bCs/>
          <w:sz w:val="28"/>
          <w:szCs w:val="28"/>
        </w:rPr>
        <w:t>June 2024</w:t>
      </w:r>
    </w:p>
    <w:p w14:paraId="5D93E687" w14:textId="6F37C54A" w:rsidR="00327892" w:rsidRPr="00E86D47" w:rsidRDefault="00327892" w:rsidP="00E86D47">
      <w:pPr>
        <w:jc w:val="center"/>
        <w:rPr>
          <w:b/>
          <w:bCs/>
        </w:rPr>
      </w:pPr>
      <w:r w:rsidRPr="00E86D47">
        <w:rPr>
          <w:b/>
          <w:bCs/>
        </w:rPr>
        <w:t>Application for a postgraduate bursary</w:t>
      </w:r>
      <w:r w:rsidR="00E01C2E" w:rsidRPr="00E86D47">
        <w:rPr>
          <w:b/>
          <w:bCs/>
        </w:rPr>
        <w:t xml:space="preserve"> </w:t>
      </w:r>
    </w:p>
    <w:p w14:paraId="759A2028" w14:textId="77777777" w:rsidR="00C773F0" w:rsidRDefault="00C773F0"/>
    <w:p w14:paraId="4A82467F" w14:textId="3ECAF46E" w:rsidR="003210AF" w:rsidRDefault="003210AF" w:rsidP="009F3343">
      <w:r>
        <w:t>The School of English hopes to be able to offer a small number of bursaries</w:t>
      </w:r>
      <w:r w:rsidR="00322E16">
        <w:t xml:space="preserve"> of £75</w:t>
      </w:r>
      <w:r>
        <w:t xml:space="preserve"> to </w:t>
      </w:r>
      <w:r w:rsidR="00322E16">
        <w:t>help cover the costs of the registration fee.</w:t>
      </w:r>
    </w:p>
    <w:p w14:paraId="17EC1B14" w14:textId="77777777" w:rsidR="00E86D47" w:rsidRDefault="00E86D47" w:rsidP="009F3343"/>
    <w:p w14:paraId="7DCA34AA" w14:textId="56662860" w:rsidR="00E86D47" w:rsidRPr="003C792A" w:rsidRDefault="00E86D47" w:rsidP="009F3343">
      <w:pPr>
        <w:rPr>
          <w:b/>
          <w:bCs/>
          <w:sz w:val="24"/>
          <w:szCs w:val="24"/>
        </w:rPr>
      </w:pPr>
      <w:r w:rsidRPr="003C792A">
        <w:rPr>
          <w:b/>
          <w:bCs/>
          <w:sz w:val="24"/>
          <w:szCs w:val="24"/>
        </w:rPr>
        <w:t>Eligibility:</w:t>
      </w:r>
    </w:p>
    <w:p w14:paraId="3F71F395" w14:textId="34BDFB7C" w:rsidR="005312AD" w:rsidRDefault="005312AD" w:rsidP="005312AD">
      <w:r>
        <w:t xml:space="preserve">You can apply for a bursary if you meet </w:t>
      </w:r>
      <w:proofErr w:type="gramStart"/>
      <w:r w:rsidR="001D40E9">
        <w:t>all</w:t>
      </w:r>
      <w:r>
        <w:t xml:space="preserve"> of</w:t>
      </w:r>
      <w:proofErr w:type="gramEnd"/>
      <w:r>
        <w:t xml:space="preserve"> the following criteria:</w:t>
      </w:r>
    </w:p>
    <w:p w14:paraId="22157615" w14:textId="577D7A0F" w:rsidR="000C5BD8" w:rsidRDefault="000C5BD8" w:rsidP="000D331C">
      <w:pPr>
        <w:pStyle w:val="ListParagraph"/>
        <w:numPr>
          <w:ilvl w:val="0"/>
          <w:numId w:val="4"/>
        </w:numPr>
      </w:pPr>
      <w:r>
        <w:t>You have registered to attend the 2024 Doctoral Summer School,</w:t>
      </w:r>
    </w:p>
    <w:p w14:paraId="51E258B1" w14:textId="25CA2B28" w:rsidR="000D331C" w:rsidRDefault="000D331C" w:rsidP="000C5BD8">
      <w:pPr>
        <w:pStyle w:val="ListParagraph"/>
        <w:numPr>
          <w:ilvl w:val="0"/>
          <w:numId w:val="4"/>
        </w:numPr>
      </w:pPr>
      <w:r>
        <w:t>You are a registered PhD student (full-time or part-time)</w:t>
      </w:r>
      <w:r w:rsidR="000C5BD8">
        <w:t xml:space="preserve"> and are </w:t>
      </w:r>
      <w:r>
        <w:t xml:space="preserve">researching a topic </w:t>
      </w:r>
      <w:r w:rsidR="00D20760">
        <w:t>related to</w:t>
      </w:r>
      <w:r>
        <w:t xml:space="preserve"> language teaching and learning</w:t>
      </w:r>
      <w:r w:rsidR="001D40E9">
        <w:t>,</w:t>
      </w:r>
    </w:p>
    <w:p w14:paraId="119A5E7E" w14:textId="7268011E" w:rsidR="005312AD" w:rsidRDefault="000D331C" w:rsidP="000D331C">
      <w:pPr>
        <w:pStyle w:val="ListParagraph"/>
        <w:numPr>
          <w:ilvl w:val="0"/>
          <w:numId w:val="4"/>
        </w:numPr>
      </w:pPr>
      <w:r>
        <w:t>You are self-funding your</w:t>
      </w:r>
      <w:r w:rsidR="00D20760">
        <w:t xml:space="preserve"> PhD</w:t>
      </w:r>
      <w:r>
        <w:t xml:space="preserve"> studies</w:t>
      </w:r>
      <w:r w:rsidR="00F965F8">
        <w:t xml:space="preserve">, </w:t>
      </w:r>
    </w:p>
    <w:p w14:paraId="4BF523D0" w14:textId="57024B00" w:rsidR="00F965F8" w:rsidRDefault="00F965F8" w:rsidP="000D331C">
      <w:pPr>
        <w:pStyle w:val="ListParagraph"/>
        <w:numPr>
          <w:ilvl w:val="0"/>
          <w:numId w:val="4"/>
        </w:numPr>
      </w:pPr>
      <w:r>
        <w:t>You have exhausted other sources of funding</w:t>
      </w:r>
      <w:r w:rsidR="009338A0">
        <w:t xml:space="preserve"> for the Summer School</w:t>
      </w:r>
      <w:r>
        <w:t>.</w:t>
      </w:r>
    </w:p>
    <w:p w14:paraId="37F9F6AB" w14:textId="77777777" w:rsidR="005312AD" w:rsidRDefault="005312AD" w:rsidP="005312AD"/>
    <w:p w14:paraId="12BB8A0E" w14:textId="099F7F96" w:rsidR="00B00D3A" w:rsidRPr="003C792A" w:rsidRDefault="00B00D3A" w:rsidP="005312AD">
      <w:pPr>
        <w:rPr>
          <w:b/>
          <w:bCs/>
          <w:sz w:val="24"/>
          <w:szCs w:val="24"/>
        </w:rPr>
      </w:pPr>
      <w:r w:rsidRPr="003C792A">
        <w:rPr>
          <w:b/>
          <w:bCs/>
          <w:sz w:val="24"/>
          <w:szCs w:val="24"/>
        </w:rPr>
        <w:t xml:space="preserve">Application: </w:t>
      </w:r>
    </w:p>
    <w:p w14:paraId="49B1F4E4" w14:textId="3F5CF1E6" w:rsidR="009E677D" w:rsidRDefault="00037174" w:rsidP="005312AD">
      <w:r>
        <w:t>Applications should be email</w:t>
      </w:r>
      <w:r w:rsidR="000C1C0F">
        <w:t>ed to</w:t>
      </w:r>
      <w:r w:rsidR="005F229F">
        <w:t xml:space="preserve"> </w:t>
      </w:r>
      <w:hyperlink r:id="rId5" w:history="1">
        <w:r w:rsidR="005F229F">
          <w:rPr>
            <w:rStyle w:val="Hyperlink"/>
          </w:rPr>
          <w:t>English-LLT@nottingham.ac.uk</w:t>
        </w:r>
      </w:hyperlink>
      <w:r w:rsidR="005F229F">
        <w:t>.</w:t>
      </w:r>
      <w:r w:rsidR="000C1C0F">
        <w:t xml:space="preserve"> </w:t>
      </w:r>
      <w:r w:rsidR="009E677D" w:rsidRPr="009E677D">
        <w:t>Please make it clear in the subject line that it is a bursary application form.</w:t>
      </w:r>
    </w:p>
    <w:p w14:paraId="703072C7" w14:textId="18F9FED5" w:rsidR="006A5367" w:rsidRDefault="006A5367" w:rsidP="005312AD">
      <w:r>
        <w:t>Please ensure the following attachments are included:</w:t>
      </w:r>
    </w:p>
    <w:p w14:paraId="3D0D208B" w14:textId="6E08B6D4" w:rsidR="006A5367" w:rsidRDefault="006A5367" w:rsidP="006A5367">
      <w:pPr>
        <w:pStyle w:val="ListParagraph"/>
        <w:numPr>
          <w:ilvl w:val="0"/>
          <w:numId w:val="5"/>
        </w:numPr>
      </w:pPr>
      <w:r>
        <w:t>This completed application form</w:t>
      </w:r>
      <w:r w:rsidR="00280CE2">
        <w:t>,</w:t>
      </w:r>
    </w:p>
    <w:p w14:paraId="38C6773B" w14:textId="2166D906" w:rsidR="006A5367" w:rsidRDefault="006A5367" w:rsidP="005312AD">
      <w:pPr>
        <w:pStyle w:val="ListParagraph"/>
        <w:numPr>
          <w:ilvl w:val="0"/>
          <w:numId w:val="5"/>
        </w:numPr>
      </w:pPr>
      <w:r>
        <w:t xml:space="preserve">A </w:t>
      </w:r>
      <w:r w:rsidR="009E677D">
        <w:t>letter</w:t>
      </w:r>
      <w:r>
        <w:t xml:space="preserve"> of support from your Principal Supervisor</w:t>
      </w:r>
      <w:r w:rsidR="005978E8">
        <w:t>, briefly explaining</w:t>
      </w:r>
      <w:r w:rsidR="007A34C2">
        <w:t xml:space="preserve"> </w:t>
      </w:r>
      <w:r w:rsidR="005978E8">
        <w:t xml:space="preserve">what they hope </w:t>
      </w:r>
      <w:r w:rsidR="000D0AA2">
        <w:t>that you will</w:t>
      </w:r>
      <w:r w:rsidR="005978E8">
        <w:t xml:space="preserve"> gain from the Summer School</w:t>
      </w:r>
      <w:r w:rsidR="00C101F8">
        <w:t xml:space="preserve">. </w:t>
      </w:r>
      <w:r w:rsidR="009E677D">
        <w:t>This should also confirm that you are a registered PhD student</w:t>
      </w:r>
      <w:r w:rsidR="00280CE2">
        <w:t xml:space="preserve"> and </w:t>
      </w:r>
      <w:r w:rsidR="009E677D">
        <w:t>indicate your year of study.</w:t>
      </w:r>
    </w:p>
    <w:p w14:paraId="391403AA" w14:textId="77777777" w:rsidR="003C792A" w:rsidRDefault="003C792A" w:rsidP="003C792A"/>
    <w:p w14:paraId="13B00F29" w14:textId="77777777" w:rsidR="006A5367" w:rsidRPr="003C792A" w:rsidRDefault="006A5367" w:rsidP="005312AD">
      <w:pPr>
        <w:rPr>
          <w:b/>
          <w:bCs/>
          <w:sz w:val="24"/>
          <w:szCs w:val="24"/>
        </w:rPr>
      </w:pPr>
      <w:r w:rsidRPr="003C792A">
        <w:rPr>
          <w:b/>
          <w:bCs/>
          <w:sz w:val="24"/>
          <w:szCs w:val="24"/>
        </w:rPr>
        <w:t>Deadline:</w:t>
      </w:r>
    </w:p>
    <w:p w14:paraId="3D6625A2" w14:textId="0EEC20B9" w:rsidR="00B00D3A" w:rsidRPr="003C792A" w:rsidRDefault="000C1C0F" w:rsidP="005312AD">
      <w:r w:rsidRPr="003C792A">
        <w:t>The</w:t>
      </w:r>
      <w:r w:rsidR="00B00D3A" w:rsidRPr="003C792A">
        <w:t xml:space="preserve"> deadline to apply for a bursary is</w:t>
      </w:r>
      <w:r w:rsidR="000110C3" w:rsidRPr="003C792A">
        <w:t xml:space="preserve"> </w:t>
      </w:r>
      <w:r w:rsidR="000110C3" w:rsidRPr="003C792A">
        <w:rPr>
          <w:b/>
          <w:bCs/>
        </w:rPr>
        <w:t>5pm, Friday 24 May</w:t>
      </w:r>
      <w:r w:rsidR="000110C3" w:rsidRPr="003C792A">
        <w:t>.</w:t>
      </w:r>
      <w:r w:rsidR="00037174" w:rsidRPr="003C792A">
        <w:t xml:space="preserve"> </w:t>
      </w:r>
    </w:p>
    <w:p w14:paraId="3A9F6F88" w14:textId="77777777" w:rsidR="00037174" w:rsidRPr="003C792A" w:rsidRDefault="00037174" w:rsidP="005312AD"/>
    <w:p w14:paraId="71A5F7F9" w14:textId="01AB90AE" w:rsidR="00765D4D" w:rsidRPr="003C792A" w:rsidRDefault="00765D4D" w:rsidP="00765D4D">
      <w:pPr>
        <w:spacing w:after="0" w:line="240" w:lineRule="auto"/>
        <w:contextualSpacing/>
        <w:rPr>
          <w:rFonts w:cs="Arial"/>
          <w:b/>
          <w:bCs/>
          <w:sz w:val="24"/>
          <w:szCs w:val="24"/>
        </w:rPr>
      </w:pPr>
      <w:r w:rsidRPr="003C792A">
        <w:rPr>
          <w:rFonts w:cs="Arial"/>
          <w:b/>
          <w:bCs/>
          <w:sz w:val="24"/>
          <w:szCs w:val="24"/>
        </w:rPr>
        <w:t>Award Outcome and Bursary Payments</w:t>
      </w:r>
      <w:r w:rsidR="000C5BD8">
        <w:rPr>
          <w:rFonts w:cs="Arial"/>
          <w:b/>
          <w:bCs/>
          <w:sz w:val="24"/>
          <w:szCs w:val="24"/>
        </w:rPr>
        <w:t>:</w:t>
      </w:r>
    </w:p>
    <w:p w14:paraId="0726FF9A" w14:textId="77777777" w:rsidR="00765D4D" w:rsidRPr="003C792A" w:rsidRDefault="00765D4D" w:rsidP="00765D4D">
      <w:pPr>
        <w:spacing w:after="0" w:line="240" w:lineRule="auto"/>
        <w:contextualSpacing/>
        <w:rPr>
          <w:rFonts w:cs="Arial"/>
          <w:b/>
          <w:bCs/>
        </w:rPr>
      </w:pPr>
    </w:p>
    <w:p w14:paraId="7E285909" w14:textId="77777777" w:rsidR="00765D4D" w:rsidRPr="003C792A" w:rsidRDefault="00765D4D" w:rsidP="00765D4D">
      <w:pPr>
        <w:spacing w:after="0" w:line="240" w:lineRule="auto"/>
        <w:contextualSpacing/>
        <w:rPr>
          <w:rFonts w:cs="Arial"/>
        </w:rPr>
      </w:pPr>
      <w:r w:rsidRPr="003C792A">
        <w:rPr>
          <w:rFonts w:cs="Arial"/>
        </w:rPr>
        <w:t xml:space="preserve">Bursary award outcomes will be communicated via email on Friday 31 May.  </w:t>
      </w:r>
    </w:p>
    <w:p w14:paraId="6CECA0E8" w14:textId="77777777" w:rsidR="00765D4D" w:rsidRPr="003C792A" w:rsidRDefault="00765D4D" w:rsidP="00765D4D">
      <w:pPr>
        <w:spacing w:after="0" w:line="240" w:lineRule="auto"/>
        <w:contextualSpacing/>
        <w:rPr>
          <w:rFonts w:cs="Arial"/>
        </w:rPr>
      </w:pPr>
    </w:p>
    <w:p w14:paraId="4CE5E130" w14:textId="06FD8E3F" w:rsidR="00765D4D" w:rsidRPr="003C792A" w:rsidRDefault="00765D4D" w:rsidP="00765D4D">
      <w:pPr>
        <w:spacing w:after="0" w:line="240" w:lineRule="auto"/>
        <w:contextualSpacing/>
        <w:rPr>
          <w:rFonts w:cs="Arial"/>
        </w:rPr>
      </w:pPr>
      <w:r w:rsidRPr="003C792A">
        <w:rPr>
          <w:rFonts w:cs="Arial"/>
        </w:rPr>
        <w:t xml:space="preserve">If you are successful, the award will be refunded </w:t>
      </w:r>
      <w:r w:rsidR="00B8001E">
        <w:rPr>
          <w:rFonts w:cs="Arial"/>
        </w:rPr>
        <w:t>back</w:t>
      </w:r>
      <w:r w:rsidR="00796A23">
        <w:rPr>
          <w:rFonts w:cs="Arial"/>
        </w:rPr>
        <w:t xml:space="preserve"> </w:t>
      </w:r>
      <w:r w:rsidR="00B8001E">
        <w:rPr>
          <w:rFonts w:cs="Arial"/>
        </w:rPr>
        <w:t xml:space="preserve">onto the card </w:t>
      </w:r>
      <w:r w:rsidR="00895238">
        <w:rPr>
          <w:rFonts w:cs="Arial"/>
        </w:rPr>
        <w:t>used to pay</w:t>
      </w:r>
      <w:r w:rsidR="00796A23">
        <w:rPr>
          <w:rFonts w:cs="Arial"/>
        </w:rPr>
        <w:t xml:space="preserve"> </w:t>
      </w:r>
      <w:r w:rsidR="00793A5D">
        <w:rPr>
          <w:rFonts w:cs="Arial"/>
        </w:rPr>
        <w:t>your</w:t>
      </w:r>
      <w:r w:rsidR="00796A23">
        <w:rPr>
          <w:rFonts w:cs="Arial"/>
        </w:rPr>
        <w:t xml:space="preserve"> </w:t>
      </w:r>
      <w:proofErr w:type="gramStart"/>
      <w:r w:rsidR="00796A23">
        <w:rPr>
          <w:rFonts w:cs="Arial"/>
        </w:rPr>
        <w:t>Registration</w:t>
      </w:r>
      <w:proofErr w:type="gramEnd"/>
      <w:r w:rsidR="00796A23">
        <w:rPr>
          <w:rFonts w:cs="Arial"/>
        </w:rPr>
        <w:t xml:space="preserve"> fee</w:t>
      </w:r>
      <w:r w:rsidR="00B8001E">
        <w:rPr>
          <w:rFonts w:cs="Arial"/>
        </w:rPr>
        <w:t>. Al</w:t>
      </w:r>
      <w:r w:rsidRPr="003C792A">
        <w:rPr>
          <w:rFonts w:cs="Arial"/>
        </w:rPr>
        <w:t>l bursaries will be paid</w:t>
      </w:r>
      <w:r w:rsidR="00796A23">
        <w:rPr>
          <w:rFonts w:cs="Arial"/>
        </w:rPr>
        <w:t xml:space="preserve"> out</w:t>
      </w:r>
      <w:r w:rsidRPr="003C792A">
        <w:rPr>
          <w:rFonts w:cs="Arial"/>
        </w:rPr>
        <w:t xml:space="preserve"> by</w:t>
      </w:r>
      <w:r w:rsidR="00B8001E">
        <w:rPr>
          <w:rFonts w:cs="Arial"/>
        </w:rPr>
        <w:t xml:space="preserve"> the start of the Summer School</w:t>
      </w:r>
      <w:r w:rsidR="00796A23">
        <w:rPr>
          <w:rFonts w:cs="Arial"/>
        </w:rPr>
        <w:t xml:space="preserve"> (prior to Monday 24 June)</w:t>
      </w:r>
      <w:r w:rsidR="00B8001E">
        <w:rPr>
          <w:rFonts w:cs="Arial"/>
        </w:rPr>
        <w:t>.</w:t>
      </w:r>
      <w:r w:rsidR="00895238">
        <w:rPr>
          <w:rFonts w:cs="Arial"/>
        </w:rPr>
        <w:t xml:space="preserve"> </w:t>
      </w:r>
    </w:p>
    <w:p w14:paraId="40CC1DF4" w14:textId="77777777" w:rsidR="00765D4D" w:rsidRPr="003C792A" w:rsidRDefault="00765D4D" w:rsidP="005312AD"/>
    <w:p w14:paraId="341907E6" w14:textId="77777777" w:rsidR="00765D4D" w:rsidRDefault="00765D4D" w:rsidP="005312AD"/>
    <w:p w14:paraId="58D6A6FE" w14:textId="77777777" w:rsidR="0046471B" w:rsidRPr="003C792A" w:rsidRDefault="0046471B" w:rsidP="005312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813B4" w14:paraId="13F4FEB3" w14:textId="77777777" w:rsidTr="00BC2138">
        <w:tc>
          <w:tcPr>
            <w:tcW w:w="9016" w:type="dxa"/>
            <w:gridSpan w:val="4"/>
            <w:shd w:val="clear" w:color="auto" w:fill="BFBFBF" w:themeFill="background1" w:themeFillShade="BF"/>
          </w:tcPr>
          <w:p w14:paraId="03028D57" w14:textId="77777777" w:rsidR="00D813B4" w:rsidRPr="00970AE6" w:rsidRDefault="00D813B4" w:rsidP="00BC2138">
            <w:pPr>
              <w:rPr>
                <w:rFonts w:ascii="Arial" w:hAnsi="Arial" w:cs="Arial"/>
                <w:b/>
                <w:bCs/>
              </w:rPr>
            </w:pPr>
            <w:r w:rsidRPr="00126CF7">
              <w:rPr>
                <w:rFonts w:ascii="Arial" w:hAnsi="Arial" w:cs="Arial"/>
                <w:b/>
                <w:bCs/>
              </w:rPr>
              <w:lastRenderedPageBreak/>
              <w:t>Section A – Student Details</w:t>
            </w:r>
          </w:p>
        </w:tc>
      </w:tr>
      <w:tr w:rsidR="00D813B4" w14:paraId="4D956EEF" w14:textId="77777777" w:rsidTr="00C96AE4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14:paraId="38DBE66E" w14:textId="77777777" w:rsidR="00D813B4" w:rsidRPr="00126CF7" w:rsidRDefault="00D813B4" w:rsidP="00BC2138">
            <w:pPr>
              <w:pStyle w:val="NoSpacing"/>
              <w:rPr>
                <w:rFonts w:ascii="Arial" w:hAnsi="Arial" w:cs="Arial"/>
              </w:rPr>
            </w:pPr>
            <w:r w:rsidRPr="00126CF7">
              <w:rPr>
                <w:rFonts w:ascii="Arial" w:hAnsi="Arial" w:cs="Arial"/>
              </w:rPr>
              <w:t>Surname</w:t>
            </w:r>
          </w:p>
        </w:tc>
        <w:tc>
          <w:tcPr>
            <w:tcW w:w="2254" w:type="dxa"/>
          </w:tcPr>
          <w:p w14:paraId="6723ECCA" w14:textId="77777777" w:rsidR="00D813B4" w:rsidRPr="00A40228" w:rsidRDefault="00D813B4" w:rsidP="00BC2138">
            <w:pPr>
              <w:spacing w:after="160" w:line="259" w:lineRule="auto"/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683FF1A0" w14:textId="77777777" w:rsidR="00D813B4" w:rsidRPr="00126CF7" w:rsidRDefault="00D813B4" w:rsidP="00BC2138">
            <w:pPr>
              <w:rPr>
                <w:rFonts w:ascii="Arial" w:hAnsi="Arial" w:cs="Arial"/>
              </w:rPr>
            </w:pPr>
            <w:r w:rsidRPr="00126CF7">
              <w:rPr>
                <w:rFonts w:ascii="Arial" w:hAnsi="Arial" w:cs="Arial"/>
              </w:rPr>
              <w:t>First Name(s)</w:t>
            </w:r>
          </w:p>
        </w:tc>
        <w:tc>
          <w:tcPr>
            <w:tcW w:w="2254" w:type="dxa"/>
            <w:shd w:val="clear" w:color="auto" w:fill="FFFFFF" w:themeFill="background1"/>
          </w:tcPr>
          <w:p w14:paraId="782564B5" w14:textId="77777777" w:rsidR="00D813B4" w:rsidRDefault="00D813B4" w:rsidP="00BC2138"/>
        </w:tc>
      </w:tr>
      <w:tr w:rsidR="00D813B4" w14:paraId="612F8BDE" w14:textId="77777777" w:rsidTr="00C96AE4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14:paraId="78CDB856" w14:textId="608A9F02" w:rsidR="00D813B4" w:rsidRPr="00126CF7" w:rsidRDefault="00C45739" w:rsidP="00BC213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2254" w:type="dxa"/>
          </w:tcPr>
          <w:p w14:paraId="0725C291" w14:textId="77777777" w:rsidR="00D813B4" w:rsidRDefault="00D813B4" w:rsidP="00BC2138"/>
        </w:tc>
        <w:tc>
          <w:tcPr>
            <w:tcW w:w="2254" w:type="dxa"/>
            <w:shd w:val="clear" w:color="auto" w:fill="F2F2F2" w:themeFill="background1" w:themeFillShade="F2"/>
          </w:tcPr>
          <w:p w14:paraId="4EA5E9F3" w14:textId="737118D3" w:rsidR="00D813B4" w:rsidRPr="00126CF7" w:rsidRDefault="00C45739" w:rsidP="00B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pronouns</w:t>
            </w:r>
          </w:p>
        </w:tc>
        <w:tc>
          <w:tcPr>
            <w:tcW w:w="2254" w:type="dxa"/>
            <w:shd w:val="clear" w:color="auto" w:fill="FFFFFF" w:themeFill="background1"/>
          </w:tcPr>
          <w:p w14:paraId="4E0CEEBC" w14:textId="77777777" w:rsidR="00D813B4" w:rsidRDefault="00D813B4" w:rsidP="00BC2138"/>
        </w:tc>
      </w:tr>
      <w:tr w:rsidR="00FE25F7" w14:paraId="6C0CB9C7" w14:textId="77777777" w:rsidTr="00C96AE4">
        <w:trPr>
          <w:trHeight w:val="454"/>
        </w:trPr>
        <w:tc>
          <w:tcPr>
            <w:tcW w:w="4508" w:type="dxa"/>
            <w:gridSpan w:val="2"/>
            <w:shd w:val="clear" w:color="auto" w:fill="F2F2F2" w:themeFill="background1" w:themeFillShade="F2"/>
          </w:tcPr>
          <w:p w14:paraId="4A55FDC8" w14:textId="60F5BAEE" w:rsidR="00FE25F7" w:rsidRDefault="00280CE2" w:rsidP="00BC2138">
            <w:r>
              <w:rPr>
                <w:rFonts w:ascii="Arial" w:hAnsi="Arial" w:cs="Arial"/>
              </w:rPr>
              <w:t xml:space="preserve">Please confirm that you are self-funding your </w:t>
            </w:r>
            <w:r w:rsidR="00255A7E">
              <w:rPr>
                <w:rFonts w:ascii="Arial" w:hAnsi="Arial" w:cs="Arial"/>
              </w:rPr>
              <w:t xml:space="preserve">PhD </w:t>
            </w:r>
            <w:r>
              <w:rPr>
                <w:rFonts w:ascii="Arial" w:hAnsi="Arial" w:cs="Arial"/>
              </w:rPr>
              <w:t>studies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71A5431E" w14:textId="4DC41F74" w:rsidR="00FE25F7" w:rsidRPr="00FE25F7" w:rsidRDefault="00FE25F7" w:rsidP="00FE25F7">
            <w:pPr>
              <w:tabs>
                <w:tab w:val="left" w:pos="363"/>
              </w:tabs>
            </w:pPr>
          </w:p>
        </w:tc>
      </w:tr>
      <w:tr w:rsidR="00DB1AF9" w14:paraId="5C53BF77" w14:textId="77777777" w:rsidTr="00C96AE4">
        <w:trPr>
          <w:trHeight w:val="454"/>
        </w:trPr>
        <w:tc>
          <w:tcPr>
            <w:tcW w:w="4508" w:type="dxa"/>
            <w:gridSpan w:val="2"/>
            <w:shd w:val="clear" w:color="auto" w:fill="F2F2F2" w:themeFill="background1" w:themeFillShade="F2"/>
          </w:tcPr>
          <w:p w14:paraId="26EBB155" w14:textId="70030053" w:rsidR="00DB1AF9" w:rsidRDefault="00DB1AF9" w:rsidP="00B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confirm that you have exhausted other sources of funding</w:t>
            </w:r>
            <w:r w:rsidR="00255A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  <w:gridSpan w:val="2"/>
            <w:shd w:val="clear" w:color="auto" w:fill="FFFFFF" w:themeFill="background1"/>
          </w:tcPr>
          <w:p w14:paraId="3AFECEE3" w14:textId="77777777" w:rsidR="00DB1AF9" w:rsidRPr="00FE25F7" w:rsidRDefault="00DB1AF9" w:rsidP="00FE25F7">
            <w:pPr>
              <w:tabs>
                <w:tab w:val="left" w:pos="363"/>
              </w:tabs>
            </w:pPr>
          </w:p>
        </w:tc>
      </w:tr>
    </w:tbl>
    <w:p w14:paraId="7815C13A" w14:textId="77777777" w:rsidR="00D813B4" w:rsidRDefault="00D813B4" w:rsidP="00D81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693"/>
        <w:gridCol w:w="1650"/>
      </w:tblGrid>
      <w:tr w:rsidR="00D813B4" w14:paraId="7E88CAF0" w14:textId="77777777" w:rsidTr="00BC2138">
        <w:tc>
          <w:tcPr>
            <w:tcW w:w="9016" w:type="dxa"/>
            <w:gridSpan w:val="4"/>
            <w:shd w:val="clear" w:color="auto" w:fill="BFBFBF" w:themeFill="background1" w:themeFillShade="BF"/>
          </w:tcPr>
          <w:p w14:paraId="75A2B864" w14:textId="77777777" w:rsidR="00D813B4" w:rsidRPr="00970AE6" w:rsidRDefault="00D813B4" w:rsidP="00BC2138">
            <w:pPr>
              <w:rPr>
                <w:rFonts w:ascii="Arial" w:hAnsi="Arial" w:cs="Arial"/>
                <w:b/>
                <w:bCs/>
              </w:rPr>
            </w:pPr>
            <w:r w:rsidRPr="00126CF7">
              <w:rPr>
                <w:rFonts w:ascii="Arial" w:hAnsi="Arial" w:cs="Arial"/>
                <w:b/>
                <w:bCs/>
              </w:rPr>
              <w:t>Section B – Research Details</w:t>
            </w:r>
          </w:p>
        </w:tc>
      </w:tr>
      <w:tr w:rsidR="00D813B4" w14:paraId="091CD211" w14:textId="77777777" w:rsidTr="00BC2138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14:paraId="60DE47B4" w14:textId="77777777" w:rsidR="00D813B4" w:rsidRPr="00126CF7" w:rsidRDefault="00D813B4" w:rsidP="00BC2138">
            <w:pPr>
              <w:pStyle w:val="NoSpacing"/>
              <w:rPr>
                <w:rFonts w:ascii="Arial" w:hAnsi="Arial" w:cs="Arial"/>
              </w:rPr>
            </w:pPr>
            <w:r w:rsidRPr="00126CF7">
              <w:rPr>
                <w:rFonts w:ascii="Arial" w:hAnsi="Arial" w:cs="Arial"/>
              </w:rPr>
              <w:t>Current Thesis title</w:t>
            </w:r>
          </w:p>
        </w:tc>
        <w:tc>
          <w:tcPr>
            <w:tcW w:w="6762" w:type="dxa"/>
            <w:gridSpan w:val="3"/>
          </w:tcPr>
          <w:p w14:paraId="4A71C198" w14:textId="77777777" w:rsidR="00D813B4" w:rsidRDefault="00D813B4" w:rsidP="00BC2138"/>
        </w:tc>
      </w:tr>
      <w:tr w:rsidR="00D813B4" w14:paraId="432D5008" w14:textId="77777777" w:rsidTr="00BC2138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14:paraId="31B39498" w14:textId="6B260E1E" w:rsidR="00D813B4" w:rsidRPr="00126CF7" w:rsidRDefault="00182904" w:rsidP="00BC213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6762" w:type="dxa"/>
            <w:gridSpan w:val="3"/>
          </w:tcPr>
          <w:p w14:paraId="51584A75" w14:textId="77777777" w:rsidR="00D813B4" w:rsidRDefault="00D813B4" w:rsidP="00BC2138"/>
        </w:tc>
      </w:tr>
      <w:tr w:rsidR="00182904" w14:paraId="41967398" w14:textId="77777777" w:rsidTr="00BC2138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14:paraId="1B6AA3E1" w14:textId="307A4CF4" w:rsidR="00182904" w:rsidRDefault="00182904" w:rsidP="00BC213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study</w:t>
            </w:r>
          </w:p>
        </w:tc>
        <w:tc>
          <w:tcPr>
            <w:tcW w:w="6762" w:type="dxa"/>
            <w:gridSpan w:val="3"/>
          </w:tcPr>
          <w:p w14:paraId="651DC188" w14:textId="77777777" w:rsidR="00182904" w:rsidRDefault="00182904" w:rsidP="00BC2138"/>
        </w:tc>
      </w:tr>
      <w:tr w:rsidR="00D813B4" w14:paraId="7A7D30F2" w14:textId="77777777" w:rsidTr="00BC2138">
        <w:trPr>
          <w:trHeight w:val="454"/>
        </w:trPr>
        <w:tc>
          <w:tcPr>
            <w:tcW w:w="2254" w:type="dxa"/>
            <w:shd w:val="clear" w:color="auto" w:fill="F2F2F2" w:themeFill="background1" w:themeFillShade="F2"/>
          </w:tcPr>
          <w:p w14:paraId="3C642177" w14:textId="103D412B" w:rsidR="00D813B4" w:rsidRPr="00126CF7" w:rsidRDefault="00C45739" w:rsidP="00BC213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Supervisor(s)</w:t>
            </w:r>
          </w:p>
        </w:tc>
        <w:tc>
          <w:tcPr>
            <w:tcW w:w="6762" w:type="dxa"/>
            <w:gridSpan w:val="3"/>
          </w:tcPr>
          <w:p w14:paraId="6864B4E9" w14:textId="77777777" w:rsidR="00D813B4" w:rsidRDefault="00D813B4" w:rsidP="00BC2138">
            <w:pPr>
              <w:rPr>
                <w:noProof/>
              </w:rPr>
            </w:pPr>
          </w:p>
        </w:tc>
      </w:tr>
      <w:tr w:rsidR="0068570B" w14:paraId="25AD586F" w14:textId="77777777" w:rsidTr="001D1901">
        <w:trPr>
          <w:trHeight w:val="454"/>
        </w:trPr>
        <w:tc>
          <w:tcPr>
            <w:tcW w:w="2254" w:type="dxa"/>
            <w:vMerge w:val="restart"/>
            <w:shd w:val="clear" w:color="auto" w:fill="F2F2F2" w:themeFill="background1" w:themeFillShade="F2"/>
          </w:tcPr>
          <w:p w14:paraId="7F5DADBD" w14:textId="77777777" w:rsidR="0068570B" w:rsidRDefault="0068570B" w:rsidP="00BC2138">
            <w:pPr>
              <w:pStyle w:val="NoSpacing"/>
              <w:rPr>
                <w:rFonts w:ascii="Arial" w:hAnsi="Arial" w:cs="Arial"/>
              </w:rPr>
            </w:pPr>
            <w:r w:rsidRPr="00126CF7">
              <w:rPr>
                <w:rFonts w:ascii="Arial" w:hAnsi="Arial" w:cs="Arial"/>
              </w:rPr>
              <w:t>Mode of Study</w:t>
            </w:r>
          </w:p>
          <w:p w14:paraId="2FCBC01B" w14:textId="77777777" w:rsidR="0068570B" w:rsidRPr="0068570B" w:rsidRDefault="0068570B" w:rsidP="0068570B"/>
        </w:tc>
        <w:tc>
          <w:tcPr>
            <w:tcW w:w="2419" w:type="dxa"/>
          </w:tcPr>
          <w:p w14:paraId="36959FF4" w14:textId="771D3AF0" w:rsidR="0068570B" w:rsidRDefault="0068570B" w:rsidP="00BC2138">
            <w:r w:rsidRPr="00126CF7">
              <w:rPr>
                <w:rFonts w:ascii="Arial" w:hAnsi="Arial" w:cs="Arial"/>
              </w:rPr>
              <w:t>Full Time</w:t>
            </w:r>
            <w:r>
              <w:t xml:space="preserve"> </w:t>
            </w:r>
            <w:sdt>
              <w:sdtPr>
                <w:rPr>
                  <w:rFonts w:ascii="MS Gothic" w:eastAsia="MS Gothic" w:hAnsi="MS Gothic" w:cs="Arial"/>
                  <w:color w:val="000000"/>
                  <w:sz w:val="28"/>
                  <w:lang w:eastAsia="en-GB"/>
                </w:rPr>
                <w:id w:val="-903224403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25262CCF" w14:textId="77777777" w:rsidR="0068570B" w:rsidRDefault="0068570B" w:rsidP="00BC2138">
            <w:pPr>
              <w:rPr>
                <w:noProof/>
              </w:rPr>
            </w:pPr>
            <w:r w:rsidRPr="00126CF7">
              <w:rPr>
                <w:rFonts w:ascii="Arial" w:hAnsi="Arial" w:cs="Arial"/>
                <w:noProof/>
              </w:rPr>
              <w:t>Part Time</w:t>
            </w:r>
            <w:r>
              <w:rPr>
                <w:noProof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color w:val="000000"/>
                  <w:sz w:val="28"/>
                  <w:lang w:eastAsia="en-GB"/>
                </w:rPr>
                <w:id w:val="-943301069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650" w:type="dxa"/>
            <w:shd w:val="clear" w:color="auto" w:fill="F2F2F2" w:themeFill="background1" w:themeFillShade="F2"/>
          </w:tcPr>
          <w:p w14:paraId="4491BA85" w14:textId="77777777" w:rsidR="0068570B" w:rsidRDefault="0068570B" w:rsidP="00BC2138">
            <w:pPr>
              <w:rPr>
                <w:noProof/>
              </w:rPr>
            </w:pPr>
          </w:p>
        </w:tc>
      </w:tr>
      <w:tr w:rsidR="0068570B" w14:paraId="647C4B1D" w14:textId="77777777" w:rsidTr="001D1901">
        <w:trPr>
          <w:trHeight w:val="454"/>
        </w:trPr>
        <w:tc>
          <w:tcPr>
            <w:tcW w:w="2254" w:type="dxa"/>
            <w:vMerge/>
            <w:shd w:val="clear" w:color="auto" w:fill="F2F2F2" w:themeFill="background1" w:themeFillShade="F2"/>
          </w:tcPr>
          <w:p w14:paraId="34B7FD0A" w14:textId="77777777" w:rsidR="0068570B" w:rsidRPr="00126CF7" w:rsidRDefault="0068570B" w:rsidP="00BC213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9" w:type="dxa"/>
          </w:tcPr>
          <w:p w14:paraId="11734699" w14:textId="42910C8E" w:rsidR="0068570B" w:rsidRPr="00126CF7" w:rsidRDefault="0068570B" w:rsidP="00B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person </w:t>
            </w:r>
            <w:sdt>
              <w:sdtPr>
                <w:rPr>
                  <w:rFonts w:ascii="MS Gothic" w:eastAsia="MS Gothic" w:hAnsi="MS Gothic" w:cs="Arial"/>
                  <w:color w:val="000000"/>
                  <w:sz w:val="28"/>
                  <w:lang w:eastAsia="en-GB"/>
                </w:rPr>
                <w:id w:val="136927247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0E680685" w14:textId="466C2819" w:rsidR="0068570B" w:rsidRPr="00126CF7" w:rsidRDefault="0068570B" w:rsidP="00BC213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Distance learning </w:t>
            </w:r>
            <w:sdt>
              <w:sdtPr>
                <w:rPr>
                  <w:rFonts w:ascii="MS Gothic" w:eastAsia="MS Gothic" w:hAnsi="MS Gothic" w:cs="Arial"/>
                  <w:color w:val="000000"/>
                  <w:sz w:val="28"/>
                  <w:lang w:eastAsia="en-GB"/>
                </w:rPr>
                <w:id w:val="2096667651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650" w:type="dxa"/>
            <w:shd w:val="clear" w:color="auto" w:fill="F2F2F2" w:themeFill="background1" w:themeFillShade="F2"/>
          </w:tcPr>
          <w:p w14:paraId="47CED2DD" w14:textId="77777777" w:rsidR="0068570B" w:rsidRDefault="0068570B" w:rsidP="00BC2138">
            <w:pPr>
              <w:rPr>
                <w:noProof/>
              </w:rPr>
            </w:pPr>
          </w:p>
        </w:tc>
      </w:tr>
    </w:tbl>
    <w:p w14:paraId="66343496" w14:textId="77777777" w:rsidR="00D813B4" w:rsidRDefault="00D813B4" w:rsidP="005312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0167" w14:paraId="797BA79D" w14:textId="77777777" w:rsidTr="00645485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A4EBB7E" w14:textId="505993BD" w:rsidR="00700167" w:rsidRPr="00970AE6" w:rsidRDefault="00700167" w:rsidP="00645485">
            <w:pPr>
              <w:rPr>
                <w:rFonts w:ascii="Arial" w:hAnsi="Arial" w:cs="Arial"/>
                <w:b/>
                <w:bCs/>
              </w:rPr>
            </w:pPr>
            <w:r w:rsidRPr="00126CF7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126CF7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/>
                <w:bCs/>
              </w:rPr>
              <w:t>Application</w:t>
            </w:r>
          </w:p>
        </w:tc>
      </w:tr>
      <w:tr w:rsidR="00700167" w14:paraId="06D04BC7" w14:textId="77777777" w:rsidTr="00645485">
        <w:trPr>
          <w:trHeight w:val="454"/>
        </w:trPr>
        <w:tc>
          <w:tcPr>
            <w:tcW w:w="4508" w:type="dxa"/>
            <w:shd w:val="clear" w:color="auto" w:fill="F2F2F2" w:themeFill="background1" w:themeFillShade="F2"/>
          </w:tcPr>
          <w:p w14:paraId="6F1E3A30" w14:textId="0751F4FF" w:rsidR="00700167" w:rsidRDefault="00700167" w:rsidP="00700167">
            <w:r>
              <w:t xml:space="preserve">Please answer the following question in a maximum of 250 words: </w:t>
            </w:r>
          </w:p>
          <w:p w14:paraId="3302F84D" w14:textId="77777777" w:rsidR="00790627" w:rsidRDefault="00790627" w:rsidP="00700167"/>
          <w:p w14:paraId="1F8887A4" w14:textId="49D29A7C" w:rsidR="00700167" w:rsidRPr="00E22A07" w:rsidRDefault="00413E25" w:rsidP="00700167">
            <w:pPr>
              <w:rPr>
                <w:i/>
                <w:iCs/>
              </w:rPr>
            </w:pPr>
            <w:r w:rsidRPr="00E22A07">
              <w:rPr>
                <w:i/>
                <w:iCs/>
              </w:rPr>
              <w:t xml:space="preserve">Why are you applying for this bursary? </w:t>
            </w:r>
            <w:r w:rsidR="00BD03FA">
              <w:rPr>
                <w:i/>
                <w:iCs/>
              </w:rPr>
              <w:br/>
            </w:r>
            <w:r w:rsidR="00700167" w:rsidRPr="00E22A07">
              <w:rPr>
                <w:i/>
                <w:iCs/>
              </w:rPr>
              <w:t>What do you hope to gain from</w:t>
            </w:r>
            <w:r w:rsidR="00790627">
              <w:rPr>
                <w:i/>
                <w:iCs/>
              </w:rPr>
              <w:t xml:space="preserve"> attending</w:t>
            </w:r>
            <w:r w:rsidR="00700167" w:rsidRPr="00E22A07">
              <w:rPr>
                <w:i/>
                <w:iCs/>
              </w:rPr>
              <w:t xml:space="preserve"> th</w:t>
            </w:r>
            <w:r w:rsidR="00E22A07">
              <w:rPr>
                <w:i/>
                <w:iCs/>
              </w:rPr>
              <w:t>e</w:t>
            </w:r>
            <w:r w:rsidR="00685F9B">
              <w:rPr>
                <w:i/>
                <w:iCs/>
              </w:rPr>
              <w:t xml:space="preserve"> 2024</w:t>
            </w:r>
            <w:r w:rsidR="00700167" w:rsidRPr="00E22A07">
              <w:rPr>
                <w:i/>
                <w:iCs/>
              </w:rPr>
              <w:t xml:space="preserve"> Doctoral Summer School</w:t>
            </w:r>
            <w:r w:rsidR="00F551B0">
              <w:rPr>
                <w:i/>
                <w:iCs/>
              </w:rPr>
              <w:t xml:space="preserve"> for Language Learning &amp; Teaching</w:t>
            </w:r>
            <w:r w:rsidR="00700167" w:rsidRPr="00E22A07">
              <w:rPr>
                <w:i/>
                <w:iCs/>
              </w:rPr>
              <w:t>?</w:t>
            </w:r>
          </w:p>
          <w:p w14:paraId="4A8D0BE4" w14:textId="7ED4B708" w:rsidR="00700167" w:rsidRDefault="00E13233" w:rsidP="00700167">
            <w:r>
              <w:t xml:space="preserve"> </w:t>
            </w:r>
          </w:p>
          <w:p w14:paraId="54EEC5F2" w14:textId="77777777" w:rsidR="00700167" w:rsidRDefault="00700167" w:rsidP="00700167"/>
          <w:p w14:paraId="3BD0CA67" w14:textId="77777777" w:rsidR="00700167" w:rsidRDefault="00700167" w:rsidP="00700167"/>
          <w:p w14:paraId="239B43A1" w14:textId="77777777" w:rsidR="00790627" w:rsidRDefault="00790627" w:rsidP="00700167"/>
          <w:p w14:paraId="759D374D" w14:textId="75AB486F" w:rsidR="00700167" w:rsidRDefault="00700167" w:rsidP="00700167"/>
        </w:tc>
        <w:tc>
          <w:tcPr>
            <w:tcW w:w="4508" w:type="dxa"/>
            <w:shd w:val="clear" w:color="auto" w:fill="FFFFFF" w:themeFill="background1"/>
          </w:tcPr>
          <w:p w14:paraId="2B5F6C73" w14:textId="77777777" w:rsidR="00700167" w:rsidRPr="00FE25F7" w:rsidRDefault="00700167" w:rsidP="00645485">
            <w:pPr>
              <w:tabs>
                <w:tab w:val="left" w:pos="363"/>
              </w:tabs>
            </w:pPr>
          </w:p>
        </w:tc>
      </w:tr>
    </w:tbl>
    <w:p w14:paraId="6B92551B" w14:textId="77777777" w:rsidR="00C6495B" w:rsidRDefault="00C6495B" w:rsidP="005312AD"/>
    <w:p w14:paraId="3F124BB2" w14:textId="77777777" w:rsidR="00532A20" w:rsidRPr="009B70BE" w:rsidRDefault="00532A20" w:rsidP="009B70BE">
      <w:pPr>
        <w:spacing w:after="0" w:line="240" w:lineRule="auto"/>
        <w:contextualSpacing/>
        <w:rPr>
          <w:rFonts w:ascii="Arial" w:hAnsi="Arial" w:cs="Arial"/>
        </w:rPr>
      </w:pPr>
    </w:p>
    <w:p w14:paraId="357D3DFE" w14:textId="75462088" w:rsidR="002128CF" w:rsidRPr="00F41C85" w:rsidRDefault="00863ABF" w:rsidP="00E31C44">
      <w:pPr>
        <w:spacing w:after="0"/>
        <w:rPr>
          <w:i/>
        </w:rPr>
      </w:pPr>
      <w:r>
        <w:rPr>
          <w:b/>
          <w:i/>
        </w:rPr>
        <w:t>General Data Protection Regulation (</w:t>
      </w:r>
      <w:r w:rsidR="00AE485E">
        <w:rPr>
          <w:b/>
          <w:i/>
        </w:rPr>
        <w:t>GDPR</w:t>
      </w:r>
      <w:r>
        <w:rPr>
          <w:b/>
          <w:i/>
        </w:rPr>
        <w:t xml:space="preserve">) </w:t>
      </w:r>
      <w:r w:rsidR="00AE485E">
        <w:rPr>
          <w:b/>
          <w:i/>
        </w:rPr>
        <w:t>/</w:t>
      </w:r>
      <w:r w:rsidR="002128CF" w:rsidRPr="00F41C85">
        <w:rPr>
          <w:b/>
          <w:i/>
        </w:rPr>
        <w:t>Data Protection Act 2018</w:t>
      </w:r>
    </w:p>
    <w:p w14:paraId="5EEFEDA8" w14:textId="2D2D0C15" w:rsidR="002128CF" w:rsidRDefault="002128CF" w:rsidP="00BD03FA">
      <w:pPr>
        <w:pStyle w:val="Footer"/>
        <w:jc w:val="both"/>
        <w:rPr>
          <w:i/>
        </w:rPr>
      </w:pPr>
      <w:r w:rsidRPr="00F41C85">
        <w:rPr>
          <w:i/>
        </w:rPr>
        <w:t xml:space="preserve">The information you provide in this form will be held securely by </w:t>
      </w:r>
      <w:r w:rsidR="00663C5B">
        <w:rPr>
          <w:i/>
        </w:rPr>
        <w:t>the University of Nottingham</w:t>
      </w:r>
      <w:r w:rsidRPr="00F41C85">
        <w:rPr>
          <w:i/>
        </w:rPr>
        <w:t xml:space="preserve"> solely for the purpose</w:t>
      </w:r>
      <w:r>
        <w:rPr>
          <w:i/>
        </w:rPr>
        <w:t>s</w:t>
      </w:r>
      <w:r w:rsidRPr="00F41C85">
        <w:rPr>
          <w:i/>
        </w:rPr>
        <w:t xml:space="preserve"> of processing </w:t>
      </w:r>
      <w:r w:rsidR="00663C5B">
        <w:rPr>
          <w:i/>
        </w:rPr>
        <w:t xml:space="preserve">the information you provide on </w:t>
      </w:r>
      <w:r w:rsidRPr="00F41C85">
        <w:rPr>
          <w:i/>
        </w:rPr>
        <w:t>your application</w:t>
      </w:r>
      <w:r w:rsidR="00663C5B">
        <w:rPr>
          <w:i/>
        </w:rPr>
        <w:t xml:space="preserve"> for the purposes of the 2024 </w:t>
      </w:r>
      <w:r w:rsidR="00E13039">
        <w:rPr>
          <w:i/>
        </w:rPr>
        <w:t xml:space="preserve">Doctoral Summer School </w:t>
      </w:r>
      <w:r w:rsidR="00923330">
        <w:rPr>
          <w:i/>
        </w:rPr>
        <w:t>in</w:t>
      </w:r>
      <w:r w:rsidR="00E13039">
        <w:rPr>
          <w:i/>
        </w:rPr>
        <w:t xml:space="preserve"> Language Learning &amp; Teaching</w:t>
      </w:r>
      <w:r w:rsidR="00AE485E">
        <w:rPr>
          <w:i/>
        </w:rPr>
        <w:t xml:space="preserve"> and</w:t>
      </w:r>
      <w:r w:rsidR="00663C5B">
        <w:rPr>
          <w:i/>
        </w:rPr>
        <w:t xml:space="preserve"> </w:t>
      </w:r>
      <w:r>
        <w:rPr>
          <w:i/>
        </w:rPr>
        <w:t xml:space="preserve">to comply with </w:t>
      </w:r>
      <w:r w:rsidR="00AE485E">
        <w:rPr>
          <w:i/>
        </w:rPr>
        <w:t xml:space="preserve">GPDR and </w:t>
      </w:r>
      <w:r>
        <w:rPr>
          <w:i/>
        </w:rPr>
        <w:t xml:space="preserve">any </w:t>
      </w:r>
      <w:r w:rsidR="00AE485E">
        <w:rPr>
          <w:i/>
        </w:rPr>
        <w:t xml:space="preserve">other </w:t>
      </w:r>
      <w:r>
        <w:rPr>
          <w:i/>
        </w:rPr>
        <w:t>statutory obligations.</w:t>
      </w:r>
      <w:r w:rsidR="00AE485E">
        <w:rPr>
          <w:i/>
        </w:rPr>
        <w:t xml:space="preserve"> More information on data privacy can be viewed at: </w:t>
      </w:r>
      <w:hyperlink r:id="rId6" w:history="1">
        <w:r w:rsidR="00AE485E" w:rsidRPr="00FD42BD">
          <w:rPr>
            <w:rStyle w:val="Hyperlink"/>
            <w:i/>
          </w:rPr>
          <w:t>https://www.nottingham.ac.uk/utilities/privacy/privacy.aspx</w:t>
        </w:r>
      </w:hyperlink>
    </w:p>
    <w:p w14:paraId="5F369BA5" w14:textId="77777777" w:rsidR="00AE485E" w:rsidRDefault="00AE485E" w:rsidP="000D2EF2">
      <w:pPr>
        <w:pStyle w:val="Footer"/>
        <w:rPr>
          <w:i/>
        </w:rPr>
      </w:pPr>
    </w:p>
    <w:p w14:paraId="7F9E37A4" w14:textId="77777777" w:rsidR="00AE485E" w:rsidRPr="002128CF" w:rsidRDefault="00AE485E" w:rsidP="000D2EF2">
      <w:pPr>
        <w:pStyle w:val="Footer"/>
      </w:pPr>
    </w:p>
    <w:sectPr w:rsidR="00AE485E" w:rsidRPr="00212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613"/>
    <w:multiLevelType w:val="hybridMultilevel"/>
    <w:tmpl w:val="82EE8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F71E3"/>
    <w:multiLevelType w:val="hybridMultilevel"/>
    <w:tmpl w:val="CCF42254"/>
    <w:lvl w:ilvl="0" w:tplc="AC5485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22658"/>
    <w:multiLevelType w:val="hybridMultilevel"/>
    <w:tmpl w:val="92E60788"/>
    <w:lvl w:ilvl="0" w:tplc="48BA57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C45E4"/>
    <w:multiLevelType w:val="hybridMultilevel"/>
    <w:tmpl w:val="3032468C"/>
    <w:lvl w:ilvl="0" w:tplc="AC5485C0">
      <w:start w:val="6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01181"/>
    <w:multiLevelType w:val="hybridMultilevel"/>
    <w:tmpl w:val="6C8A54FA"/>
    <w:lvl w:ilvl="0" w:tplc="48BA57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20908">
    <w:abstractNumId w:val="1"/>
  </w:num>
  <w:num w:numId="2" w16cid:durableId="149561055">
    <w:abstractNumId w:val="0"/>
  </w:num>
  <w:num w:numId="3" w16cid:durableId="1675379559">
    <w:abstractNumId w:val="3"/>
  </w:num>
  <w:num w:numId="4" w16cid:durableId="1222866238">
    <w:abstractNumId w:val="2"/>
  </w:num>
  <w:num w:numId="5" w16cid:durableId="2111733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59"/>
    <w:rsid w:val="000110C3"/>
    <w:rsid w:val="00037174"/>
    <w:rsid w:val="00080158"/>
    <w:rsid w:val="000C1C0F"/>
    <w:rsid w:val="000C5BD8"/>
    <w:rsid w:val="000D0AA2"/>
    <w:rsid w:val="000D2EF2"/>
    <w:rsid w:val="000D331C"/>
    <w:rsid w:val="000E39FA"/>
    <w:rsid w:val="00114159"/>
    <w:rsid w:val="00182904"/>
    <w:rsid w:val="00186873"/>
    <w:rsid w:val="001A5C5C"/>
    <w:rsid w:val="001D1901"/>
    <w:rsid w:val="001D40E9"/>
    <w:rsid w:val="002128CF"/>
    <w:rsid w:val="00255A7E"/>
    <w:rsid w:val="00280CE2"/>
    <w:rsid w:val="00294647"/>
    <w:rsid w:val="002D78BE"/>
    <w:rsid w:val="003210AF"/>
    <w:rsid w:val="00322E16"/>
    <w:rsid w:val="00327892"/>
    <w:rsid w:val="00336503"/>
    <w:rsid w:val="00391251"/>
    <w:rsid w:val="00396E03"/>
    <w:rsid w:val="003C792A"/>
    <w:rsid w:val="003E016F"/>
    <w:rsid w:val="00402DE7"/>
    <w:rsid w:val="00413E25"/>
    <w:rsid w:val="0046471B"/>
    <w:rsid w:val="00484E5B"/>
    <w:rsid w:val="005312AD"/>
    <w:rsid w:val="00532A20"/>
    <w:rsid w:val="005978E8"/>
    <w:rsid w:val="005F04BA"/>
    <w:rsid w:val="005F229F"/>
    <w:rsid w:val="00663C5B"/>
    <w:rsid w:val="0068570B"/>
    <w:rsid w:val="00685F9B"/>
    <w:rsid w:val="006A5367"/>
    <w:rsid w:val="006C2C81"/>
    <w:rsid w:val="006F37A5"/>
    <w:rsid w:val="00700167"/>
    <w:rsid w:val="00754FCB"/>
    <w:rsid w:val="00765D4D"/>
    <w:rsid w:val="00790627"/>
    <w:rsid w:val="00793A5D"/>
    <w:rsid w:val="00796A23"/>
    <w:rsid w:val="007A34C2"/>
    <w:rsid w:val="00863ABF"/>
    <w:rsid w:val="00895238"/>
    <w:rsid w:val="008C0613"/>
    <w:rsid w:val="00923330"/>
    <w:rsid w:val="009338A0"/>
    <w:rsid w:val="00936A74"/>
    <w:rsid w:val="00940401"/>
    <w:rsid w:val="009B70BE"/>
    <w:rsid w:val="009E1474"/>
    <w:rsid w:val="009E677D"/>
    <w:rsid w:val="009F3343"/>
    <w:rsid w:val="00A55F76"/>
    <w:rsid w:val="00AE485E"/>
    <w:rsid w:val="00B00D3A"/>
    <w:rsid w:val="00B10D9D"/>
    <w:rsid w:val="00B8001E"/>
    <w:rsid w:val="00BD03FA"/>
    <w:rsid w:val="00C101F8"/>
    <w:rsid w:val="00C10B00"/>
    <w:rsid w:val="00C45739"/>
    <w:rsid w:val="00C525B0"/>
    <w:rsid w:val="00C60104"/>
    <w:rsid w:val="00C6495B"/>
    <w:rsid w:val="00C773F0"/>
    <w:rsid w:val="00C94835"/>
    <w:rsid w:val="00C96AE4"/>
    <w:rsid w:val="00D078E3"/>
    <w:rsid w:val="00D12476"/>
    <w:rsid w:val="00D20760"/>
    <w:rsid w:val="00D813B4"/>
    <w:rsid w:val="00D93281"/>
    <w:rsid w:val="00DB1AF9"/>
    <w:rsid w:val="00DF6B83"/>
    <w:rsid w:val="00E01C2E"/>
    <w:rsid w:val="00E10C4E"/>
    <w:rsid w:val="00E13039"/>
    <w:rsid w:val="00E13233"/>
    <w:rsid w:val="00E22A07"/>
    <w:rsid w:val="00E31C44"/>
    <w:rsid w:val="00E4233B"/>
    <w:rsid w:val="00E727B7"/>
    <w:rsid w:val="00E86D47"/>
    <w:rsid w:val="00F01FFE"/>
    <w:rsid w:val="00F1459C"/>
    <w:rsid w:val="00F551B0"/>
    <w:rsid w:val="00F965F8"/>
    <w:rsid w:val="00FE25F7"/>
    <w:rsid w:val="00FE43BE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C077"/>
  <w15:chartTrackingRefBased/>
  <w15:docId w15:val="{C4341489-BCBE-429A-AB7E-87BFB47D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1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015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28CF"/>
    <w:pPr>
      <w:tabs>
        <w:tab w:val="center" w:pos="4680"/>
        <w:tab w:val="right" w:pos="9360"/>
      </w:tabs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128CF"/>
    <w:rPr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C773F0"/>
    <w:rPr>
      <w:color w:val="0000FF"/>
      <w:u w:val="single"/>
    </w:rPr>
  </w:style>
  <w:style w:type="paragraph" w:styleId="NoSpacing">
    <w:name w:val="No Spacing"/>
    <w:uiPriority w:val="1"/>
    <w:qFormat/>
    <w:rsid w:val="00D813B4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32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A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A2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E4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ttingham.ac.uk/utilities/privacy/privacy.aspx" TargetMode="External"/><Relationship Id="rId5" Type="http://schemas.openxmlformats.org/officeDocument/2006/relationships/hyperlink" Target="mailto:English-LLT@nottingham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Muir (staff)</dc:creator>
  <cp:keywords/>
  <dc:description/>
  <cp:lastModifiedBy>Graeme Docherty (staff)</cp:lastModifiedBy>
  <cp:revision>11</cp:revision>
  <dcterms:created xsi:type="dcterms:W3CDTF">2024-04-03T14:13:00Z</dcterms:created>
  <dcterms:modified xsi:type="dcterms:W3CDTF">2024-04-11T08:08:00Z</dcterms:modified>
</cp:coreProperties>
</file>