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EE7F" w14:textId="0183B233" w:rsidR="00597202" w:rsidRDefault="00597202">
      <w:pPr>
        <w:pStyle w:val="Title"/>
        <w:rPr>
          <w:rFonts w:cstheme="majorHAnsi"/>
          <w:sz w:val="36"/>
          <w:szCs w:val="36"/>
        </w:rPr>
      </w:pPr>
    </w:p>
    <w:p w14:paraId="7EBD8A84" w14:textId="77777777" w:rsidR="005E3D47" w:rsidRPr="003C3605" w:rsidRDefault="00F82D0E">
      <w:pPr>
        <w:pStyle w:val="Title"/>
        <w:rPr>
          <w:rFonts w:ascii="Arial" w:hAnsi="Arial" w:cs="Arial"/>
          <w:b/>
          <w:bCs/>
          <w:color w:val="10263B"/>
          <w:sz w:val="40"/>
          <w:szCs w:val="40"/>
        </w:rPr>
      </w:pPr>
      <w:r w:rsidRPr="003C3605">
        <w:rPr>
          <w:rFonts w:ascii="Arial" w:hAnsi="Arial" w:cs="Arial"/>
          <w:b/>
          <w:bCs/>
          <w:color w:val="10263B"/>
          <w:sz w:val="40"/>
          <w:szCs w:val="40"/>
        </w:rPr>
        <w:t>Nottingham–Adelaide Joint PhD Studentship 2025–26</w:t>
      </w:r>
    </w:p>
    <w:p w14:paraId="4877F638" w14:textId="32C55934" w:rsidR="005E3D47" w:rsidRPr="00A528E0" w:rsidRDefault="00F82D0E" w:rsidP="32D16802">
      <w:pPr>
        <w:pStyle w:val="Heading1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Supervisor </w:t>
      </w:r>
      <w:r w:rsidR="5FFE2BEF" w:rsidRPr="00A528E0">
        <w:rPr>
          <w:rFonts w:ascii="Arial" w:hAnsi="Arial" w:cs="Arial"/>
          <w:color w:val="10263B"/>
        </w:rPr>
        <w:t>g</w:t>
      </w:r>
      <w:r w:rsidRPr="00A528E0">
        <w:rPr>
          <w:rFonts w:ascii="Arial" w:hAnsi="Arial" w:cs="Arial"/>
          <w:color w:val="10263B"/>
        </w:rPr>
        <w:t xml:space="preserve">uidance </w:t>
      </w:r>
      <w:r w:rsidR="0F2C3C3B" w:rsidRPr="00A528E0">
        <w:rPr>
          <w:rFonts w:ascii="Arial" w:hAnsi="Arial" w:cs="Arial"/>
          <w:color w:val="10263B"/>
        </w:rPr>
        <w:t>and</w:t>
      </w:r>
      <w:r w:rsidRPr="00A528E0">
        <w:rPr>
          <w:rFonts w:ascii="Arial" w:hAnsi="Arial" w:cs="Arial"/>
          <w:color w:val="10263B"/>
        </w:rPr>
        <w:t xml:space="preserve"> </w:t>
      </w:r>
      <w:r w:rsidR="7031A40F" w:rsidRPr="00A528E0">
        <w:rPr>
          <w:rFonts w:ascii="Arial" w:hAnsi="Arial" w:cs="Arial"/>
          <w:color w:val="10263B"/>
        </w:rPr>
        <w:t>s</w:t>
      </w:r>
      <w:r w:rsidRPr="00A528E0">
        <w:rPr>
          <w:rFonts w:ascii="Arial" w:hAnsi="Arial" w:cs="Arial"/>
          <w:color w:val="10263B"/>
        </w:rPr>
        <w:t xml:space="preserve">upport </w:t>
      </w:r>
      <w:r w:rsidR="7020787B" w:rsidRPr="00A528E0">
        <w:rPr>
          <w:rFonts w:ascii="Arial" w:hAnsi="Arial" w:cs="Arial"/>
          <w:color w:val="10263B"/>
        </w:rPr>
        <w:t>f</w:t>
      </w:r>
      <w:r w:rsidRPr="00A528E0">
        <w:rPr>
          <w:rFonts w:ascii="Arial" w:hAnsi="Arial" w:cs="Arial"/>
          <w:color w:val="10263B"/>
        </w:rPr>
        <w:t>orm</w:t>
      </w:r>
    </w:p>
    <w:p w14:paraId="04A7DB50" w14:textId="77777777" w:rsidR="00372348" w:rsidRPr="00A528E0" w:rsidRDefault="00372348" w:rsidP="00372348">
      <w:p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The University of Nottingham and University of Adelaide offer a Joint PhD </w:t>
      </w:r>
      <w:proofErr w:type="spellStart"/>
      <w:r w:rsidRPr="00A528E0">
        <w:rPr>
          <w:rFonts w:ascii="Arial" w:hAnsi="Arial" w:cs="Arial"/>
          <w:color w:val="10263B"/>
        </w:rPr>
        <w:t>Programme</w:t>
      </w:r>
      <w:proofErr w:type="spellEnd"/>
      <w:r w:rsidRPr="00A528E0">
        <w:rPr>
          <w:rFonts w:ascii="Arial" w:hAnsi="Arial" w:cs="Arial"/>
          <w:color w:val="10263B"/>
        </w:rPr>
        <w:t xml:space="preserve"> allowing postgraduate students to undertake study and research with supervision from both universities, leading to a joint PhD award.</w:t>
      </w:r>
    </w:p>
    <w:p w14:paraId="3397AF4E" w14:textId="04593606" w:rsidR="00372348" w:rsidRPr="00A528E0" w:rsidRDefault="00372348" w:rsidP="32D16802">
      <w:pPr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The University of Nottingham is offering 3 studentships for PGRs to start their joint PhD within the academic year 2025-2026. Current PGR</w:t>
      </w:r>
      <w:r w:rsidR="264E459B" w:rsidRPr="00A528E0">
        <w:rPr>
          <w:rFonts w:ascii="Arial" w:hAnsi="Arial" w:cs="Arial"/>
          <w:color w:val="10263B"/>
        </w:rPr>
        <w:t>s</w:t>
      </w:r>
      <w:r w:rsidRPr="00A528E0">
        <w:rPr>
          <w:rFonts w:ascii="Arial" w:hAnsi="Arial" w:cs="Arial"/>
          <w:color w:val="10263B"/>
        </w:rPr>
        <w:t xml:space="preserve"> </w:t>
      </w:r>
      <w:proofErr w:type="gramStart"/>
      <w:r w:rsidRPr="00A528E0">
        <w:rPr>
          <w:rFonts w:ascii="Arial" w:hAnsi="Arial" w:cs="Arial"/>
          <w:color w:val="10263B"/>
        </w:rPr>
        <w:t>are able to</w:t>
      </w:r>
      <w:proofErr w:type="gramEnd"/>
      <w:r w:rsidRPr="00A528E0">
        <w:rPr>
          <w:rFonts w:ascii="Arial" w:hAnsi="Arial" w:cs="Arial"/>
          <w:color w:val="10263B"/>
        </w:rPr>
        <w:t xml:space="preserve"> apply to transfer to the joint PhD if they meet the entry requirements and transfer within the first 12 months of their registration</w:t>
      </w:r>
      <w:r w:rsidR="00DD39B4">
        <w:rPr>
          <w:rFonts w:ascii="Arial" w:hAnsi="Arial" w:cs="Arial"/>
          <w:color w:val="10263B"/>
        </w:rPr>
        <w:t xml:space="preserve"> (subject to </w:t>
      </w:r>
      <w:r w:rsidR="00114BBC">
        <w:rPr>
          <w:rFonts w:ascii="Arial" w:hAnsi="Arial" w:cs="Arial"/>
          <w:color w:val="10263B"/>
        </w:rPr>
        <w:t xml:space="preserve">the revised </w:t>
      </w:r>
      <w:proofErr w:type="gramStart"/>
      <w:r w:rsidR="00114BBC">
        <w:rPr>
          <w:rFonts w:ascii="Arial" w:hAnsi="Arial" w:cs="Arial"/>
          <w:color w:val="10263B"/>
        </w:rPr>
        <w:t>contracting</w:t>
      </w:r>
      <w:proofErr w:type="gramEnd"/>
      <w:r w:rsidR="00114BBC">
        <w:rPr>
          <w:rFonts w:ascii="Arial" w:hAnsi="Arial" w:cs="Arial"/>
          <w:color w:val="10263B"/>
        </w:rPr>
        <w:t xml:space="preserve"> being signed)</w:t>
      </w:r>
      <w:r w:rsidRPr="00A528E0">
        <w:rPr>
          <w:rFonts w:ascii="Arial" w:hAnsi="Arial" w:cs="Arial"/>
          <w:color w:val="10263B"/>
        </w:rPr>
        <w:t xml:space="preserve">. </w:t>
      </w:r>
    </w:p>
    <w:p w14:paraId="3DF7EB76" w14:textId="29B8CF90" w:rsidR="00526E54" w:rsidRPr="00A528E0" w:rsidRDefault="00526E54" w:rsidP="00372348">
      <w:pPr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Studentships are open to students in all Faculties. Proposals/projects can be supervisor-led or student-led, according to the relevant approaches within the discipline/subject area.</w:t>
      </w:r>
    </w:p>
    <w:p w14:paraId="5A4D7E81" w14:textId="40ED5B61" w:rsidR="00A603BA" w:rsidRPr="00A528E0" w:rsidRDefault="00A603BA" w:rsidP="00372348">
      <w:pPr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Supervisors should confirm admissions requirements for Adelaide with potentia</w:t>
      </w:r>
      <w:r w:rsidR="00C8710E" w:rsidRPr="00A528E0">
        <w:rPr>
          <w:rFonts w:ascii="Arial" w:hAnsi="Arial" w:cs="Arial"/>
          <w:color w:val="10263B"/>
        </w:rPr>
        <w:t>l supervisors at Adelaide. Standard Adelaide admissions requirements are available on</w:t>
      </w:r>
      <w:r w:rsidR="00010227" w:rsidRPr="00A528E0">
        <w:rPr>
          <w:rFonts w:ascii="Arial" w:hAnsi="Arial" w:cs="Arial"/>
          <w:color w:val="10263B"/>
        </w:rPr>
        <w:t xml:space="preserve"> the </w:t>
      </w:r>
      <w:hyperlink r:id="rId8" w:history="1">
        <w:r w:rsidR="00010227" w:rsidRPr="00A528E0">
          <w:rPr>
            <w:rStyle w:val="Hyperlink"/>
            <w:rFonts w:ascii="Arial" w:hAnsi="Arial" w:cs="Arial"/>
            <w:color w:val="10263B"/>
          </w:rPr>
          <w:t>Adelaide website</w:t>
        </w:r>
      </w:hyperlink>
      <w:r w:rsidR="00010227" w:rsidRPr="00A528E0">
        <w:rPr>
          <w:rFonts w:ascii="Arial" w:hAnsi="Arial" w:cs="Arial"/>
          <w:color w:val="10263B"/>
        </w:rPr>
        <w:t xml:space="preserve">. </w:t>
      </w:r>
    </w:p>
    <w:p w14:paraId="3D2D9D62" w14:textId="6330F02C" w:rsidR="005E3D47" w:rsidRPr="00A528E0" w:rsidRDefault="00F82D0E" w:rsidP="32D16802">
      <w:pPr>
        <w:pStyle w:val="Heading2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S</w:t>
      </w:r>
      <w:r w:rsidR="00526E54" w:rsidRPr="00A528E0">
        <w:rPr>
          <w:rFonts w:ascii="Arial" w:hAnsi="Arial" w:cs="Arial"/>
          <w:color w:val="10263B"/>
        </w:rPr>
        <w:t xml:space="preserve">ummary of </w:t>
      </w:r>
      <w:proofErr w:type="gramStart"/>
      <w:r w:rsidR="2A048D43" w:rsidRPr="00A528E0">
        <w:rPr>
          <w:rFonts w:ascii="Arial" w:hAnsi="Arial" w:cs="Arial"/>
          <w:color w:val="10263B"/>
        </w:rPr>
        <w:t>s</w:t>
      </w:r>
      <w:r w:rsidRPr="00A528E0">
        <w:rPr>
          <w:rFonts w:ascii="Arial" w:hAnsi="Arial" w:cs="Arial"/>
          <w:color w:val="10263B"/>
        </w:rPr>
        <w:t>upervisor</w:t>
      </w:r>
      <w:proofErr w:type="gramEnd"/>
      <w:r w:rsidRPr="00A528E0">
        <w:rPr>
          <w:rFonts w:ascii="Arial" w:hAnsi="Arial" w:cs="Arial"/>
          <w:color w:val="10263B"/>
        </w:rPr>
        <w:t xml:space="preserve"> </w:t>
      </w:r>
      <w:r w:rsidR="36195DC7" w:rsidRPr="00A528E0">
        <w:rPr>
          <w:rFonts w:ascii="Arial" w:hAnsi="Arial" w:cs="Arial"/>
          <w:color w:val="10263B"/>
        </w:rPr>
        <w:t>r</w:t>
      </w:r>
      <w:r w:rsidRPr="00A528E0">
        <w:rPr>
          <w:rFonts w:ascii="Arial" w:hAnsi="Arial" w:cs="Arial"/>
          <w:color w:val="10263B"/>
        </w:rPr>
        <w:t>esponsibilities</w:t>
      </w:r>
    </w:p>
    <w:p w14:paraId="10F13811" w14:textId="587B02F8" w:rsidR="00372348" w:rsidRPr="00A528E0" w:rsidRDefault="00F82D0E" w:rsidP="00116711">
      <w:pPr>
        <w:pStyle w:val="ListParagraph"/>
        <w:numPr>
          <w:ilvl w:val="0"/>
          <w:numId w:val="25"/>
        </w:numPr>
        <w:rPr>
          <w:rFonts w:ascii="Arial" w:hAnsi="Arial" w:cs="Arial"/>
          <w:color w:val="10263B"/>
        </w:rPr>
      </w:pPr>
      <w:proofErr w:type="gramStart"/>
      <w:r w:rsidRPr="00A528E0">
        <w:rPr>
          <w:rFonts w:ascii="Arial" w:hAnsi="Arial" w:cs="Arial"/>
          <w:color w:val="10263B"/>
        </w:rPr>
        <w:t>Form</w:t>
      </w:r>
      <w:proofErr w:type="gramEnd"/>
      <w:r w:rsidRPr="00A528E0">
        <w:rPr>
          <w:rFonts w:ascii="Arial" w:hAnsi="Arial" w:cs="Arial"/>
          <w:color w:val="10263B"/>
        </w:rPr>
        <w:t xml:space="preserve"> a joint supervisory team with two Nottingham and two Adelaide supervisors</w:t>
      </w:r>
    </w:p>
    <w:p w14:paraId="47311D1C" w14:textId="77777777" w:rsidR="00526E54" w:rsidRPr="00A528E0" w:rsidRDefault="00372348" w:rsidP="00116711">
      <w:pPr>
        <w:pStyle w:val="ListParagraph"/>
        <w:numPr>
          <w:ilvl w:val="0"/>
          <w:numId w:val="25"/>
        </w:numPr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Support the applicant with their application for admission to Nottingham and Adelaide</w:t>
      </w:r>
    </w:p>
    <w:p w14:paraId="2D9CCB5F" w14:textId="77777777" w:rsidR="00526E54" w:rsidRPr="00A528E0" w:rsidRDefault="00F82D0E" w:rsidP="00116711">
      <w:pPr>
        <w:pStyle w:val="ListParagraph"/>
        <w:numPr>
          <w:ilvl w:val="0"/>
          <w:numId w:val="25"/>
        </w:numPr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Ensure project feasibility within the funded 3.5 years</w:t>
      </w:r>
    </w:p>
    <w:p w14:paraId="19268E32" w14:textId="495DC41B" w:rsidR="00526E54" w:rsidRPr="00A528E0" w:rsidRDefault="00F82D0E" w:rsidP="00116711">
      <w:pPr>
        <w:pStyle w:val="ListParagraph"/>
        <w:numPr>
          <w:ilvl w:val="0"/>
          <w:numId w:val="25"/>
        </w:numPr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Confirm facilities, resources</w:t>
      </w:r>
      <w:r w:rsidR="1FCA4DD9" w:rsidRPr="00A528E0">
        <w:rPr>
          <w:rFonts w:ascii="Arial" w:hAnsi="Arial" w:cs="Arial"/>
          <w:color w:val="10263B"/>
        </w:rPr>
        <w:t xml:space="preserve"> </w:t>
      </w:r>
      <w:r w:rsidRPr="00A528E0">
        <w:rPr>
          <w:rFonts w:ascii="Arial" w:hAnsi="Arial" w:cs="Arial"/>
          <w:color w:val="10263B"/>
        </w:rPr>
        <w:t>and training are available</w:t>
      </w:r>
    </w:p>
    <w:p w14:paraId="5795AFEA" w14:textId="518D77E4" w:rsidR="00526E54" w:rsidRPr="00A528E0" w:rsidRDefault="00F82D0E" w:rsidP="00116711">
      <w:pPr>
        <w:pStyle w:val="ListParagraph"/>
        <w:numPr>
          <w:ilvl w:val="0"/>
          <w:numId w:val="25"/>
        </w:numPr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Support </w:t>
      </w:r>
      <w:r w:rsidR="00AE2289" w:rsidRPr="00A528E0">
        <w:rPr>
          <w:rFonts w:ascii="Arial" w:hAnsi="Arial" w:cs="Arial"/>
          <w:color w:val="10263B"/>
        </w:rPr>
        <w:t xml:space="preserve">arrangements for </w:t>
      </w:r>
      <w:r w:rsidRPr="00A528E0">
        <w:rPr>
          <w:rFonts w:ascii="Arial" w:hAnsi="Arial" w:cs="Arial"/>
          <w:color w:val="10263B"/>
        </w:rPr>
        <w:t>student mobility to Adelaide</w:t>
      </w:r>
    </w:p>
    <w:p w14:paraId="19FB86AE" w14:textId="18F3AF38" w:rsidR="005E3D47" w:rsidRPr="00A528E0" w:rsidRDefault="00F82D0E" w:rsidP="00116711">
      <w:pPr>
        <w:pStyle w:val="ListParagraph"/>
        <w:numPr>
          <w:ilvl w:val="0"/>
          <w:numId w:val="25"/>
        </w:numPr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Provide a statement </w:t>
      </w:r>
      <w:r w:rsidR="00372348" w:rsidRPr="00A528E0">
        <w:rPr>
          <w:rFonts w:ascii="Arial" w:hAnsi="Arial" w:cs="Arial"/>
          <w:color w:val="10263B"/>
        </w:rPr>
        <w:t>to support the application</w:t>
      </w:r>
    </w:p>
    <w:p w14:paraId="1997B194" w14:textId="77777777" w:rsidR="00F82D0E" w:rsidRPr="00A528E0" w:rsidRDefault="00F82D0E">
      <w:pPr>
        <w:rPr>
          <w:rFonts w:ascii="Arial" w:eastAsiaTheme="majorEastAsia" w:hAnsi="Arial" w:cs="Arial"/>
          <w:b/>
          <w:bCs/>
          <w:color w:val="10263B"/>
          <w:sz w:val="28"/>
          <w:szCs w:val="28"/>
        </w:rPr>
      </w:pPr>
      <w:r w:rsidRPr="00A528E0">
        <w:rPr>
          <w:rFonts w:ascii="Arial" w:hAnsi="Arial" w:cs="Arial"/>
          <w:color w:val="10263B"/>
        </w:rPr>
        <w:br w:type="page"/>
      </w:r>
    </w:p>
    <w:p w14:paraId="3E8C8499" w14:textId="2A3F099F" w:rsidR="00460A7F" w:rsidRPr="00FE0770" w:rsidRDefault="00F82D0E" w:rsidP="00FE0770">
      <w:pPr>
        <w:pStyle w:val="Heading1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lastRenderedPageBreak/>
        <w:t>Supervisor Support Form</w:t>
      </w:r>
      <w:r w:rsidR="00CD062E">
        <w:rPr>
          <w:rFonts w:ascii="Arial" w:hAnsi="Arial" w:cs="Arial"/>
          <w:color w:val="10263B"/>
        </w:rPr>
        <w:t xml:space="preserve"> Information</w:t>
      </w:r>
    </w:p>
    <w:p w14:paraId="55AF4AF6" w14:textId="77777777" w:rsidR="00FE0770" w:rsidRDefault="00FE0770" w:rsidP="00FE0770">
      <w:pPr>
        <w:spacing w:after="160" w:line="259" w:lineRule="auto"/>
        <w:rPr>
          <w:rFonts w:ascii="Arial" w:hAnsi="Arial" w:cs="Arial"/>
          <w:color w:val="10263B"/>
        </w:rPr>
      </w:pPr>
    </w:p>
    <w:p w14:paraId="1D0C08CC" w14:textId="58DE9FAB" w:rsidR="00460A7F" w:rsidRPr="00FE0770" w:rsidRDefault="00460A7F" w:rsidP="00FE0770">
      <w:pPr>
        <w:spacing w:after="160" w:line="259" w:lineRule="auto"/>
        <w:rPr>
          <w:rFonts w:ascii="Arial" w:hAnsi="Arial" w:cs="Arial"/>
          <w:color w:val="10263B"/>
        </w:rPr>
      </w:pPr>
      <w:r>
        <w:rPr>
          <w:rFonts w:ascii="Arial" w:hAnsi="Arial" w:cs="Arial"/>
          <w:color w:val="10263B"/>
        </w:rPr>
        <w:t xml:space="preserve">Complete the form </w:t>
      </w:r>
      <w:r w:rsidR="00E21028">
        <w:rPr>
          <w:rFonts w:ascii="Arial" w:hAnsi="Arial" w:cs="Arial"/>
          <w:color w:val="10263B"/>
        </w:rPr>
        <w:t xml:space="preserve">on pages 4-6 </w:t>
      </w:r>
      <w:r>
        <w:rPr>
          <w:rFonts w:ascii="Arial" w:hAnsi="Arial" w:cs="Arial"/>
          <w:color w:val="10263B"/>
        </w:rPr>
        <w:t>with the information requested below and send</w:t>
      </w:r>
      <w:r w:rsidR="00E21028">
        <w:rPr>
          <w:rFonts w:ascii="Arial" w:hAnsi="Arial" w:cs="Arial"/>
          <w:color w:val="10263B"/>
        </w:rPr>
        <w:t xml:space="preserve"> the form</w:t>
      </w:r>
      <w:r>
        <w:rPr>
          <w:rFonts w:ascii="Arial" w:hAnsi="Arial" w:cs="Arial"/>
          <w:color w:val="10263B"/>
        </w:rPr>
        <w:t xml:space="preserve"> to </w:t>
      </w:r>
      <w:hyperlink r:id="rId9" w:history="1">
        <w:r w:rsidRPr="001F2159">
          <w:rPr>
            <w:rStyle w:val="Hyperlink"/>
            <w:rFonts w:ascii="Arial" w:hAnsi="Arial" w:cs="Arial"/>
          </w:rPr>
          <w:t>ra-dtp-funding@nottingham.ac.uk</w:t>
        </w:r>
      </w:hyperlink>
      <w:r>
        <w:rPr>
          <w:rFonts w:ascii="Arial" w:hAnsi="Arial" w:cs="Arial"/>
          <w:color w:val="10263B"/>
        </w:rPr>
        <w:t xml:space="preserve"> by </w:t>
      </w:r>
      <w:r w:rsidR="00D8596B">
        <w:rPr>
          <w:rFonts w:ascii="Arial" w:hAnsi="Arial" w:cs="Arial"/>
          <w:color w:val="10263B"/>
        </w:rPr>
        <w:t>Friday</w:t>
      </w:r>
      <w:r w:rsidR="003C01B8">
        <w:rPr>
          <w:rFonts w:ascii="Arial" w:hAnsi="Arial" w:cs="Arial"/>
          <w:color w:val="10263B"/>
        </w:rPr>
        <w:t xml:space="preserve"> 21</w:t>
      </w:r>
      <w:r w:rsidR="003C01B8" w:rsidRPr="003C01B8">
        <w:rPr>
          <w:rFonts w:ascii="Arial" w:hAnsi="Arial" w:cs="Arial"/>
          <w:color w:val="10263B"/>
          <w:vertAlign w:val="superscript"/>
        </w:rPr>
        <w:t>st</w:t>
      </w:r>
      <w:r w:rsidR="003C01B8">
        <w:rPr>
          <w:rFonts w:ascii="Arial" w:hAnsi="Arial" w:cs="Arial"/>
          <w:color w:val="10263B"/>
        </w:rPr>
        <w:t xml:space="preserve"> </w:t>
      </w:r>
      <w:r>
        <w:rPr>
          <w:rFonts w:ascii="Arial" w:hAnsi="Arial" w:cs="Arial"/>
          <w:color w:val="10263B"/>
        </w:rPr>
        <w:t xml:space="preserve">November 2025. </w:t>
      </w:r>
    </w:p>
    <w:p w14:paraId="44438FE8" w14:textId="77777777" w:rsidR="00FE0770" w:rsidRDefault="00FE0770">
      <w:pPr>
        <w:rPr>
          <w:rFonts w:ascii="Arial" w:hAnsi="Arial" w:cs="Arial"/>
          <w:b/>
          <w:bCs/>
          <w:color w:val="10263B"/>
        </w:rPr>
      </w:pPr>
    </w:p>
    <w:p w14:paraId="7415AA3E" w14:textId="40DB9DDA" w:rsidR="00372348" w:rsidRPr="00A528E0" w:rsidRDefault="00F82D0E">
      <w:pPr>
        <w:rPr>
          <w:rFonts w:ascii="Arial" w:hAnsi="Arial" w:cs="Arial"/>
          <w:b/>
          <w:bCs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 xml:space="preserve">SECTION 1: </w:t>
      </w:r>
      <w:r w:rsidR="00372348" w:rsidRPr="00A528E0">
        <w:rPr>
          <w:rFonts w:ascii="Arial" w:hAnsi="Arial" w:cs="Arial"/>
          <w:b/>
          <w:bCs/>
          <w:color w:val="10263B"/>
        </w:rPr>
        <w:t xml:space="preserve">Applicant and Supervisor Information </w:t>
      </w:r>
    </w:p>
    <w:p w14:paraId="33E44DB6" w14:textId="5412D5EA" w:rsidR="00AF4EBB" w:rsidRPr="00AF4EBB" w:rsidRDefault="00372348" w:rsidP="00AF4EBB">
      <w:pPr>
        <w:numPr>
          <w:ilvl w:val="0"/>
          <w:numId w:val="10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Applicant ID</w:t>
      </w:r>
    </w:p>
    <w:p w14:paraId="512475A6" w14:textId="2839A148" w:rsidR="00372348" w:rsidRPr="00A528E0" w:rsidRDefault="00372348" w:rsidP="00372348">
      <w:pPr>
        <w:numPr>
          <w:ilvl w:val="0"/>
          <w:numId w:val="10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Supervisor Details</w:t>
      </w:r>
    </w:p>
    <w:p w14:paraId="7B4A8796" w14:textId="4CD66951" w:rsidR="00372348" w:rsidRPr="00A528E0" w:rsidRDefault="00372348" w:rsidP="00C2715F">
      <w:pPr>
        <w:numPr>
          <w:ilvl w:val="1"/>
          <w:numId w:val="26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Nottingham Principal Supervisor (School/Department)</w:t>
      </w:r>
    </w:p>
    <w:p w14:paraId="7EC23E70" w14:textId="50A2323B" w:rsidR="00372348" w:rsidRPr="00A528E0" w:rsidRDefault="00372348" w:rsidP="00C2715F">
      <w:pPr>
        <w:numPr>
          <w:ilvl w:val="1"/>
          <w:numId w:val="26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Nottingham Co-supervisor (School/Department)</w:t>
      </w:r>
    </w:p>
    <w:p w14:paraId="6755F828" w14:textId="409C3543" w:rsidR="00372348" w:rsidRPr="00A528E0" w:rsidRDefault="00372348" w:rsidP="00C2715F">
      <w:pPr>
        <w:numPr>
          <w:ilvl w:val="1"/>
          <w:numId w:val="26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Adelaide </w:t>
      </w:r>
      <w:proofErr w:type="gramStart"/>
      <w:r w:rsidRPr="00A528E0">
        <w:rPr>
          <w:rFonts w:ascii="Arial" w:hAnsi="Arial" w:cs="Arial"/>
          <w:color w:val="10263B"/>
        </w:rPr>
        <w:t>Lead</w:t>
      </w:r>
      <w:proofErr w:type="gramEnd"/>
      <w:r w:rsidRPr="00A528E0">
        <w:rPr>
          <w:rFonts w:ascii="Arial" w:hAnsi="Arial" w:cs="Arial"/>
          <w:color w:val="10263B"/>
        </w:rPr>
        <w:t xml:space="preserve"> Supervisor (Faculty/School) </w:t>
      </w:r>
    </w:p>
    <w:p w14:paraId="029E2418" w14:textId="77777777" w:rsidR="00372348" w:rsidRPr="00A528E0" w:rsidRDefault="00372348" w:rsidP="00C2715F">
      <w:pPr>
        <w:numPr>
          <w:ilvl w:val="1"/>
          <w:numId w:val="26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Adelaide Co-supervisor (Faculty/School)</w:t>
      </w:r>
    </w:p>
    <w:p w14:paraId="6A2D502B" w14:textId="77777777" w:rsidR="00F82D0E" w:rsidRPr="00A528E0" w:rsidRDefault="00F82D0E" w:rsidP="00F82D0E">
      <w:pPr>
        <w:spacing w:after="0" w:line="259" w:lineRule="auto"/>
        <w:ind w:left="1440"/>
        <w:rPr>
          <w:rFonts w:ascii="Arial" w:hAnsi="Arial" w:cs="Arial"/>
          <w:color w:val="10263B"/>
        </w:rPr>
      </w:pPr>
    </w:p>
    <w:p w14:paraId="46136992" w14:textId="1BBB4267" w:rsidR="00372348" w:rsidRPr="00A528E0" w:rsidRDefault="00372348" w:rsidP="00372348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Theme selection</w:t>
      </w:r>
    </w:p>
    <w:p w14:paraId="296D22C8" w14:textId="77777777" w:rsidR="00372348" w:rsidRPr="00A528E0" w:rsidRDefault="00372348" w:rsidP="001D25FA">
      <w:pPr>
        <w:numPr>
          <w:ilvl w:val="0"/>
          <w:numId w:val="27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Global Food Systems - Theme Lead: Ian Fisk, Professor of </w:t>
      </w:r>
      <w:proofErr w:type="spellStart"/>
      <w:r w:rsidRPr="00A528E0">
        <w:rPr>
          <w:rFonts w:ascii="Arial" w:hAnsi="Arial" w:cs="Arial"/>
          <w:color w:val="10263B"/>
        </w:rPr>
        <w:t>Flavour</w:t>
      </w:r>
      <w:proofErr w:type="spellEnd"/>
      <w:r w:rsidRPr="00A528E0">
        <w:rPr>
          <w:rFonts w:ascii="Arial" w:hAnsi="Arial" w:cs="Arial"/>
          <w:color w:val="10263B"/>
        </w:rPr>
        <w:t xml:space="preserve"> Science</w:t>
      </w:r>
    </w:p>
    <w:p w14:paraId="5ADC08D4" w14:textId="77777777" w:rsidR="00372348" w:rsidRPr="00A528E0" w:rsidRDefault="00372348" w:rsidP="001D25FA">
      <w:pPr>
        <w:numPr>
          <w:ilvl w:val="0"/>
          <w:numId w:val="27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Intelligent Health - Theme Lead: Sally Eldeghaidy, Associate Professor Food Nutrition and Dietetics</w:t>
      </w:r>
    </w:p>
    <w:p w14:paraId="464B935E" w14:textId="5A11C071" w:rsidR="00372348" w:rsidRPr="00A528E0" w:rsidRDefault="00372348" w:rsidP="001D25FA">
      <w:pPr>
        <w:numPr>
          <w:ilvl w:val="0"/>
          <w:numId w:val="27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Sustainable Futures - Theme Lead: </w:t>
      </w:r>
      <w:r w:rsidR="007C013F">
        <w:rPr>
          <w:rFonts w:ascii="Arial" w:hAnsi="Arial" w:cs="Arial"/>
          <w:color w:val="10263B"/>
        </w:rPr>
        <w:t xml:space="preserve">Professor </w:t>
      </w:r>
      <w:r w:rsidRPr="00A528E0">
        <w:rPr>
          <w:rFonts w:ascii="Arial" w:hAnsi="Arial" w:cs="Arial"/>
          <w:color w:val="10263B"/>
        </w:rPr>
        <w:t xml:space="preserve">Eleanor </w:t>
      </w:r>
      <w:proofErr w:type="gramStart"/>
      <w:r w:rsidRPr="00A528E0">
        <w:rPr>
          <w:rFonts w:ascii="Arial" w:hAnsi="Arial" w:cs="Arial"/>
          <w:color w:val="10263B"/>
        </w:rPr>
        <w:t>Binner,  Professor</w:t>
      </w:r>
      <w:proofErr w:type="gramEnd"/>
      <w:r w:rsidRPr="00A528E0">
        <w:rPr>
          <w:rFonts w:ascii="Arial" w:hAnsi="Arial" w:cs="Arial"/>
          <w:color w:val="10263B"/>
        </w:rPr>
        <w:t xml:space="preserve"> Chemical and Environmental Engineering</w:t>
      </w:r>
    </w:p>
    <w:p w14:paraId="3D2C5060" w14:textId="77777777" w:rsidR="00F82D0E" w:rsidRPr="00A528E0" w:rsidRDefault="00372348" w:rsidP="00526E54">
      <w:p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Confirm that you have spoken to the appropriate theme lead.</w:t>
      </w:r>
    </w:p>
    <w:p w14:paraId="2FCC0FC0" w14:textId="3E0411D1" w:rsidR="00BD2A17" w:rsidRPr="00A528E0" w:rsidRDefault="00F82D0E" w:rsidP="00526E54">
      <w:p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br/>
      </w:r>
      <w:r w:rsidRPr="00A528E0">
        <w:rPr>
          <w:rFonts w:ascii="Arial" w:hAnsi="Arial" w:cs="Arial"/>
          <w:b/>
          <w:bCs/>
          <w:color w:val="10263B"/>
        </w:rPr>
        <w:t>SECTION 2: Project Alignment</w:t>
      </w:r>
    </w:p>
    <w:p w14:paraId="1811FB0F" w14:textId="7359AA2A" w:rsidR="000D32A4" w:rsidRDefault="00F82D0E" w:rsidP="00BD2A17">
      <w:p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Explain how the project aligns with the chosen theme and university priorities.</w:t>
      </w:r>
    </w:p>
    <w:p w14:paraId="66CC8964" w14:textId="77777777" w:rsidR="00FE0770" w:rsidRPr="00FE0770" w:rsidRDefault="00FE0770" w:rsidP="00BD2A17">
      <w:pPr>
        <w:spacing w:after="160" w:line="259" w:lineRule="auto"/>
        <w:rPr>
          <w:rFonts w:ascii="Arial" w:hAnsi="Arial" w:cs="Arial"/>
          <w:color w:val="10263B"/>
        </w:rPr>
      </w:pPr>
    </w:p>
    <w:p w14:paraId="5191EB11" w14:textId="5580FE3B" w:rsidR="00526E54" w:rsidRPr="00A528E0" w:rsidRDefault="00F82D0E" w:rsidP="00BD2A17">
      <w:pPr>
        <w:spacing w:after="160" w:line="259" w:lineRule="auto"/>
        <w:rPr>
          <w:rFonts w:ascii="Arial" w:hAnsi="Arial" w:cs="Arial"/>
          <w:b/>
          <w:bCs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 xml:space="preserve">SECTION 3: </w:t>
      </w:r>
      <w:r w:rsidR="00526E54" w:rsidRPr="00A528E0">
        <w:rPr>
          <w:rFonts w:ascii="Arial" w:hAnsi="Arial" w:cs="Arial"/>
          <w:b/>
          <w:bCs/>
          <w:color w:val="10263B"/>
        </w:rPr>
        <w:t>Statement of Support</w:t>
      </w:r>
    </w:p>
    <w:p w14:paraId="0D146613" w14:textId="7D1AD068" w:rsidR="00F7687E" w:rsidRPr="00A528E0" w:rsidRDefault="00F7687E" w:rsidP="00526E54">
      <w:p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Confirm if the project is supervisor or </w:t>
      </w:r>
      <w:proofErr w:type="gramStart"/>
      <w:r w:rsidRPr="00A528E0">
        <w:rPr>
          <w:rFonts w:ascii="Arial" w:hAnsi="Arial" w:cs="Arial"/>
          <w:color w:val="10263B"/>
        </w:rPr>
        <w:t>student-led</w:t>
      </w:r>
      <w:proofErr w:type="gramEnd"/>
      <w:r w:rsidRPr="00A528E0">
        <w:rPr>
          <w:rFonts w:ascii="Arial" w:hAnsi="Arial" w:cs="Arial"/>
          <w:color w:val="10263B"/>
        </w:rPr>
        <w:t xml:space="preserve">. </w:t>
      </w:r>
    </w:p>
    <w:p w14:paraId="50920BA0" w14:textId="6F554895" w:rsidR="001D25FA" w:rsidRDefault="00526E54" w:rsidP="00526E54">
      <w:p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Explain how the application meets the assessment criteria*</w:t>
      </w:r>
    </w:p>
    <w:p w14:paraId="10C6AD6F" w14:textId="77777777" w:rsidR="00460A7F" w:rsidRDefault="00460A7F" w:rsidP="00526E54">
      <w:pPr>
        <w:spacing w:after="160" w:line="259" w:lineRule="auto"/>
        <w:rPr>
          <w:rFonts w:ascii="Arial" w:hAnsi="Arial" w:cs="Arial"/>
          <w:color w:val="10263B"/>
        </w:rPr>
      </w:pPr>
    </w:p>
    <w:p w14:paraId="39530E35" w14:textId="77777777" w:rsidR="00FE0770" w:rsidRDefault="00FE0770" w:rsidP="00526E54">
      <w:pPr>
        <w:spacing w:after="160" w:line="259" w:lineRule="auto"/>
        <w:rPr>
          <w:rFonts w:ascii="Arial" w:hAnsi="Arial" w:cs="Arial"/>
          <w:color w:val="10263B"/>
        </w:rPr>
      </w:pPr>
    </w:p>
    <w:p w14:paraId="4CFBAB03" w14:textId="77777777" w:rsidR="00FE0770" w:rsidRDefault="00FE0770" w:rsidP="00526E54">
      <w:pPr>
        <w:spacing w:after="160" w:line="259" w:lineRule="auto"/>
        <w:rPr>
          <w:rFonts w:ascii="Arial" w:hAnsi="Arial" w:cs="Arial"/>
          <w:color w:val="10263B"/>
        </w:rPr>
      </w:pPr>
    </w:p>
    <w:p w14:paraId="21D3FAC0" w14:textId="77777777" w:rsidR="00FE0770" w:rsidRDefault="00FE0770" w:rsidP="00526E54">
      <w:pPr>
        <w:spacing w:after="160" w:line="259" w:lineRule="auto"/>
        <w:rPr>
          <w:rFonts w:ascii="Arial" w:hAnsi="Arial" w:cs="Arial"/>
          <w:color w:val="10263B"/>
        </w:rPr>
      </w:pPr>
    </w:p>
    <w:p w14:paraId="2AA62288" w14:textId="77777777" w:rsidR="00FE0770" w:rsidRDefault="00FE0770" w:rsidP="00526E54">
      <w:pPr>
        <w:spacing w:after="160" w:line="259" w:lineRule="auto"/>
        <w:rPr>
          <w:rFonts w:ascii="Arial" w:hAnsi="Arial" w:cs="Arial"/>
          <w:color w:val="10263B"/>
        </w:rPr>
      </w:pPr>
    </w:p>
    <w:p w14:paraId="016544E5" w14:textId="3DF8E71A" w:rsidR="00526E54" w:rsidRPr="00A528E0" w:rsidRDefault="00526E54" w:rsidP="00526E54">
      <w:pPr>
        <w:spacing w:after="160" w:line="259" w:lineRule="auto"/>
        <w:rPr>
          <w:rFonts w:ascii="Arial" w:hAnsi="Arial" w:cs="Arial"/>
          <w:b/>
          <w:bCs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lastRenderedPageBreak/>
        <w:t xml:space="preserve">SECTION </w:t>
      </w:r>
      <w:r w:rsidR="00BD2A17" w:rsidRPr="00A528E0">
        <w:rPr>
          <w:rFonts w:ascii="Arial" w:hAnsi="Arial" w:cs="Arial"/>
          <w:b/>
          <w:bCs/>
          <w:color w:val="10263B"/>
        </w:rPr>
        <w:t>4</w:t>
      </w:r>
      <w:r w:rsidRPr="00A528E0">
        <w:rPr>
          <w:rFonts w:ascii="Arial" w:hAnsi="Arial" w:cs="Arial"/>
          <w:b/>
          <w:bCs/>
          <w:color w:val="10263B"/>
        </w:rPr>
        <w:t xml:space="preserve">: </w:t>
      </w:r>
      <w:r w:rsidR="00F82D0E" w:rsidRPr="00A528E0">
        <w:rPr>
          <w:rFonts w:ascii="Arial" w:hAnsi="Arial" w:cs="Arial"/>
          <w:b/>
          <w:bCs/>
          <w:color w:val="10263B"/>
        </w:rPr>
        <w:t>Supervisory Experience</w:t>
      </w:r>
    </w:p>
    <w:p w14:paraId="7E91B976" w14:textId="1132C908" w:rsidR="00526E54" w:rsidRPr="00A528E0" w:rsidRDefault="00526E54" w:rsidP="001D25FA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Supervisory experience across the team as first and second/co-supervisor</w:t>
      </w:r>
    </w:p>
    <w:p w14:paraId="2B4170B7" w14:textId="77777777" w:rsidR="00526E54" w:rsidRPr="00A528E0" w:rsidRDefault="00F82D0E" w:rsidP="001D25FA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Number of current students supervised</w:t>
      </w:r>
    </w:p>
    <w:p w14:paraId="2099BC9F" w14:textId="425E0061" w:rsidR="00526E54" w:rsidRPr="00A528E0" w:rsidRDefault="00F82D0E" w:rsidP="001D25FA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Number of completions and </w:t>
      </w:r>
      <w:r w:rsidR="00526E54" w:rsidRPr="00A528E0">
        <w:rPr>
          <w:rFonts w:ascii="Arial" w:hAnsi="Arial" w:cs="Arial"/>
          <w:color w:val="10263B"/>
        </w:rPr>
        <w:t>students not completed or awarded</w:t>
      </w:r>
    </w:p>
    <w:p w14:paraId="5A06C106" w14:textId="77777777" w:rsidR="00BD2A17" w:rsidRPr="00A528E0" w:rsidRDefault="00BD2A17" w:rsidP="001D25FA">
      <w:pPr>
        <w:pStyle w:val="ListParagraph"/>
        <w:numPr>
          <w:ilvl w:val="0"/>
          <w:numId w:val="28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International or distance supervision experience </w:t>
      </w:r>
    </w:p>
    <w:p w14:paraId="50941792" w14:textId="62B79DD0" w:rsidR="005D7AC8" w:rsidRPr="00A528E0" w:rsidRDefault="00526E54" w:rsidP="001D25FA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10263B"/>
          <w:sz w:val="22"/>
          <w:szCs w:val="22"/>
        </w:rPr>
      </w:pPr>
      <w:r w:rsidRPr="00A528E0">
        <w:rPr>
          <w:rFonts w:ascii="Arial" w:hAnsi="Arial" w:cs="Arial"/>
          <w:color w:val="10263B"/>
        </w:rPr>
        <w:t xml:space="preserve">Confirm </w:t>
      </w:r>
      <w:r w:rsidR="005D7AC8" w:rsidRPr="00A528E0">
        <w:rPr>
          <w:rFonts w:ascii="Arial" w:hAnsi="Arial" w:cs="Arial"/>
          <w:color w:val="10263B"/>
        </w:rPr>
        <w:t xml:space="preserve">how </w:t>
      </w:r>
      <w:r w:rsidR="005D7AC8" w:rsidRPr="00A528E0">
        <w:rPr>
          <w:rFonts w:ascii="Arial" w:hAnsi="Arial" w:cs="Arial"/>
          <w:color w:val="10263B"/>
          <w:sz w:val="22"/>
          <w:szCs w:val="22"/>
        </w:rPr>
        <w:t>equality, diversity, and inclusion (EDI) have been considered in forming the supervisory team, including steps taken to ensure an inclusive and supportive research environment</w:t>
      </w:r>
    </w:p>
    <w:p w14:paraId="4D9803C3" w14:textId="45ED20C5" w:rsidR="005E3D47" w:rsidRPr="00A528E0" w:rsidRDefault="00F82D0E" w:rsidP="00BD2A17">
      <w:p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br/>
      </w:r>
      <w:r w:rsidRPr="00A528E0">
        <w:rPr>
          <w:rFonts w:ascii="Arial" w:hAnsi="Arial" w:cs="Arial"/>
          <w:b/>
          <w:bCs/>
          <w:color w:val="10263B"/>
        </w:rPr>
        <w:t xml:space="preserve">SECTION </w:t>
      </w:r>
      <w:r w:rsidR="00BD2A17" w:rsidRPr="00A528E0">
        <w:rPr>
          <w:rFonts w:ascii="Arial" w:hAnsi="Arial" w:cs="Arial"/>
          <w:b/>
          <w:bCs/>
          <w:color w:val="10263B"/>
        </w:rPr>
        <w:t>5</w:t>
      </w:r>
      <w:r w:rsidRPr="00A528E0">
        <w:rPr>
          <w:rFonts w:ascii="Arial" w:hAnsi="Arial" w:cs="Arial"/>
          <w:b/>
          <w:bCs/>
          <w:color w:val="10263B"/>
        </w:rPr>
        <w:t>: Lead Supervisor Confirmation</w:t>
      </w:r>
      <w:r w:rsidRPr="00A528E0">
        <w:rPr>
          <w:rFonts w:ascii="Arial" w:hAnsi="Arial" w:cs="Arial"/>
          <w:b/>
          <w:bCs/>
          <w:color w:val="10263B"/>
        </w:rPr>
        <w:br/>
      </w:r>
      <w:r w:rsidRPr="00A528E0">
        <w:rPr>
          <w:rFonts w:ascii="Arial" w:hAnsi="Arial" w:cs="Arial"/>
          <w:color w:val="10263B"/>
        </w:rPr>
        <w:t>I confirm support for this application.</w:t>
      </w:r>
    </w:p>
    <w:p w14:paraId="7050BFE7" w14:textId="77777777" w:rsidR="00FE0770" w:rsidRDefault="00FE0770" w:rsidP="00FE0770">
      <w:pPr>
        <w:rPr>
          <w:rFonts w:ascii="Arial" w:hAnsi="Arial" w:cs="Arial"/>
          <w:color w:val="10263B"/>
        </w:rPr>
      </w:pPr>
    </w:p>
    <w:p w14:paraId="56EADA15" w14:textId="657A4BA2" w:rsidR="00FE0770" w:rsidRPr="00E21028" w:rsidRDefault="000E3ACF" w:rsidP="00FE0770">
      <w:pPr>
        <w:rPr>
          <w:rFonts w:ascii="Arial" w:hAnsi="Arial" w:cs="Arial"/>
          <w:b/>
          <w:bCs/>
          <w:color w:val="10263B"/>
          <w:sz w:val="28"/>
          <w:szCs w:val="28"/>
        </w:rPr>
      </w:pPr>
      <w:r w:rsidRPr="00E21028">
        <w:rPr>
          <w:rFonts w:ascii="Arial" w:hAnsi="Arial" w:cs="Arial"/>
          <w:b/>
          <w:bCs/>
          <w:color w:val="10263B"/>
          <w:sz w:val="28"/>
          <w:szCs w:val="28"/>
        </w:rPr>
        <w:t>Supervisor Support Form</w:t>
      </w:r>
    </w:p>
    <w:p w14:paraId="5CF27840" w14:textId="7AD8FEB1" w:rsidR="00E21028" w:rsidRPr="00FE0770" w:rsidRDefault="00E21028" w:rsidP="00E21028">
      <w:pPr>
        <w:spacing w:after="160" w:line="259" w:lineRule="auto"/>
        <w:rPr>
          <w:rFonts w:ascii="Arial" w:hAnsi="Arial" w:cs="Arial"/>
          <w:color w:val="10263B"/>
        </w:rPr>
      </w:pPr>
      <w:r>
        <w:rPr>
          <w:rFonts w:ascii="Arial" w:hAnsi="Arial" w:cs="Arial"/>
          <w:color w:val="10263B"/>
        </w:rPr>
        <w:t xml:space="preserve">Complete the form with the information requested below and send to </w:t>
      </w:r>
      <w:hyperlink r:id="rId10" w:history="1">
        <w:r w:rsidRPr="001F2159">
          <w:rPr>
            <w:rStyle w:val="Hyperlink"/>
            <w:rFonts w:ascii="Arial" w:hAnsi="Arial" w:cs="Arial"/>
          </w:rPr>
          <w:t>ra-dtp-funding@nottingham.ac.uk</w:t>
        </w:r>
      </w:hyperlink>
      <w:r>
        <w:rPr>
          <w:rFonts w:ascii="Arial" w:hAnsi="Arial" w:cs="Arial"/>
          <w:color w:val="10263B"/>
        </w:rPr>
        <w:t xml:space="preserve"> by </w:t>
      </w:r>
      <w:r w:rsidR="00D8596B">
        <w:rPr>
          <w:rFonts w:ascii="Arial" w:hAnsi="Arial" w:cs="Arial"/>
          <w:color w:val="10263B"/>
        </w:rPr>
        <w:t>Friday</w:t>
      </w:r>
      <w:r w:rsidR="003C01B8">
        <w:rPr>
          <w:rFonts w:ascii="Arial" w:hAnsi="Arial" w:cs="Arial"/>
          <w:color w:val="10263B"/>
        </w:rPr>
        <w:t xml:space="preserve"> 21</w:t>
      </w:r>
      <w:r w:rsidR="003C01B8" w:rsidRPr="003C01B8">
        <w:rPr>
          <w:rFonts w:ascii="Arial" w:hAnsi="Arial" w:cs="Arial"/>
          <w:color w:val="10263B"/>
          <w:vertAlign w:val="superscript"/>
        </w:rPr>
        <w:t>st</w:t>
      </w:r>
      <w:r w:rsidR="003C01B8">
        <w:rPr>
          <w:rFonts w:ascii="Arial" w:hAnsi="Arial" w:cs="Arial"/>
          <w:color w:val="10263B"/>
        </w:rPr>
        <w:t xml:space="preserve"> </w:t>
      </w:r>
      <w:r>
        <w:rPr>
          <w:rFonts w:ascii="Arial" w:hAnsi="Arial" w:cs="Arial"/>
          <w:color w:val="10263B"/>
        </w:rPr>
        <w:t xml:space="preserve">November 2025. </w:t>
      </w:r>
    </w:p>
    <w:tbl>
      <w:tblPr>
        <w:tblStyle w:val="TableGrid"/>
        <w:tblpPr w:leftFromText="180" w:rightFromText="180" w:vertAnchor="text" w:horzAnchor="margin" w:tblpY="-58"/>
        <w:tblW w:w="8897" w:type="dxa"/>
        <w:tblLook w:val="04A0" w:firstRow="1" w:lastRow="0" w:firstColumn="1" w:lastColumn="0" w:noHBand="0" w:noVBand="1"/>
      </w:tblPr>
      <w:tblGrid>
        <w:gridCol w:w="534"/>
        <w:gridCol w:w="2430"/>
        <w:gridCol w:w="5933"/>
      </w:tblGrid>
      <w:tr w:rsidR="000C4D46" w:rsidRPr="002C43D0" w14:paraId="0A9B3FD9" w14:textId="77777777" w:rsidTr="006732F0">
        <w:tc>
          <w:tcPr>
            <w:tcW w:w="534" w:type="dxa"/>
          </w:tcPr>
          <w:p w14:paraId="671A7C35" w14:textId="77777777" w:rsidR="000C4D46" w:rsidRPr="002C43D0" w:rsidRDefault="000C4D46" w:rsidP="006732F0">
            <w:pPr>
              <w:jc w:val="both"/>
              <w:rPr>
                <w:rFonts w:ascii="Arial" w:hAnsi="Arial" w:cs="Arial"/>
              </w:rPr>
            </w:pPr>
            <w:bookmarkStart w:id="0" w:name="_Hlk209696076"/>
          </w:p>
        </w:tc>
        <w:tc>
          <w:tcPr>
            <w:tcW w:w="2430" w:type="dxa"/>
          </w:tcPr>
          <w:p w14:paraId="7E1BDD62" w14:textId="77777777" w:rsidR="000C4D46" w:rsidRPr="002C43D0" w:rsidRDefault="000C4D46" w:rsidP="006732F0">
            <w:pPr>
              <w:pStyle w:val="Heading2"/>
            </w:pPr>
            <w:r w:rsidRPr="00D2731A">
              <w:rPr>
                <w:color w:val="009BC1"/>
              </w:rPr>
              <w:t>SECTION 1</w:t>
            </w:r>
          </w:p>
        </w:tc>
        <w:tc>
          <w:tcPr>
            <w:tcW w:w="5933" w:type="dxa"/>
          </w:tcPr>
          <w:p w14:paraId="0E08FA88" w14:textId="77777777" w:rsidR="000C4D46" w:rsidRPr="00D2731A" w:rsidRDefault="000C4D46" w:rsidP="006732F0">
            <w:pPr>
              <w:pStyle w:val="Heading2"/>
              <w:rPr>
                <w:rFonts w:ascii="Arial" w:hAnsi="Arial" w:cs="Arial"/>
                <w:color w:val="009BC1"/>
                <w:sz w:val="22"/>
                <w:szCs w:val="22"/>
              </w:rPr>
            </w:pPr>
            <w:r w:rsidRPr="00D2731A">
              <w:rPr>
                <w:rFonts w:ascii="Arial" w:hAnsi="Arial" w:cs="Arial"/>
                <w:color w:val="009BC1"/>
                <w:sz w:val="22"/>
                <w:szCs w:val="22"/>
              </w:rPr>
              <w:t>Applicant and Supervisor Information</w:t>
            </w:r>
          </w:p>
          <w:p w14:paraId="097FE5B0" w14:textId="77777777" w:rsidR="000C4D46" w:rsidRPr="002C43D0" w:rsidRDefault="000C4D46" w:rsidP="006732F0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0C4D46" w:rsidRPr="002C43D0" w14:paraId="2AECFB54" w14:textId="77777777" w:rsidTr="006732F0">
        <w:tc>
          <w:tcPr>
            <w:tcW w:w="534" w:type="dxa"/>
          </w:tcPr>
          <w:p w14:paraId="00ED1013" w14:textId="77777777" w:rsidR="000C4D46" w:rsidRPr="002C43D0" w:rsidRDefault="000C4D46" w:rsidP="006732F0">
            <w:pPr>
              <w:jc w:val="both"/>
              <w:rPr>
                <w:rFonts w:ascii="Arial" w:hAnsi="Arial" w:cs="Arial"/>
              </w:rPr>
            </w:pPr>
            <w:r w:rsidRPr="002C43D0">
              <w:rPr>
                <w:rFonts w:ascii="Arial" w:hAnsi="Arial" w:cs="Arial"/>
              </w:rPr>
              <w:t>1.</w:t>
            </w:r>
          </w:p>
        </w:tc>
        <w:tc>
          <w:tcPr>
            <w:tcW w:w="2430" w:type="dxa"/>
          </w:tcPr>
          <w:p w14:paraId="218E4AC6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Applicant ID:</w:t>
            </w:r>
          </w:p>
          <w:p w14:paraId="6AD7454D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UoN application number</w:t>
            </w:r>
          </w:p>
          <w:p w14:paraId="5F8A893A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NB Applicant’s name is not to be included in the application.</w:t>
            </w:r>
          </w:p>
        </w:tc>
        <w:tc>
          <w:tcPr>
            <w:tcW w:w="5933" w:type="dxa"/>
          </w:tcPr>
          <w:p w14:paraId="60BF6E07" w14:textId="77777777" w:rsidR="000C4D46" w:rsidRPr="00FC1D82" w:rsidRDefault="000C4D46" w:rsidP="006732F0">
            <w:pPr>
              <w:pStyle w:val="ListParagraph"/>
              <w:rPr>
                <w:rFonts w:ascii="Arial" w:hAnsi="Arial" w:cs="Arial"/>
                <w:color w:val="10263B"/>
              </w:rPr>
            </w:pPr>
          </w:p>
        </w:tc>
      </w:tr>
      <w:tr w:rsidR="000C4D46" w:rsidRPr="002C43D0" w14:paraId="0611E418" w14:textId="77777777" w:rsidTr="006732F0">
        <w:tc>
          <w:tcPr>
            <w:tcW w:w="534" w:type="dxa"/>
          </w:tcPr>
          <w:p w14:paraId="607297DC" w14:textId="77777777" w:rsidR="000C4D46" w:rsidRPr="002C43D0" w:rsidRDefault="000C4D46" w:rsidP="006732F0">
            <w:pPr>
              <w:rPr>
                <w:rFonts w:ascii="Arial" w:hAnsi="Arial" w:cs="Arial"/>
              </w:rPr>
            </w:pPr>
            <w:r w:rsidRPr="002C43D0">
              <w:rPr>
                <w:rFonts w:ascii="Arial" w:hAnsi="Arial" w:cs="Arial"/>
              </w:rPr>
              <w:t>2.</w:t>
            </w:r>
          </w:p>
        </w:tc>
        <w:tc>
          <w:tcPr>
            <w:tcW w:w="2430" w:type="dxa"/>
          </w:tcPr>
          <w:p w14:paraId="2738C4AA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Supervisor Details</w:t>
            </w:r>
          </w:p>
        </w:tc>
        <w:tc>
          <w:tcPr>
            <w:tcW w:w="5933" w:type="dxa"/>
          </w:tcPr>
          <w:p w14:paraId="47DD7D42" w14:textId="77777777" w:rsidR="000C4D46" w:rsidRPr="00FC1D82" w:rsidRDefault="000C4D46" w:rsidP="006732F0">
            <w:pPr>
              <w:pStyle w:val="ListParagraph"/>
              <w:ind w:left="0"/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 xml:space="preserve">Outline the proposed supervisory team </w:t>
            </w:r>
          </w:p>
          <w:p w14:paraId="171B1C1B" w14:textId="77777777" w:rsidR="000C4D46" w:rsidRPr="00FC1D82" w:rsidRDefault="000C4D46" w:rsidP="006732F0">
            <w:pPr>
              <w:pStyle w:val="ListParagraph"/>
              <w:ind w:left="0"/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Supervisor names should include both Principal Supervisors at Nottingham and Adelaide.</w:t>
            </w:r>
          </w:p>
        </w:tc>
      </w:tr>
      <w:tr w:rsidR="000C4D46" w:rsidRPr="002C43D0" w14:paraId="33F1E0D2" w14:textId="77777777" w:rsidTr="006732F0">
        <w:tc>
          <w:tcPr>
            <w:tcW w:w="534" w:type="dxa"/>
          </w:tcPr>
          <w:p w14:paraId="77682D9B" w14:textId="77777777" w:rsidR="000C4D46" w:rsidRPr="002C43D0" w:rsidRDefault="000C4D46" w:rsidP="006732F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2AA78AF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Nottingham Principal Supervisor (School/Department)</w:t>
            </w:r>
          </w:p>
        </w:tc>
        <w:tc>
          <w:tcPr>
            <w:tcW w:w="5933" w:type="dxa"/>
          </w:tcPr>
          <w:p w14:paraId="10E4C8A3" w14:textId="77777777" w:rsidR="000C4D46" w:rsidRPr="00FC1D82" w:rsidRDefault="000C4D46" w:rsidP="006732F0">
            <w:pPr>
              <w:pStyle w:val="ListParagraph"/>
              <w:rPr>
                <w:rFonts w:ascii="Arial" w:hAnsi="Arial" w:cs="Arial"/>
                <w:color w:val="10263B"/>
              </w:rPr>
            </w:pPr>
          </w:p>
        </w:tc>
      </w:tr>
      <w:tr w:rsidR="000C4D46" w:rsidRPr="002C43D0" w14:paraId="6D82E4BD" w14:textId="77777777" w:rsidTr="006732F0">
        <w:tc>
          <w:tcPr>
            <w:tcW w:w="534" w:type="dxa"/>
          </w:tcPr>
          <w:p w14:paraId="614A9654" w14:textId="77777777" w:rsidR="000C4D46" w:rsidRPr="002C43D0" w:rsidRDefault="000C4D46" w:rsidP="006732F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575FDA5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 xml:space="preserve">Nottingham Co-supervisor (School/Department) </w:t>
            </w:r>
          </w:p>
          <w:p w14:paraId="1A90505A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If known</w:t>
            </w:r>
          </w:p>
        </w:tc>
        <w:tc>
          <w:tcPr>
            <w:tcW w:w="5933" w:type="dxa"/>
          </w:tcPr>
          <w:p w14:paraId="2D674305" w14:textId="77777777" w:rsidR="000C4D46" w:rsidRPr="00FC1D82" w:rsidRDefault="000C4D46" w:rsidP="006732F0">
            <w:pPr>
              <w:pStyle w:val="ListParagraph"/>
              <w:rPr>
                <w:rFonts w:ascii="Arial" w:hAnsi="Arial" w:cs="Arial"/>
                <w:color w:val="10263B"/>
              </w:rPr>
            </w:pPr>
          </w:p>
        </w:tc>
      </w:tr>
      <w:tr w:rsidR="000C4D46" w:rsidRPr="002C43D0" w14:paraId="306F0613" w14:textId="77777777" w:rsidTr="006732F0">
        <w:tc>
          <w:tcPr>
            <w:tcW w:w="534" w:type="dxa"/>
          </w:tcPr>
          <w:p w14:paraId="518E2344" w14:textId="77777777" w:rsidR="000C4D46" w:rsidRPr="002C43D0" w:rsidRDefault="000C4D46" w:rsidP="006732F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4EBC43D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 xml:space="preserve">Adelaide </w:t>
            </w:r>
            <w:proofErr w:type="gramStart"/>
            <w:r w:rsidRPr="00FC1D82">
              <w:rPr>
                <w:rFonts w:ascii="Arial" w:hAnsi="Arial" w:cs="Arial"/>
                <w:color w:val="10263B"/>
              </w:rPr>
              <w:t>Lead</w:t>
            </w:r>
            <w:proofErr w:type="gramEnd"/>
            <w:r w:rsidRPr="00FC1D82">
              <w:rPr>
                <w:rFonts w:ascii="Arial" w:hAnsi="Arial" w:cs="Arial"/>
                <w:color w:val="10263B"/>
              </w:rPr>
              <w:t xml:space="preserve"> Supervisor (Faculty/School)</w:t>
            </w:r>
          </w:p>
        </w:tc>
        <w:tc>
          <w:tcPr>
            <w:tcW w:w="5933" w:type="dxa"/>
          </w:tcPr>
          <w:p w14:paraId="73D43E82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</w:tr>
      <w:tr w:rsidR="000C4D46" w:rsidRPr="002C43D0" w14:paraId="2F561B69" w14:textId="77777777" w:rsidTr="006732F0">
        <w:tc>
          <w:tcPr>
            <w:tcW w:w="534" w:type="dxa"/>
          </w:tcPr>
          <w:p w14:paraId="2E48E2B1" w14:textId="77777777" w:rsidR="000C4D46" w:rsidRPr="002C43D0" w:rsidRDefault="000C4D46" w:rsidP="006732F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3D2D6755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Adelaide Co-supervisor (Faculty/School)</w:t>
            </w:r>
          </w:p>
          <w:p w14:paraId="11E20937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If known</w:t>
            </w:r>
          </w:p>
        </w:tc>
        <w:tc>
          <w:tcPr>
            <w:tcW w:w="5933" w:type="dxa"/>
          </w:tcPr>
          <w:p w14:paraId="27883496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</w:tr>
      <w:tr w:rsidR="000C4D46" w:rsidRPr="002C43D0" w14:paraId="24FDC2A9" w14:textId="77777777" w:rsidTr="006732F0">
        <w:tc>
          <w:tcPr>
            <w:tcW w:w="534" w:type="dxa"/>
          </w:tcPr>
          <w:p w14:paraId="15665879" w14:textId="77777777" w:rsidR="000C4D46" w:rsidRPr="002C43D0" w:rsidRDefault="000C4D46" w:rsidP="006732F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2C43D0">
              <w:rPr>
                <w:rFonts w:ascii="Arial" w:hAnsi="Arial" w:cs="Arial"/>
              </w:rPr>
              <w:t>3.</w:t>
            </w:r>
          </w:p>
        </w:tc>
        <w:tc>
          <w:tcPr>
            <w:tcW w:w="2430" w:type="dxa"/>
          </w:tcPr>
          <w:p w14:paraId="125CDED2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  <w:tc>
          <w:tcPr>
            <w:tcW w:w="5933" w:type="dxa"/>
          </w:tcPr>
          <w:p w14:paraId="0FDCCEFF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Theme Selection (please tick one):</w:t>
            </w:r>
          </w:p>
        </w:tc>
      </w:tr>
      <w:tr w:rsidR="000C4D46" w:rsidRPr="002C43D0" w14:paraId="7DE75A5E" w14:textId="77777777" w:rsidTr="006732F0">
        <w:tc>
          <w:tcPr>
            <w:tcW w:w="534" w:type="dxa"/>
          </w:tcPr>
          <w:p w14:paraId="3621A5D0" w14:textId="77777777" w:rsidR="000C4D46" w:rsidRPr="002C43D0" w:rsidRDefault="000C4D46" w:rsidP="006732F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3E2DCED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  <w:tc>
          <w:tcPr>
            <w:tcW w:w="5933" w:type="dxa"/>
          </w:tcPr>
          <w:p w14:paraId="71424B0F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 xml:space="preserve">Global Food Systems – Theme Lead: Prof. Ian Fisk, Professor of </w:t>
            </w:r>
            <w:proofErr w:type="spellStart"/>
            <w:r w:rsidRPr="00FC1D82">
              <w:rPr>
                <w:rFonts w:ascii="Arial" w:hAnsi="Arial" w:cs="Arial"/>
                <w:color w:val="10263B"/>
              </w:rPr>
              <w:t>Flavour</w:t>
            </w:r>
            <w:proofErr w:type="spellEnd"/>
            <w:r w:rsidRPr="00FC1D82">
              <w:rPr>
                <w:rFonts w:ascii="Arial" w:hAnsi="Arial" w:cs="Arial"/>
                <w:color w:val="10263B"/>
              </w:rPr>
              <w:t xml:space="preserve"> Science </w:t>
            </w:r>
          </w:p>
          <w:p w14:paraId="17466BEC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  <w:p w14:paraId="03A6FEC0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fldChar w:fldCharType="begin"/>
            </w:r>
            <w:r w:rsidRPr="00FC1D82">
              <w:rPr>
                <w:rFonts w:ascii="Arial" w:hAnsi="Arial" w:cs="Arial"/>
                <w:color w:val="10263B"/>
              </w:rPr>
              <w:instrText>FORMCHECKBOX</w:instrText>
            </w:r>
            <w:r w:rsidRPr="00FC1D82">
              <w:rPr>
                <w:rFonts w:ascii="Arial" w:hAnsi="Arial" w:cs="Arial"/>
                <w:color w:val="10263B"/>
              </w:rPr>
              <w:fldChar w:fldCharType="separate"/>
            </w:r>
            <w:r w:rsidRPr="00FC1D82">
              <w:rPr>
                <w:rFonts w:ascii="Arial" w:hAnsi="Arial" w:cs="Arial"/>
                <w:color w:val="10263B"/>
              </w:rPr>
              <w:fldChar w:fldCharType="end"/>
            </w:r>
            <w:r w:rsidRPr="00FC1D82">
              <w:rPr>
                <w:rFonts w:ascii="Arial" w:hAnsi="Arial" w:cs="Arial"/>
                <w:color w:val="10263B"/>
              </w:rPr>
              <w:t>Intelligent Health – Theme Lead: Dr. Sally Eldeghaidy, Associate Professor Food Nutrition and Dietetics</w:t>
            </w:r>
          </w:p>
          <w:p w14:paraId="3887C033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  <w:p w14:paraId="4AE54410" w14:textId="79041A54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fldChar w:fldCharType="begin"/>
            </w:r>
            <w:r w:rsidRPr="00FC1D82">
              <w:rPr>
                <w:rFonts w:ascii="Arial" w:hAnsi="Arial" w:cs="Arial"/>
                <w:color w:val="10263B"/>
              </w:rPr>
              <w:instrText>FORMCHECKBOX</w:instrText>
            </w:r>
            <w:r w:rsidRPr="00FC1D82">
              <w:rPr>
                <w:rFonts w:ascii="Arial" w:hAnsi="Arial" w:cs="Arial"/>
                <w:color w:val="10263B"/>
              </w:rPr>
              <w:fldChar w:fldCharType="separate"/>
            </w:r>
            <w:r w:rsidRPr="00FC1D82">
              <w:rPr>
                <w:rFonts w:ascii="Arial" w:hAnsi="Arial" w:cs="Arial"/>
                <w:color w:val="10263B"/>
              </w:rPr>
              <w:fldChar w:fldCharType="end"/>
            </w:r>
            <w:r w:rsidRPr="00FC1D82">
              <w:rPr>
                <w:rFonts w:ascii="Arial" w:hAnsi="Arial" w:cs="Arial"/>
                <w:color w:val="10263B"/>
              </w:rPr>
              <w:t xml:space="preserve">Sustainable Futures – Theme Lead: </w:t>
            </w:r>
            <w:r w:rsidR="005D4387">
              <w:rPr>
                <w:rFonts w:ascii="Arial" w:hAnsi="Arial" w:cs="Arial"/>
                <w:color w:val="10263B"/>
              </w:rPr>
              <w:t>Professor</w:t>
            </w:r>
            <w:r w:rsidRPr="00FC1D82">
              <w:rPr>
                <w:rFonts w:ascii="Arial" w:hAnsi="Arial" w:cs="Arial"/>
                <w:color w:val="10263B"/>
              </w:rPr>
              <w:t xml:space="preserve"> Eleanor Binner, Professor of Chemical and Environmental Engineering</w:t>
            </w:r>
          </w:p>
          <w:p w14:paraId="5870E3FE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</w:tr>
      <w:tr w:rsidR="000C4D46" w:rsidRPr="005F6C34" w14:paraId="42A4A346" w14:textId="77777777" w:rsidTr="006732F0">
        <w:tc>
          <w:tcPr>
            <w:tcW w:w="534" w:type="dxa"/>
          </w:tcPr>
          <w:p w14:paraId="2F82B2D9" w14:textId="77777777" w:rsidR="000C4D46" w:rsidRPr="005F6C34" w:rsidRDefault="000C4D46" w:rsidP="006732F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413FB7C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 xml:space="preserve">Confirmation: </w:t>
            </w:r>
            <w:r w:rsidRPr="00FC1D82">
              <w:rPr>
                <w:rFonts w:ascii="Arial" w:hAnsi="Arial" w:cs="Arial"/>
                <w:color w:val="10263B"/>
              </w:rPr>
              <w:fldChar w:fldCharType="begin"/>
            </w:r>
            <w:r w:rsidRPr="00FC1D82">
              <w:rPr>
                <w:rFonts w:ascii="Arial" w:hAnsi="Arial" w:cs="Arial"/>
                <w:color w:val="10263B"/>
              </w:rPr>
              <w:instrText>FORMCHECKBOX</w:instrText>
            </w:r>
            <w:r w:rsidRPr="00FC1D82">
              <w:rPr>
                <w:rFonts w:ascii="Arial" w:hAnsi="Arial" w:cs="Arial"/>
                <w:color w:val="10263B"/>
              </w:rPr>
              <w:fldChar w:fldCharType="separate"/>
            </w:r>
            <w:r w:rsidRPr="00FC1D82">
              <w:rPr>
                <w:rFonts w:ascii="Arial" w:hAnsi="Arial" w:cs="Arial"/>
                <w:color w:val="10263B"/>
              </w:rPr>
              <w:fldChar w:fldCharType="end"/>
            </w:r>
            <w:r w:rsidRPr="00FC1D82">
              <w:rPr>
                <w:rFonts w:ascii="Arial" w:hAnsi="Arial" w:cs="Arial"/>
                <w:color w:val="10263B"/>
              </w:rPr>
              <w:t xml:space="preserve"> </w:t>
            </w:r>
          </w:p>
          <w:p w14:paraId="4DA396EB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  <w:tc>
          <w:tcPr>
            <w:tcW w:w="5933" w:type="dxa"/>
          </w:tcPr>
          <w:p w14:paraId="17E18B2B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I confirm that I have spoken to the appropriate theme lead.</w:t>
            </w:r>
          </w:p>
        </w:tc>
      </w:tr>
      <w:tr w:rsidR="000C4D46" w:rsidRPr="002C43D0" w14:paraId="3DE35C2E" w14:textId="77777777" w:rsidTr="006732F0">
        <w:tc>
          <w:tcPr>
            <w:tcW w:w="534" w:type="dxa"/>
          </w:tcPr>
          <w:p w14:paraId="4118862D" w14:textId="77777777" w:rsidR="000C4D46" w:rsidRPr="002C43D0" w:rsidRDefault="000C4D46" w:rsidP="006732F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4E04CB4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  <w:r w:rsidRPr="00D2731A">
              <w:rPr>
                <w:color w:val="009BC1"/>
              </w:rPr>
              <w:t>SECTION 2</w:t>
            </w:r>
          </w:p>
        </w:tc>
        <w:tc>
          <w:tcPr>
            <w:tcW w:w="5933" w:type="dxa"/>
          </w:tcPr>
          <w:p w14:paraId="0BEB85DD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  <w:r w:rsidRPr="00D2731A">
              <w:rPr>
                <w:color w:val="009BC1"/>
              </w:rPr>
              <w:t>Project Alignment</w:t>
            </w:r>
          </w:p>
          <w:p w14:paraId="657B150C" w14:textId="77777777" w:rsidR="000C4D46" w:rsidRPr="00D2731A" w:rsidRDefault="000C4D46" w:rsidP="006732F0">
            <w:pPr>
              <w:rPr>
                <w:color w:val="009BC1"/>
              </w:rPr>
            </w:pPr>
          </w:p>
        </w:tc>
      </w:tr>
      <w:tr w:rsidR="000C4D46" w:rsidRPr="005F6C34" w14:paraId="54A1926F" w14:textId="77777777" w:rsidTr="006732F0">
        <w:tc>
          <w:tcPr>
            <w:tcW w:w="534" w:type="dxa"/>
          </w:tcPr>
          <w:p w14:paraId="56541CFD" w14:textId="77777777" w:rsidR="000C4D46" w:rsidRPr="005F6C34" w:rsidRDefault="000C4D46" w:rsidP="006732F0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5F6C34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430" w:type="dxa"/>
          </w:tcPr>
          <w:p w14:paraId="73E8EC4D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Explain how the project aligns with the chosen theme and university priorities</w:t>
            </w:r>
          </w:p>
          <w:p w14:paraId="49BE305F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(max. 500 words)</w:t>
            </w:r>
          </w:p>
          <w:p w14:paraId="205283A8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</w:tc>
        <w:tc>
          <w:tcPr>
            <w:tcW w:w="5933" w:type="dxa"/>
          </w:tcPr>
          <w:p w14:paraId="18918107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  <w:p w14:paraId="210F977A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  <w:p w14:paraId="6E32E40E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  <w:p w14:paraId="3163EAE4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  <w:p w14:paraId="613705C4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  <w:p w14:paraId="16E52159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  <w:p w14:paraId="6F3D1172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  <w:p w14:paraId="14D33282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  <w:p w14:paraId="054574E1" w14:textId="77777777" w:rsidR="000C4D46" w:rsidRPr="005F6C34" w:rsidRDefault="000C4D46" w:rsidP="006732F0">
            <w:pPr>
              <w:rPr>
                <w:rFonts w:ascii="Arial" w:hAnsi="Arial" w:cs="Arial"/>
              </w:rPr>
            </w:pPr>
          </w:p>
        </w:tc>
      </w:tr>
      <w:tr w:rsidR="000C4D46" w:rsidRPr="002C43D0" w14:paraId="003D8879" w14:textId="77777777" w:rsidTr="006732F0">
        <w:tc>
          <w:tcPr>
            <w:tcW w:w="534" w:type="dxa"/>
          </w:tcPr>
          <w:p w14:paraId="557B9D17" w14:textId="77777777" w:rsidR="000C4D46" w:rsidRPr="002C43D0" w:rsidRDefault="000C4D46" w:rsidP="006732F0">
            <w:pPr>
              <w:pStyle w:val="Heading2"/>
            </w:pPr>
          </w:p>
        </w:tc>
        <w:tc>
          <w:tcPr>
            <w:tcW w:w="2430" w:type="dxa"/>
          </w:tcPr>
          <w:p w14:paraId="0246635C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  <w:r w:rsidRPr="00D2731A">
              <w:rPr>
                <w:color w:val="009BC1"/>
              </w:rPr>
              <w:t>SECTION 3</w:t>
            </w:r>
          </w:p>
        </w:tc>
        <w:tc>
          <w:tcPr>
            <w:tcW w:w="5933" w:type="dxa"/>
          </w:tcPr>
          <w:p w14:paraId="615E7864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  <w:r w:rsidRPr="00D2731A">
              <w:rPr>
                <w:color w:val="009BC1"/>
              </w:rPr>
              <w:t>Statement of Support</w:t>
            </w:r>
          </w:p>
        </w:tc>
      </w:tr>
      <w:tr w:rsidR="000C4D46" w:rsidRPr="002C43D0" w14:paraId="5E284597" w14:textId="77777777" w:rsidTr="006732F0">
        <w:tc>
          <w:tcPr>
            <w:tcW w:w="534" w:type="dxa"/>
          </w:tcPr>
          <w:p w14:paraId="53A942E7" w14:textId="77777777" w:rsidR="000C4D46" w:rsidRPr="00FC1D82" w:rsidRDefault="000C4D46" w:rsidP="006732F0">
            <w:pPr>
              <w:pStyle w:val="ListParagraph"/>
              <w:ind w:left="0"/>
              <w:jc w:val="both"/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 xml:space="preserve">5. </w:t>
            </w:r>
          </w:p>
        </w:tc>
        <w:tc>
          <w:tcPr>
            <w:tcW w:w="2430" w:type="dxa"/>
          </w:tcPr>
          <w:p w14:paraId="1F78738F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Is the project supervisor-led or student-led?</w:t>
            </w:r>
          </w:p>
          <w:p w14:paraId="6AF5FC6E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Tick one option</w:t>
            </w:r>
          </w:p>
        </w:tc>
        <w:tc>
          <w:tcPr>
            <w:tcW w:w="5933" w:type="dxa"/>
          </w:tcPr>
          <w:p w14:paraId="79E1ECBC" w14:textId="77777777" w:rsidR="000C4D46" w:rsidRPr="00FC1D82" w:rsidRDefault="000C4D46" w:rsidP="006732F0">
            <w:pPr>
              <w:rPr>
                <w:color w:val="10263B"/>
              </w:rPr>
            </w:pPr>
            <w:r w:rsidRPr="00FC1D82">
              <w:rPr>
                <w:color w:val="10263B"/>
              </w:rPr>
              <w:fldChar w:fldCharType="begin"/>
            </w:r>
            <w:r w:rsidRPr="00FC1D82">
              <w:rPr>
                <w:color w:val="10263B"/>
              </w:rPr>
              <w:instrText>FORMCHECKBOX</w:instrText>
            </w:r>
            <w:r w:rsidRPr="00FC1D82">
              <w:rPr>
                <w:color w:val="10263B"/>
              </w:rPr>
              <w:fldChar w:fldCharType="separate"/>
            </w:r>
            <w:r w:rsidRPr="00FC1D82">
              <w:rPr>
                <w:color w:val="10263B"/>
              </w:rPr>
              <w:fldChar w:fldCharType="end"/>
            </w:r>
            <w:r w:rsidRPr="00FC1D82">
              <w:rPr>
                <w:color w:val="10263B"/>
              </w:rPr>
              <w:t xml:space="preserve"> </w:t>
            </w:r>
          </w:p>
          <w:p w14:paraId="6B43F456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Supervisor-led</w:t>
            </w:r>
          </w:p>
          <w:p w14:paraId="290173D1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  <w:p w14:paraId="37C4D40C" w14:textId="6C2900A9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fldChar w:fldCharType="begin"/>
            </w:r>
            <w:r w:rsidRPr="00FC1D82">
              <w:rPr>
                <w:rFonts w:ascii="Arial" w:hAnsi="Arial" w:cs="Arial"/>
                <w:color w:val="10263B"/>
              </w:rPr>
              <w:instrText>FORMCHECKBOX</w:instrText>
            </w:r>
            <w:r w:rsidRPr="00FC1D82">
              <w:rPr>
                <w:rFonts w:ascii="Arial" w:hAnsi="Arial" w:cs="Arial"/>
                <w:color w:val="10263B"/>
              </w:rPr>
              <w:fldChar w:fldCharType="separate"/>
            </w:r>
            <w:r w:rsidRPr="00FC1D82">
              <w:rPr>
                <w:rFonts w:ascii="Arial" w:hAnsi="Arial" w:cs="Arial"/>
                <w:color w:val="10263B"/>
              </w:rPr>
              <w:fldChar w:fldCharType="end"/>
            </w:r>
            <w:r w:rsidRPr="00FC1D82">
              <w:rPr>
                <w:rFonts w:ascii="Arial" w:hAnsi="Arial" w:cs="Arial"/>
                <w:color w:val="10263B"/>
              </w:rPr>
              <w:t>Student-led</w:t>
            </w:r>
          </w:p>
          <w:p w14:paraId="15078FE7" w14:textId="77777777" w:rsidR="000C4D46" w:rsidRPr="00FC1D82" w:rsidRDefault="000C4D46" w:rsidP="006732F0">
            <w:pPr>
              <w:rPr>
                <w:color w:val="10263B"/>
              </w:rPr>
            </w:pPr>
          </w:p>
        </w:tc>
      </w:tr>
      <w:tr w:rsidR="000C4D46" w:rsidRPr="002C43D0" w14:paraId="53E63E0F" w14:textId="77777777" w:rsidTr="006732F0">
        <w:tc>
          <w:tcPr>
            <w:tcW w:w="534" w:type="dxa"/>
          </w:tcPr>
          <w:p w14:paraId="4A02A64B" w14:textId="77777777" w:rsidR="000C4D46" w:rsidRPr="00FC1D82" w:rsidRDefault="000C4D46" w:rsidP="006732F0">
            <w:pPr>
              <w:pStyle w:val="ListParagraph"/>
              <w:ind w:left="0"/>
              <w:jc w:val="both"/>
              <w:rPr>
                <w:rFonts w:ascii="Arial" w:hAnsi="Arial" w:cs="Arial"/>
                <w:color w:val="10263B"/>
              </w:rPr>
            </w:pPr>
          </w:p>
        </w:tc>
        <w:tc>
          <w:tcPr>
            <w:tcW w:w="2430" w:type="dxa"/>
          </w:tcPr>
          <w:p w14:paraId="62B26F6C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If Supervisor-led, what opportunity has the applicant had to input into the project?</w:t>
            </w:r>
          </w:p>
        </w:tc>
        <w:tc>
          <w:tcPr>
            <w:tcW w:w="5933" w:type="dxa"/>
          </w:tcPr>
          <w:p w14:paraId="72697CD0" w14:textId="77777777" w:rsidR="000C4D46" w:rsidRPr="00FC1D82" w:rsidRDefault="000C4D46" w:rsidP="006732F0">
            <w:pPr>
              <w:rPr>
                <w:color w:val="10263B"/>
              </w:rPr>
            </w:pPr>
          </w:p>
        </w:tc>
      </w:tr>
      <w:tr w:rsidR="000C4D46" w:rsidRPr="002C43D0" w14:paraId="0F8BED1D" w14:textId="77777777" w:rsidTr="006732F0">
        <w:tc>
          <w:tcPr>
            <w:tcW w:w="534" w:type="dxa"/>
          </w:tcPr>
          <w:p w14:paraId="42E7A116" w14:textId="77777777" w:rsidR="000C4D46" w:rsidRPr="00FC1D82" w:rsidRDefault="000C4D46" w:rsidP="006732F0">
            <w:pPr>
              <w:pStyle w:val="ListParagraph"/>
              <w:ind w:left="0"/>
              <w:jc w:val="both"/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6.</w:t>
            </w:r>
          </w:p>
        </w:tc>
        <w:tc>
          <w:tcPr>
            <w:tcW w:w="2430" w:type="dxa"/>
          </w:tcPr>
          <w:p w14:paraId="4B1BA873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Explain how the application meets the assessment criteria*</w:t>
            </w:r>
          </w:p>
          <w:p w14:paraId="7F1A2D59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  <w:tc>
          <w:tcPr>
            <w:tcW w:w="5933" w:type="dxa"/>
          </w:tcPr>
          <w:p w14:paraId="2A4AACEA" w14:textId="77777777" w:rsidR="000C4D46" w:rsidRPr="00FC1D82" w:rsidRDefault="000C4D46" w:rsidP="006732F0">
            <w:pPr>
              <w:rPr>
                <w:color w:val="10263B"/>
              </w:rPr>
            </w:pPr>
          </w:p>
          <w:p w14:paraId="0DD850F9" w14:textId="77777777" w:rsidR="000C4D46" w:rsidRPr="00FC1D82" w:rsidRDefault="000C4D46" w:rsidP="006732F0">
            <w:pPr>
              <w:rPr>
                <w:color w:val="10263B"/>
              </w:rPr>
            </w:pPr>
          </w:p>
          <w:p w14:paraId="3EA70A44" w14:textId="77777777" w:rsidR="000C4D46" w:rsidRPr="00FC1D82" w:rsidRDefault="000C4D46" w:rsidP="006732F0">
            <w:pPr>
              <w:rPr>
                <w:color w:val="10263B"/>
              </w:rPr>
            </w:pPr>
          </w:p>
          <w:p w14:paraId="2941BA2E" w14:textId="77777777" w:rsidR="000C4D46" w:rsidRPr="00FC1D82" w:rsidRDefault="000C4D46" w:rsidP="006732F0">
            <w:pPr>
              <w:rPr>
                <w:color w:val="10263B"/>
              </w:rPr>
            </w:pPr>
          </w:p>
          <w:p w14:paraId="59904AA1" w14:textId="77777777" w:rsidR="000C4D46" w:rsidRPr="00FC1D82" w:rsidRDefault="000C4D46" w:rsidP="006732F0">
            <w:pPr>
              <w:rPr>
                <w:color w:val="10263B"/>
              </w:rPr>
            </w:pPr>
          </w:p>
        </w:tc>
      </w:tr>
      <w:tr w:rsidR="000C4D46" w:rsidRPr="002C43D0" w14:paraId="663729D0" w14:textId="77777777" w:rsidTr="006732F0">
        <w:tc>
          <w:tcPr>
            <w:tcW w:w="534" w:type="dxa"/>
          </w:tcPr>
          <w:p w14:paraId="06143739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</w:p>
        </w:tc>
        <w:tc>
          <w:tcPr>
            <w:tcW w:w="2430" w:type="dxa"/>
          </w:tcPr>
          <w:p w14:paraId="50973656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  <w:r w:rsidRPr="00D2731A">
              <w:rPr>
                <w:color w:val="009BC1"/>
              </w:rPr>
              <w:t>SECTION 4</w:t>
            </w:r>
          </w:p>
        </w:tc>
        <w:tc>
          <w:tcPr>
            <w:tcW w:w="5933" w:type="dxa"/>
          </w:tcPr>
          <w:p w14:paraId="540C56A9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  <w:r w:rsidRPr="00D2731A">
              <w:rPr>
                <w:color w:val="009BC1"/>
              </w:rPr>
              <w:t>Supervisory Experience</w:t>
            </w:r>
          </w:p>
          <w:p w14:paraId="78656DEE" w14:textId="77777777" w:rsidR="000C4D46" w:rsidRPr="00D2731A" w:rsidRDefault="000C4D46" w:rsidP="006732F0">
            <w:pPr>
              <w:rPr>
                <w:color w:val="009BC1"/>
              </w:rPr>
            </w:pPr>
          </w:p>
        </w:tc>
      </w:tr>
      <w:tr w:rsidR="000C4D46" w:rsidRPr="002C43D0" w14:paraId="21C81455" w14:textId="77777777" w:rsidTr="006732F0">
        <w:tc>
          <w:tcPr>
            <w:tcW w:w="534" w:type="dxa"/>
          </w:tcPr>
          <w:p w14:paraId="6D4BEF32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</w:p>
        </w:tc>
        <w:tc>
          <w:tcPr>
            <w:tcW w:w="2430" w:type="dxa"/>
          </w:tcPr>
          <w:p w14:paraId="15243AD1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</w:p>
        </w:tc>
        <w:tc>
          <w:tcPr>
            <w:tcW w:w="5933" w:type="dxa"/>
          </w:tcPr>
          <w:p w14:paraId="29F11BE6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  <w:r w:rsidRPr="00D2731A">
              <w:rPr>
                <w:color w:val="009BC1"/>
              </w:rPr>
              <w:t>Supervisory experience across the team as first and second/co-supervisor (please indicate number per supervisor)</w:t>
            </w:r>
          </w:p>
        </w:tc>
      </w:tr>
      <w:tr w:rsidR="000C4D46" w:rsidRPr="005F6C34" w14:paraId="3CC20A92" w14:textId="77777777" w:rsidTr="006732F0">
        <w:tc>
          <w:tcPr>
            <w:tcW w:w="534" w:type="dxa"/>
          </w:tcPr>
          <w:p w14:paraId="13C0C930" w14:textId="77777777" w:rsidR="000C4D46" w:rsidRPr="00FC1D82" w:rsidRDefault="000C4D46" w:rsidP="006732F0">
            <w:pPr>
              <w:pStyle w:val="Heading2"/>
              <w:rPr>
                <w:rFonts w:ascii="Arial" w:hAnsi="Arial" w:cs="Arial"/>
                <w:b w:val="0"/>
                <w:color w:val="10263B"/>
                <w:sz w:val="22"/>
                <w:szCs w:val="22"/>
              </w:rPr>
            </w:pPr>
            <w:r w:rsidRPr="00FC1D82">
              <w:rPr>
                <w:rFonts w:ascii="Arial" w:hAnsi="Arial" w:cs="Arial"/>
                <w:b w:val="0"/>
                <w:color w:val="10263B"/>
                <w:sz w:val="22"/>
                <w:szCs w:val="22"/>
              </w:rPr>
              <w:t>7.</w:t>
            </w:r>
          </w:p>
        </w:tc>
        <w:tc>
          <w:tcPr>
            <w:tcW w:w="2430" w:type="dxa"/>
          </w:tcPr>
          <w:p w14:paraId="65F2F4C7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Number of current students supervised:</w:t>
            </w:r>
          </w:p>
        </w:tc>
        <w:tc>
          <w:tcPr>
            <w:tcW w:w="5933" w:type="dxa"/>
          </w:tcPr>
          <w:p w14:paraId="34A554EE" w14:textId="77777777" w:rsidR="000C4D46" w:rsidRDefault="000C4D46" w:rsidP="006732F0">
            <w:pPr>
              <w:pStyle w:val="Heading2"/>
              <w:rPr>
                <w:rFonts w:ascii="Arial" w:hAnsi="Arial" w:cs="Arial"/>
              </w:rPr>
            </w:pPr>
          </w:p>
          <w:p w14:paraId="45B7F1BF" w14:textId="77777777" w:rsidR="000C4D46" w:rsidRPr="005F6C34" w:rsidRDefault="000C4D46" w:rsidP="006732F0"/>
        </w:tc>
      </w:tr>
      <w:tr w:rsidR="000C4D46" w:rsidRPr="005F6C34" w14:paraId="1FF06553" w14:textId="77777777" w:rsidTr="006732F0">
        <w:tc>
          <w:tcPr>
            <w:tcW w:w="534" w:type="dxa"/>
          </w:tcPr>
          <w:p w14:paraId="7B1C693D" w14:textId="77777777" w:rsidR="000C4D46" w:rsidRPr="00FC1D82" w:rsidRDefault="000C4D46" w:rsidP="006732F0">
            <w:pPr>
              <w:pStyle w:val="Heading2"/>
              <w:rPr>
                <w:rFonts w:ascii="Arial" w:hAnsi="Arial" w:cs="Arial"/>
                <w:b w:val="0"/>
                <w:color w:val="10263B"/>
                <w:sz w:val="22"/>
                <w:szCs w:val="22"/>
              </w:rPr>
            </w:pPr>
            <w:r w:rsidRPr="00FC1D82">
              <w:rPr>
                <w:rFonts w:ascii="Arial" w:hAnsi="Arial" w:cs="Arial"/>
                <w:b w:val="0"/>
                <w:color w:val="10263B"/>
                <w:sz w:val="22"/>
                <w:szCs w:val="22"/>
              </w:rPr>
              <w:t>8.</w:t>
            </w:r>
          </w:p>
        </w:tc>
        <w:tc>
          <w:tcPr>
            <w:tcW w:w="2430" w:type="dxa"/>
          </w:tcPr>
          <w:p w14:paraId="0BFE4013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Number of completions and students not completed/awarded</w:t>
            </w:r>
          </w:p>
        </w:tc>
        <w:tc>
          <w:tcPr>
            <w:tcW w:w="5933" w:type="dxa"/>
          </w:tcPr>
          <w:p w14:paraId="33ECD692" w14:textId="77777777" w:rsidR="000C4D46" w:rsidRPr="005F6C34" w:rsidRDefault="000C4D46" w:rsidP="006732F0">
            <w:pPr>
              <w:pStyle w:val="Heading2"/>
              <w:rPr>
                <w:rFonts w:ascii="Arial" w:hAnsi="Arial" w:cs="Arial"/>
              </w:rPr>
            </w:pPr>
          </w:p>
        </w:tc>
      </w:tr>
      <w:tr w:rsidR="000C4D46" w:rsidRPr="005F6C34" w14:paraId="4942BDE8" w14:textId="77777777" w:rsidTr="006732F0">
        <w:tc>
          <w:tcPr>
            <w:tcW w:w="534" w:type="dxa"/>
          </w:tcPr>
          <w:p w14:paraId="646BE32A" w14:textId="77777777" w:rsidR="000C4D46" w:rsidRPr="00FC1D82" w:rsidRDefault="000C4D46" w:rsidP="006732F0">
            <w:pPr>
              <w:pStyle w:val="Heading2"/>
              <w:rPr>
                <w:rFonts w:ascii="Arial" w:hAnsi="Arial" w:cs="Arial"/>
                <w:b w:val="0"/>
                <w:color w:val="10263B"/>
                <w:sz w:val="22"/>
                <w:szCs w:val="22"/>
              </w:rPr>
            </w:pPr>
            <w:r w:rsidRPr="00FC1D82">
              <w:rPr>
                <w:rFonts w:ascii="Arial" w:hAnsi="Arial" w:cs="Arial"/>
                <w:b w:val="0"/>
                <w:color w:val="10263B"/>
                <w:sz w:val="22"/>
                <w:szCs w:val="22"/>
              </w:rPr>
              <w:t>9.</w:t>
            </w:r>
          </w:p>
        </w:tc>
        <w:tc>
          <w:tcPr>
            <w:tcW w:w="2430" w:type="dxa"/>
          </w:tcPr>
          <w:p w14:paraId="19F69D13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International or distance supervision experience</w:t>
            </w:r>
          </w:p>
        </w:tc>
        <w:tc>
          <w:tcPr>
            <w:tcW w:w="5933" w:type="dxa"/>
          </w:tcPr>
          <w:p w14:paraId="24F49B13" w14:textId="77777777" w:rsidR="000C4D46" w:rsidRDefault="000C4D46" w:rsidP="006732F0">
            <w:pPr>
              <w:pStyle w:val="Heading2"/>
              <w:rPr>
                <w:rFonts w:ascii="Arial" w:hAnsi="Arial" w:cs="Arial"/>
              </w:rPr>
            </w:pPr>
          </w:p>
          <w:p w14:paraId="56EDF215" w14:textId="77777777" w:rsidR="000C4D46" w:rsidRDefault="000C4D46" w:rsidP="006732F0"/>
          <w:p w14:paraId="016CE2BB" w14:textId="77777777" w:rsidR="000C4D46" w:rsidRPr="005F6C34" w:rsidRDefault="000C4D46" w:rsidP="006732F0"/>
        </w:tc>
      </w:tr>
      <w:tr w:rsidR="000C4D46" w:rsidRPr="005F6C34" w14:paraId="526B7D1D" w14:textId="77777777" w:rsidTr="006732F0">
        <w:tc>
          <w:tcPr>
            <w:tcW w:w="534" w:type="dxa"/>
          </w:tcPr>
          <w:p w14:paraId="207C39F0" w14:textId="77777777" w:rsidR="000C4D46" w:rsidRPr="00FC1D82" w:rsidRDefault="000C4D46" w:rsidP="006732F0">
            <w:pPr>
              <w:pStyle w:val="Heading2"/>
              <w:rPr>
                <w:rFonts w:ascii="Arial" w:hAnsi="Arial" w:cs="Arial"/>
                <w:color w:val="10263B"/>
              </w:rPr>
            </w:pPr>
          </w:p>
        </w:tc>
        <w:tc>
          <w:tcPr>
            <w:tcW w:w="2430" w:type="dxa"/>
          </w:tcPr>
          <w:p w14:paraId="58C76428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Equality, Diversity, and Inclusion (EDI)</w:t>
            </w:r>
          </w:p>
          <w:p w14:paraId="745A46AB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 xml:space="preserve"> </w:t>
            </w:r>
          </w:p>
          <w:p w14:paraId="4655FCCA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 xml:space="preserve">Confirm how EDI has been considered in forming the supervisory team, including steps taken to ensure an inclusive </w:t>
            </w:r>
            <w:r w:rsidRPr="00FC1D82">
              <w:rPr>
                <w:rFonts w:ascii="Arial" w:hAnsi="Arial" w:cs="Arial"/>
                <w:color w:val="10263B"/>
              </w:rPr>
              <w:lastRenderedPageBreak/>
              <w:t>and supportive research environment:</w:t>
            </w:r>
          </w:p>
          <w:p w14:paraId="6BCFB629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  <w:tc>
          <w:tcPr>
            <w:tcW w:w="5933" w:type="dxa"/>
          </w:tcPr>
          <w:p w14:paraId="1A8C2880" w14:textId="77777777" w:rsidR="000C4D46" w:rsidRDefault="000C4D46" w:rsidP="006732F0">
            <w:pPr>
              <w:pStyle w:val="Heading2"/>
              <w:rPr>
                <w:rFonts w:ascii="Arial" w:hAnsi="Arial" w:cs="Arial"/>
              </w:rPr>
            </w:pPr>
          </w:p>
          <w:p w14:paraId="0DFA75AB" w14:textId="77777777" w:rsidR="000C4D46" w:rsidRDefault="000C4D46" w:rsidP="006732F0"/>
          <w:p w14:paraId="5C80D951" w14:textId="77777777" w:rsidR="000C4D46" w:rsidRDefault="000C4D46" w:rsidP="006732F0"/>
          <w:p w14:paraId="561DDB1B" w14:textId="77777777" w:rsidR="000C4D46" w:rsidRPr="005F6C34" w:rsidRDefault="000C4D46" w:rsidP="006732F0"/>
        </w:tc>
      </w:tr>
      <w:tr w:rsidR="000C4D46" w:rsidRPr="002C43D0" w14:paraId="0ABC7063" w14:textId="77777777" w:rsidTr="006732F0">
        <w:tc>
          <w:tcPr>
            <w:tcW w:w="534" w:type="dxa"/>
          </w:tcPr>
          <w:p w14:paraId="00ABA75E" w14:textId="77777777" w:rsidR="000C4D46" w:rsidRDefault="000C4D46" w:rsidP="006732F0">
            <w:pPr>
              <w:pStyle w:val="Heading2"/>
            </w:pPr>
          </w:p>
        </w:tc>
        <w:tc>
          <w:tcPr>
            <w:tcW w:w="2430" w:type="dxa"/>
          </w:tcPr>
          <w:p w14:paraId="54406EDB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  <w:r w:rsidRPr="00D2731A">
              <w:rPr>
                <w:color w:val="009BC1"/>
              </w:rPr>
              <w:t>SECTION 5</w:t>
            </w:r>
          </w:p>
        </w:tc>
        <w:tc>
          <w:tcPr>
            <w:tcW w:w="5933" w:type="dxa"/>
          </w:tcPr>
          <w:p w14:paraId="46E999C2" w14:textId="77777777" w:rsidR="000C4D46" w:rsidRPr="00D2731A" w:rsidRDefault="000C4D46" w:rsidP="006732F0">
            <w:pPr>
              <w:pStyle w:val="Heading2"/>
              <w:rPr>
                <w:color w:val="009BC1"/>
              </w:rPr>
            </w:pPr>
            <w:r w:rsidRPr="00D2731A">
              <w:rPr>
                <w:color w:val="009BC1"/>
              </w:rPr>
              <w:t>Lead Supervisor Confirmation</w:t>
            </w:r>
          </w:p>
        </w:tc>
      </w:tr>
      <w:tr w:rsidR="000C4D46" w:rsidRPr="005F6C34" w14:paraId="4CE6374E" w14:textId="77777777" w:rsidTr="006732F0">
        <w:tc>
          <w:tcPr>
            <w:tcW w:w="534" w:type="dxa"/>
          </w:tcPr>
          <w:p w14:paraId="7A302F52" w14:textId="77777777" w:rsidR="000C4D46" w:rsidRPr="005F6C34" w:rsidRDefault="000C4D46" w:rsidP="006732F0">
            <w:pPr>
              <w:pStyle w:val="Heading2"/>
              <w:spacing w:before="0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594672F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fldChar w:fldCharType="begin"/>
            </w:r>
            <w:r w:rsidRPr="00FC1D82">
              <w:rPr>
                <w:rFonts w:ascii="Arial" w:hAnsi="Arial" w:cs="Arial"/>
                <w:color w:val="10263B"/>
              </w:rPr>
              <w:instrText>FORMCHECKBOX</w:instrText>
            </w:r>
            <w:r w:rsidRPr="00FC1D82">
              <w:rPr>
                <w:rFonts w:ascii="Arial" w:hAnsi="Arial" w:cs="Arial"/>
                <w:color w:val="10263B"/>
              </w:rPr>
              <w:fldChar w:fldCharType="separate"/>
            </w:r>
            <w:r w:rsidRPr="00FC1D82">
              <w:rPr>
                <w:rFonts w:ascii="Arial" w:hAnsi="Arial" w:cs="Arial"/>
                <w:color w:val="10263B"/>
              </w:rPr>
              <w:fldChar w:fldCharType="end"/>
            </w:r>
            <w:r w:rsidRPr="00FC1D82">
              <w:rPr>
                <w:rFonts w:ascii="Arial" w:hAnsi="Arial" w:cs="Arial"/>
                <w:color w:val="10263B"/>
              </w:rPr>
              <w:t xml:space="preserve"> </w:t>
            </w:r>
          </w:p>
        </w:tc>
        <w:tc>
          <w:tcPr>
            <w:tcW w:w="5933" w:type="dxa"/>
          </w:tcPr>
          <w:p w14:paraId="49473C6F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I confirm support for this application.</w:t>
            </w:r>
          </w:p>
        </w:tc>
      </w:tr>
      <w:tr w:rsidR="000C4D46" w:rsidRPr="005F6C34" w14:paraId="4640D50A" w14:textId="77777777" w:rsidTr="006732F0">
        <w:tc>
          <w:tcPr>
            <w:tcW w:w="534" w:type="dxa"/>
          </w:tcPr>
          <w:p w14:paraId="36E48207" w14:textId="77777777" w:rsidR="000C4D46" w:rsidRPr="005F6C34" w:rsidRDefault="000C4D46" w:rsidP="006732F0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75D2673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Lead Supervisor Name</w:t>
            </w:r>
          </w:p>
        </w:tc>
        <w:tc>
          <w:tcPr>
            <w:tcW w:w="5933" w:type="dxa"/>
          </w:tcPr>
          <w:p w14:paraId="4B98F6CC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</w:tr>
      <w:tr w:rsidR="000C4D46" w:rsidRPr="002C43D0" w14:paraId="615675B2" w14:textId="77777777" w:rsidTr="006732F0">
        <w:tc>
          <w:tcPr>
            <w:tcW w:w="534" w:type="dxa"/>
          </w:tcPr>
          <w:p w14:paraId="4039ADCF" w14:textId="77777777" w:rsidR="000C4D46" w:rsidRDefault="000C4D46" w:rsidP="006732F0">
            <w:pPr>
              <w:pStyle w:val="Heading2"/>
            </w:pPr>
          </w:p>
        </w:tc>
        <w:tc>
          <w:tcPr>
            <w:tcW w:w="2430" w:type="dxa"/>
          </w:tcPr>
          <w:p w14:paraId="7FCDBB7B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Signature</w:t>
            </w:r>
          </w:p>
        </w:tc>
        <w:tc>
          <w:tcPr>
            <w:tcW w:w="5933" w:type="dxa"/>
          </w:tcPr>
          <w:p w14:paraId="129E635C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</w:tr>
      <w:tr w:rsidR="000C4D46" w:rsidRPr="002C43D0" w14:paraId="7F5EA853" w14:textId="77777777" w:rsidTr="006732F0">
        <w:tc>
          <w:tcPr>
            <w:tcW w:w="534" w:type="dxa"/>
          </w:tcPr>
          <w:p w14:paraId="4CEE0D1F" w14:textId="77777777" w:rsidR="000C4D46" w:rsidRDefault="000C4D46" w:rsidP="006732F0">
            <w:pPr>
              <w:pStyle w:val="Heading2"/>
            </w:pPr>
          </w:p>
        </w:tc>
        <w:tc>
          <w:tcPr>
            <w:tcW w:w="2430" w:type="dxa"/>
          </w:tcPr>
          <w:p w14:paraId="637A47D5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  <w:r w:rsidRPr="00FC1D82">
              <w:rPr>
                <w:rFonts w:ascii="Arial" w:hAnsi="Arial" w:cs="Arial"/>
                <w:color w:val="10263B"/>
              </w:rPr>
              <w:t>Date:</w:t>
            </w:r>
          </w:p>
        </w:tc>
        <w:tc>
          <w:tcPr>
            <w:tcW w:w="5933" w:type="dxa"/>
          </w:tcPr>
          <w:p w14:paraId="6522B3F5" w14:textId="77777777" w:rsidR="000C4D46" w:rsidRPr="00FC1D82" w:rsidRDefault="000C4D46" w:rsidP="006732F0">
            <w:pPr>
              <w:rPr>
                <w:rFonts w:ascii="Arial" w:hAnsi="Arial" w:cs="Arial"/>
                <w:color w:val="10263B"/>
              </w:rPr>
            </w:pPr>
          </w:p>
        </w:tc>
      </w:tr>
      <w:bookmarkEnd w:id="0"/>
    </w:tbl>
    <w:p w14:paraId="6D6C6EB0" w14:textId="77777777" w:rsidR="000C4D46" w:rsidRDefault="000C4D46" w:rsidP="000C4D46"/>
    <w:p w14:paraId="0CF2BDA5" w14:textId="77777777" w:rsidR="00460A7F" w:rsidRDefault="00460A7F" w:rsidP="00F82D0E">
      <w:pPr>
        <w:pStyle w:val="Heading2"/>
        <w:rPr>
          <w:rFonts w:ascii="Arial" w:hAnsi="Arial" w:cs="Arial"/>
          <w:color w:val="10263B"/>
        </w:rPr>
      </w:pPr>
    </w:p>
    <w:p w14:paraId="681CE2E3" w14:textId="77777777" w:rsidR="00460A7F" w:rsidRDefault="00460A7F" w:rsidP="00F82D0E">
      <w:pPr>
        <w:pStyle w:val="Heading2"/>
        <w:rPr>
          <w:rFonts w:ascii="Arial" w:hAnsi="Arial" w:cs="Arial"/>
          <w:color w:val="10263B"/>
        </w:rPr>
      </w:pPr>
    </w:p>
    <w:p w14:paraId="22F33379" w14:textId="77777777" w:rsidR="00460A7F" w:rsidRDefault="00460A7F" w:rsidP="00F82D0E">
      <w:pPr>
        <w:pStyle w:val="Heading2"/>
        <w:rPr>
          <w:rFonts w:ascii="Arial" w:hAnsi="Arial" w:cs="Arial"/>
          <w:color w:val="10263B"/>
        </w:rPr>
      </w:pPr>
    </w:p>
    <w:p w14:paraId="538A100A" w14:textId="1A6732F3" w:rsidR="008860BF" w:rsidRPr="00092413" w:rsidRDefault="00FE0770" w:rsidP="00092413">
      <w:pPr>
        <w:rPr>
          <w:rFonts w:ascii="Arial" w:eastAsiaTheme="majorEastAsia" w:hAnsi="Arial" w:cs="Arial"/>
          <w:b/>
          <w:color w:val="10263B"/>
          <w:sz w:val="26"/>
          <w:szCs w:val="26"/>
        </w:rPr>
      </w:pPr>
      <w:r>
        <w:rPr>
          <w:rFonts w:ascii="Arial" w:hAnsi="Arial" w:cs="Arial"/>
          <w:color w:val="10263B"/>
        </w:rPr>
        <w:br w:type="page"/>
      </w:r>
    </w:p>
    <w:p w14:paraId="5830AE26" w14:textId="11465DD3" w:rsidR="00BD2A17" w:rsidRPr="00A528E0" w:rsidRDefault="00BD2A17" w:rsidP="00F82D0E">
      <w:pPr>
        <w:pStyle w:val="Heading2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lastRenderedPageBreak/>
        <w:t>Assessment criteria</w:t>
      </w:r>
    </w:p>
    <w:p w14:paraId="0D87EAEB" w14:textId="3F72D677" w:rsidR="00F82D0E" w:rsidRPr="00A528E0" w:rsidRDefault="00F82D0E" w:rsidP="00F82D0E">
      <w:pPr>
        <w:rPr>
          <w:rFonts w:ascii="Arial" w:hAnsi="Arial" w:cs="Arial"/>
          <w:b/>
          <w:bCs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Supervisor statements</w:t>
      </w:r>
    </w:p>
    <w:p w14:paraId="5E95BCB2" w14:textId="77777777" w:rsidR="00BD2A17" w:rsidRPr="00A528E0" w:rsidRDefault="00BD2A17" w:rsidP="001D25FA">
      <w:pPr>
        <w:numPr>
          <w:ilvl w:val="0"/>
          <w:numId w:val="29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Research training environment</w:t>
      </w:r>
    </w:p>
    <w:p w14:paraId="3174F126" w14:textId="01B8E031" w:rsidR="00BD2A17" w:rsidRPr="00A528E0" w:rsidRDefault="00BD2A17" w:rsidP="001D25FA">
      <w:pPr>
        <w:numPr>
          <w:ilvl w:val="0"/>
          <w:numId w:val="29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Quality and feasibility of project</w:t>
      </w:r>
      <w:r w:rsidR="000C5AB8" w:rsidRPr="00A528E0">
        <w:rPr>
          <w:rFonts w:ascii="Arial" w:hAnsi="Arial" w:cs="Arial"/>
          <w:color w:val="10263B"/>
        </w:rPr>
        <w:t xml:space="preserve"> within the funded period</w:t>
      </w:r>
    </w:p>
    <w:p w14:paraId="39AB0429" w14:textId="77777777" w:rsidR="000C5AB8" w:rsidRPr="00A528E0" w:rsidRDefault="000C5AB8" w:rsidP="001D25FA">
      <w:pPr>
        <w:numPr>
          <w:ilvl w:val="0"/>
          <w:numId w:val="29"/>
        </w:numPr>
        <w:spacing w:after="0" w:line="259" w:lineRule="auto"/>
        <w:rPr>
          <w:rFonts w:ascii="Arial" w:hAnsi="Arial" w:cs="Arial"/>
          <w:color w:val="10263B"/>
        </w:rPr>
      </w:pPr>
      <w:bookmarkStart w:id="1" w:name="_Hlk206605739"/>
      <w:r w:rsidRPr="00A528E0">
        <w:rPr>
          <w:rFonts w:ascii="Arial" w:hAnsi="Arial" w:cs="Arial"/>
          <w:color w:val="10263B"/>
        </w:rPr>
        <w:t xml:space="preserve">Evidence that the project is best delivered through a joint PhD with Adelaide  </w:t>
      </w:r>
    </w:p>
    <w:bookmarkEnd w:id="1"/>
    <w:p w14:paraId="6CE2E9CF" w14:textId="7C369D75" w:rsidR="00BD2A17" w:rsidRPr="00A528E0" w:rsidRDefault="00BD2A17" w:rsidP="001D25FA">
      <w:pPr>
        <w:numPr>
          <w:ilvl w:val="0"/>
          <w:numId w:val="29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Fit with theme and university</w:t>
      </w:r>
      <w:r w:rsidR="000C5AB8" w:rsidRPr="00A528E0">
        <w:rPr>
          <w:rFonts w:ascii="Arial" w:hAnsi="Arial" w:cs="Arial"/>
          <w:color w:val="10263B"/>
        </w:rPr>
        <w:t>/faculty</w:t>
      </w:r>
      <w:r w:rsidRPr="00A528E0">
        <w:rPr>
          <w:rFonts w:ascii="Arial" w:hAnsi="Arial" w:cs="Arial"/>
          <w:color w:val="10263B"/>
        </w:rPr>
        <w:t xml:space="preserve"> priorities</w:t>
      </w:r>
    </w:p>
    <w:p w14:paraId="7AEE8AD7" w14:textId="77777777" w:rsidR="008314CC" w:rsidRPr="00A528E0" w:rsidRDefault="008314CC" w:rsidP="008314CC">
      <w:pPr>
        <w:spacing w:after="0" w:line="259" w:lineRule="auto"/>
        <w:ind w:left="720"/>
        <w:rPr>
          <w:rFonts w:ascii="Arial" w:hAnsi="Arial" w:cs="Arial"/>
          <w:color w:val="10263B"/>
        </w:rPr>
      </w:pPr>
    </w:p>
    <w:p w14:paraId="30DA2D80" w14:textId="40DF91BE" w:rsidR="00484E84" w:rsidRPr="00A528E0" w:rsidRDefault="00484E84" w:rsidP="00BD2A17">
      <w:pPr>
        <w:spacing w:after="160" w:line="259" w:lineRule="auto"/>
        <w:rPr>
          <w:rFonts w:ascii="Arial" w:hAnsi="Arial" w:cs="Arial"/>
          <w:b/>
          <w:bCs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Supervisory team</w:t>
      </w:r>
    </w:p>
    <w:p w14:paraId="7545A85D" w14:textId="5C16E1A0" w:rsidR="00711FB1" w:rsidRPr="00A528E0" w:rsidRDefault="00711FB1" w:rsidP="001D25FA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Balance of </w:t>
      </w:r>
      <w:r w:rsidR="00484E84" w:rsidRPr="00A528E0">
        <w:rPr>
          <w:rFonts w:ascii="Arial" w:hAnsi="Arial" w:cs="Arial"/>
          <w:color w:val="10263B"/>
        </w:rPr>
        <w:t>supervisors at different career stages (early/mid/senior)</w:t>
      </w:r>
    </w:p>
    <w:p w14:paraId="0430F4C8" w14:textId="54D338E5" w:rsidR="00484E84" w:rsidRPr="00A528E0" w:rsidRDefault="003C3B1F" w:rsidP="001D25FA">
      <w:pPr>
        <w:pStyle w:val="ListParagraph"/>
        <w:numPr>
          <w:ilvl w:val="0"/>
          <w:numId w:val="30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Experience with distance/international supervision</w:t>
      </w:r>
    </w:p>
    <w:p w14:paraId="275128D9" w14:textId="0779DC0A" w:rsidR="00F82D0E" w:rsidRPr="00A528E0" w:rsidRDefault="00A9611C" w:rsidP="001D25FA">
      <w:pPr>
        <w:pStyle w:val="NormalWeb"/>
        <w:numPr>
          <w:ilvl w:val="0"/>
          <w:numId w:val="30"/>
        </w:numPr>
        <w:spacing w:after="0" w:afterAutospacing="0"/>
        <w:rPr>
          <w:rFonts w:ascii="Arial" w:hAnsi="Arial" w:cs="Arial"/>
          <w:color w:val="10263B"/>
          <w:sz w:val="22"/>
          <w:szCs w:val="22"/>
        </w:rPr>
      </w:pPr>
      <w:r w:rsidRPr="00A528E0">
        <w:rPr>
          <w:rFonts w:ascii="Arial" w:hAnsi="Arial" w:cs="Arial"/>
          <w:color w:val="10263B"/>
          <w:sz w:val="22"/>
          <w:szCs w:val="22"/>
        </w:rPr>
        <w:t>Evidence of how equality, diversity, and inclusion (EDI) have been considered in forming the supervisory team, including steps taken to ensure an inclusive and supportive research environment</w:t>
      </w:r>
    </w:p>
    <w:p w14:paraId="080EA314" w14:textId="77777777" w:rsidR="00F82D0E" w:rsidRPr="00A528E0" w:rsidRDefault="00F82D0E" w:rsidP="00F82D0E">
      <w:pPr>
        <w:spacing w:after="0" w:line="259" w:lineRule="auto"/>
        <w:rPr>
          <w:rFonts w:ascii="Arial" w:hAnsi="Arial" w:cs="Arial"/>
          <w:b/>
          <w:bCs/>
          <w:color w:val="10263B"/>
        </w:rPr>
      </w:pPr>
    </w:p>
    <w:p w14:paraId="2CCC23E5" w14:textId="1FC89D08" w:rsidR="000D32A4" w:rsidRPr="00A528E0" w:rsidRDefault="000D32A4" w:rsidP="00F82D0E">
      <w:pPr>
        <w:spacing w:after="0" w:line="259" w:lineRule="auto"/>
        <w:rPr>
          <w:rFonts w:ascii="Arial" w:hAnsi="Arial" w:cs="Arial"/>
          <w:b/>
          <w:bCs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Assessment criteria for applica</w:t>
      </w:r>
      <w:r w:rsidR="006670A0">
        <w:rPr>
          <w:rFonts w:ascii="Arial" w:hAnsi="Arial" w:cs="Arial"/>
          <w:b/>
          <w:bCs/>
          <w:color w:val="10263B"/>
        </w:rPr>
        <w:t>n</w:t>
      </w:r>
      <w:r w:rsidR="00B95F23">
        <w:rPr>
          <w:rFonts w:ascii="Arial" w:hAnsi="Arial" w:cs="Arial"/>
          <w:b/>
          <w:bCs/>
          <w:color w:val="10263B"/>
        </w:rPr>
        <w:t>ts</w:t>
      </w:r>
    </w:p>
    <w:p w14:paraId="153FC86D" w14:textId="77777777" w:rsidR="000D32A4" w:rsidRPr="00A528E0" w:rsidRDefault="000D32A4" w:rsidP="001D25FA">
      <w:pPr>
        <w:numPr>
          <w:ilvl w:val="0"/>
          <w:numId w:val="31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Rationale and motivation for PhD study</w:t>
      </w:r>
    </w:p>
    <w:p w14:paraId="4AF8AF5A" w14:textId="000DA3B1" w:rsidR="000D32A4" w:rsidRPr="00A528E0" w:rsidRDefault="000D32A4" w:rsidP="001D25FA">
      <w:pPr>
        <w:numPr>
          <w:ilvl w:val="0"/>
          <w:numId w:val="31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Research training environment</w:t>
      </w:r>
    </w:p>
    <w:p w14:paraId="61AC184E" w14:textId="77777777" w:rsidR="000D32A4" w:rsidRDefault="000D32A4" w:rsidP="001D25FA">
      <w:pPr>
        <w:numPr>
          <w:ilvl w:val="0"/>
          <w:numId w:val="31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>Quality and feasibility of PhD project within the funded period</w:t>
      </w:r>
    </w:p>
    <w:p w14:paraId="027B7C72" w14:textId="55C4B8D2" w:rsidR="0050544F" w:rsidRPr="00A528E0" w:rsidRDefault="0050544F" w:rsidP="001D25FA">
      <w:pPr>
        <w:numPr>
          <w:ilvl w:val="0"/>
          <w:numId w:val="31"/>
        </w:numPr>
        <w:spacing w:after="0" w:line="259" w:lineRule="auto"/>
        <w:rPr>
          <w:rFonts w:ascii="Arial" w:hAnsi="Arial" w:cs="Arial"/>
          <w:color w:val="10263B"/>
        </w:rPr>
      </w:pPr>
      <w:r>
        <w:rPr>
          <w:rFonts w:ascii="Arial" w:hAnsi="Arial" w:cs="Arial"/>
          <w:color w:val="10263B"/>
        </w:rPr>
        <w:t xml:space="preserve">Fit with </w:t>
      </w:r>
      <w:proofErr w:type="gramStart"/>
      <w:r>
        <w:rPr>
          <w:rFonts w:ascii="Arial" w:hAnsi="Arial" w:cs="Arial"/>
          <w:color w:val="10263B"/>
        </w:rPr>
        <w:t>theme</w:t>
      </w:r>
      <w:proofErr w:type="gramEnd"/>
      <w:r>
        <w:rPr>
          <w:rFonts w:ascii="Arial" w:hAnsi="Arial" w:cs="Arial"/>
          <w:color w:val="10263B"/>
        </w:rPr>
        <w:t xml:space="preserve"> and institutional priorities</w:t>
      </w:r>
    </w:p>
    <w:p w14:paraId="222D544F" w14:textId="0403F05C" w:rsidR="000D32A4" w:rsidRPr="00A528E0" w:rsidRDefault="000D32A4" w:rsidP="001D25FA">
      <w:pPr>
        <w:numPr>
          <w:ilvl w:val="0"/>
          <w:numId w:val="31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Awareness of any ethical/safeguarding considerations </w:t>
      </w:r>
    </w:p>
    <w:p w14:paraId="620BF0E1" w14:textId="77777777" w:rsidR="00A955B1" w:rsidRDefault="000D32A4" w:rsidP="001D25FA">
      <w:pPr>
        <w:numPr>
          <w:ilvl w:val="0"/>
          <w:numId w:val="31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color w:val="10263B"/>
        </w:rPr>
        <w:t xml:space="preserve">Evidence that the project is best delivered through a joint PhD with Adelaide </w:t>
      </w:r>
    </w:p>
    <w:p w14:paraId="40082AB9" w14:textId="067FF0D1" w:rsidR="000D32A4" w:rsidRPr="00A528E0" w:rsidRDefault="00A955B1" w:rsidP="001D25FA">
      <w:pPr>
        <w:numPr>
          <w:ilvl w:val="0"/>
          <w:numId w:val="31"/>
        </w:numPr>
        <w:spacing w:after="0" w:line="259" w:lineRule="auto"/>
        <w:rPr>
          <w:rFonts w:ascii="Arial" w:hAnsi="Arial" w:cs="Arial"/>
          <w:color w:val="10263B"/>
        </w:rPr>
      </w:pPr>
      <w:proofErr w:type="gramStart"/>
      <w:r>
        <w:rPr>
          <w:rFonts w:ascii="Arial" w:hAnsi="Arial" w:cs="Arial"/>
          <w:color w:val="10263B"/>
        </w:rPr>
        <w:t>Supervisor</w:t>
      </w:r>
      <w:proofErr w:type="gramEnd"/>
      <w:r>
        <w:rPr>
          <w:rFonts w:ascii="Arial" w:hAnsi="Arial" w:cs="Arial"/>
          <w:color w:val="10263B"/>
        </w:rPr>
        <w:t xml:space="preserve"> statement of support</w:t>
      </w:r>
      <w:r w:rsidR="000D32A4" w:rsidRPr="00A528E0">
        <w:rPr>
          <w:rFonts w:ascii="Arial" w:hAnsi="Arial" w:cs="Arial"/>
          <w:color w:val="10263B"/>
        </w:rPr>
        <w:t xml:space="preserve"> </w:t>
      </w:r>
    </w:p>
    <w:p w14:paraId="2CE0A7A8" w14:textId="77777777" w:rsidR="001D25FA" w:rsidRDefault="001D25FA" w:rsidP="00C06153">
      <w:pPr>
        <w:spacing w:after="160" w:line="240" w:lineRule="auto"/>
        <w:rPr>
          <w:rFonts w:ascii="Arial" w:hAnsi="Arial" w:cs="Arial"/>
          <w:b/>
          <w:bCs/>
          <w:color w:val="10263B"/>
        </w:rPr>
      </w:pPr>
    </w:p>
    <w:p w14:paraId="21FD7F8D" w14:textId="757F39FD" w:rsidR="000D32A4" w:rsidRPr="00A528E0" w:rsidRDefault="000D32A4" w:rsidP="00C06153">
      <w:pPr>
        <w:spacing w:after="160" w:line="240" w:lineRule="auto"/>
        <w:rPr>
          <w:rFonts w:ascii="Arial" w:hAnsi="Arial" w:cs="Arial"/>
          <w:b/>
          <w:bCs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Project Types</w:t>
      </w:r>
    </w:p>
    <w:p w14:paraId="151307BC" w14:textId="77777777" w:rsidR="000D32A4" w:rsidRPr="00A528E0" w:rsidRDefault="000D32A4" w:rsidP="004927C3">
      <w:p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Supervisor-led projects</w:t>
      </w:r>
      <w:r w:rsidRPr="00A528E0">
        <w:rPr>
          <w:rFonts w:ascii="Arial" w:hAnsi="Arial" w:cs="Arial"/>
          <w:color w:val="10263B"/>
        </w:rPr>
        <w:t xml:space="preserve"> assessed on:</w:t>
      </w:r>
    </w:p>
    <w:p w14:paraId="161C8407" w14:textId="77777777" w:rsidR="000D32A4" w:rsidRPr="00A528E0" w:rsidRDefault="000D32A4" w:rsidP="004927C3">
      <w:pPr>
        <w:numPr>
          <w:ilvl w:val="0"/>
          <w:numId w:val="32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Understanding</w:t>
      </w:r>
      <w:r w:rsidRPr="00A528E0">
        <w:rPr>
          <w:rFonts w:ascii="Arial" w:hAnsi="Arial" w:cs="Arial"/>
          <w:color w:val="10263B"/>
        </w:rPr>
        <w:t>: evidence the applicant has engaged critically with the project description, demonstrating genuine understanding of the project and what’s required</w:t>
      </w:r>
    </w:p>
    <w:p w14:paraId="5F01B404" w14:textId="77777777" w:rsidR="000D32A4" w:rsidRPr="00A528E0" w:rsidRDefault="000D32A4" w:rsidP="001D25FA">
      <w:pPr>
        <w:numPr>
          <w:ilvl w:val="0"/>
          <w:numId w:val="32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Value-added</w:t>
      </w:r>
      <w:r w:rsidRPr="00A528E0">
        <w:rPr>
          <w:rFonts w:ascii="Arial" w:hAnsi="Arial" w:cs="Arial"/>
          <w:color w:val="10263B"/>
        </w:rPr>
        <w:t>: evidence the applicant has identified ways they could shape the project (e.g. different methods, case studies, theoretical perspectives)</w:t>
      </w:r>
    </w:p>
    <w:p w14:paraId="5F63F57D" w14:textId="77777777" w:rsidR="000D32A4" w:rsidRPr="00A528E0" w:rsidRDefault="000D32A4" w:rsidP="001D25FA">
      <w:pPr>
        <w:numPr>
          <w:ilvl w:val="0"/>
          <w:numId w:val="32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Ownership</w:t>
      </w:r>
      <w:r w:rsidRPr="00A528E0">
        <w:rPr>
          <w:rFonts w:ascii="Arial" w:hAnsi="Arial" w:cs="Arial"/>
          <w:color w:val="10263B"/>
        </w:rPr>
        <w:t>: evidence that the applicant is personally engaged with the project</w:t>
      </w:r>
    </w:p>
    <w:p w14:paraId="7CBC619D" w14:textId="77777777" w:rsidR="00F82D0E" w:rsidRPr="00A528E0" w:rsidRDefault="00F82D0E" w:rsidP="00F82D0E">
      <w:pPr>
        <w:spacing w:after="0" w:line="259" w:lineRule="auto"/>
        <w:ind w:left="720"/>
        <w:rPr>
          <w:rFonts w:ascii="Arial" w:hAnsi="Arial" w:cs="Arial"/>
          <w:color w:val="10263B"/>
        </w:rPr>
      </w:pPr>
    </w:p>
    <w:p w14:paraId="18CD95CD" w14:textId="5B0F3E72" w:rsidR="000D32A4" w:rsidRPr="00A528E0" w:rsidRDefault="000D32A4" w:rsidP="00F82D0E">
      <w:p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Student-</w:t>
      </w:r>
      <w:r w:rsidR="00F82D0E" w:rsidRPr="00A528E0">
        <w:rPr>
          <w:rFonts w:ascii="Arial" w:hAnsi="Arial" w:cs="Arial"/>
          <w:b/>
          <w:bCs/>
          <w:color w:val="10263B"/>
        </w:rPr>
        <w:t>led</w:t>
      </w:r>
      <w:r w:rsidRPr="00A528E0">
        <w:rPr>
          <w:rFonts w:ascii="Arial" w:hAnsi="Arial" w:cs="Arial"/>
          <w:b/>
          <w:bCs/>
          <w:color w:val="10263B"/>
        </w:rPr>
        <w:t xml:space="preserve"> projects</w:t>
      </w:r>
      <w:r w:rsidRPr="00A528E0">
        <w:rPr>
          <w:rFonts w:ascii="Arial" w:hAnsi="Arial" w:cs="Arial"/>
          <w:color w:val="10263B"/>
        </w:rPr>
        <w:t xml:space="preserve"> assessed on:</w:t>
      </w:r>
    </w:p>
    <w:p w14:paraId="21F8A7B3" w14:textId="77777777" w:rsidR="000D32A4" w:rsidRPr="00A528E0" w:rsidRDefault="000D32A4" w:rsidP="001D25FA">
      <w:pPr>
        <w:numPr>
          <w:ilvl w:val="0"/>
          <w:numId w:val="33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Originality</w:t>
      </w:r>
      <w:r w:rsidRPr="00A528E0">
        <w:rPr>
          <w:rFonts w:ascii="Arial" w:hAnsi="Arial" w:cs="Arial"/>
          <w:color w:val="10263B"/>
        </w:rPr>
        <w:t>: Is the research question/problem well-articulated and distinct?</w:t>
      </w:r>
    </w:p>
    <w:p w14:paraId="5B4649C7" w14:textId="77777777" w:rsidR="000D32A4" w:rsidRPr="00A528E0" w:rsidRDefault="000D32A4" w:rsidP="001D25FA">
      <w:pPr>
        <w:numPr>
          <w:ilvl w:val="0"/>
          <w:numId w:val="33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Feasibility</w:t>
      </w:r>
      <w:r w:rsidRPr="00A528E0">
        <w:rPr>
          <w:rFonts w:ascii="Arial" w:hAnsi="Arial" w:cs="Arial"/>
          <w:color w:val="10263B"/>
        </w:rPr>
        <w:t>: Are aims/methods realistic for a PhD (scope, time, resources)?</w:t>
      </w:r>
    </w:p>
    <w:p w14:paraId="328949A2" w14:textId="77777777" w:rsidR="000D32A4" w:rsidRPr="00A528E0" w:rsidRDefault="000D32A4" w:rsidP="001D25FA">
      <w:pPr>
        <w:numPr>
          <w:ilvl w:val="0"/>
          <w:numId w:val="33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>Critical awareness</w:t>
      </w:r>
      <w:r w:rsidRPr="00A528E0">
        <w:rPr>
          <w:rFonts w:ascii="Arial" w:hAnsi="Arial" w:cs="Arial"/>
          <w:color w:val="10263B"/>
        </w:rPr>
        <w:t>: Does the student show understanding of the field, gaps in knowledge, and relevant literature?</w:t>
      </w:r>
    </w:p>
    <w:p w14:paraId="74304DB3" w14:textId="5F82B898" w:rsidR="000D32A4" w:rsidRPr="00A528E0" w:rsidRDefault="000D32A4" w:rsidP="001D25FA">
      <w:pPr>
        <w:numPr>
          <w:ilvl w:val="0"/>
          <w:numId w:val="33"/>
        </w:numPr>
        <w:spacing w:after="0" w:line="259" w:lineRule="auto"/>
        <w:rPr>
          <w:rFonts w:ascii="Arial" w:hAnsi="Arial" w:cs="Arial"/>
          <w:color w:val="10263B"/>
        </w:rPr>
      </w:pPr>
      <w:r w:rsidRPr="00A528E0">
        <w:rPr>
          <w:rFonts w:ascii="Arial" w:hAnsi="Arial" w:cs="Arial"/>
          <w:b/>
          <w:bCs/>
          <w:color w:val="10263B"/>
        </w:rPr>
        <w:t xml:space="preserve">Alignment: </w:t>
      </w:r>
      <w:r w:rsidRPr="00A528E0">
        <w:rPr>
          <w:rFonts w:ascii="Arial" w:hAnsi="Arial" w:cs="Arial"/>
          <w:color w:val="10263B"/>
        </w:rPr>
        <w:t>Does the proposal fit with available supervisory expertise and facilities?</w:t>
      </w:r>
    </w:p>
    <w:sectPr w:rsidR="000D32A4" w:rsidRPr="00A528E0" w:rsidSect="00D2731A">
      <w:headerReference w:type="default" r:id="rId11"/>
      <w:footerReference w:type="default" r:id="rId12"/>
      <w:pgSz w:w="12240" w:h="15840"/>
      <w:pgMar w:top="1701" w:right="1797" w:bottom="1440" w:left="179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5BD4" w14:textId="77777777" w:rsidR="00847F57" w:rsidRDefault="00847F57" w:rsidP="00597202">
      <w:pPr>
        <w:spacing w:after="0" w:line="240" w:lineRule="auto"/>
      </w:pPr>
      <w:r>
        <w:separator/>
      </w:r>
    </w:p>
  </w:endnote>
  <w:endnote w:type="continuationSeparator" w:id="0">
    <w:p w14:paraId="6A46B530" w14:textId="77777777" w:rsidR="00847F57" w:rsidRDefault="00847F57" w:rsidP="0059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301841"/>
      <w:docPartObj>
        <w:docPartGallery w:val="Page Numbers (Bottom of Page)"/>
        <w:docPartUnique/>
      </w:docPartObj>
    </w:sdtPr>
    <w:sdtEndPr/>
    <w:sdtContent>
      <w:p w14:paraId="13802DC6" w14:textId="1C5D1F1B" w:rsidR="00E21028" w:rsidRDefault="00E21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BCC1B57" w14:textId="77777777" w:rsidR="00E21028" w:rsidRDefault="00E2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F61C" w14:textId="77777777" w:rsidR="00847F57" w:rsidRDefault="00847F57" w:rsidP="00597202">
      <w:pPr>
        <w:spacing w:after="0" w:line="240" w:lineRule="auto"/>
      </w:pPr>
      <w:r>
        <w:separator/>
      </w:r>
    </w:p>
  </w:footnote>
  <w:footnote w:type="continuationSeparator" w:id="0">
    <w:p w14:paraId="5862C1C7" w14:textId="77777777" w:rsidR="00847F57" w:rsidRDefault="00847F57" w:rsidP="0059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5F7" w14:textId="5A8C6279" w:rsidR="00597202" w:rsidRDefault="005972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BAAB6" wp14:editId="37F1A235">
          <wp:simplePos x="0" y="0"/>
          <wp:positionH relativeFrom="column">
            <wp:posOffset>1905</wp:posOffset>
          </wp:positionH>
          <wp:positionV relativeFrom="paragraph">
            <wp:posOffset>-42545</wp:posOffset>
          </wp:positionV>
          <wp:extent cx="2076450" cy="772160"/>
          <wp:effectExtent l="0" t="0" r="0" b="8890"/>
          <wp:wrapTopAndBottom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8F13DD"/>
    <w:multiLevelType w:val="hybridMultilevel"/>
    <w:tmpl w:val="7A7E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25FBA"/>
    <w:multiLevelType w:val="hybridMultilevel"/>
    <w:tmpl w:val="C2C6B01C"/>
    <w:lvl w:ilvl="0" w:tplc="C7F8F3F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41E6"/>
    <w:multiLevelType w:val="hybridMultilevel"/>
    <w:tmpl w:val="E28EF9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5358A"/>
    <w:multiLevelType w:val="hybridMultilevel"/>
    <w:tmpl w:val="6BAC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F0DBA"/>
    <w:multiLevelType w:val="multilevel"/>
    <w:tmpl w:val="AEB6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95159"/>
    <w:multiLevelType w:val="multilevel"/>
    <w:tmpl w:val="092C2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1D1322"/>
    <w:multiLevelType w:val="multilevel"/>
    <w:tmpl w:val="85DA8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E5B54"/>
    <w:multiLevelType w:val="hybridMultilevel"/>
    <w:tmpl w:val="C33A3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D215E"/>
    <w:multiLevelType w:val="hybridMultilevel"/>
    <w:tmpl w:val="8FF0569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0A1B65"/>
    <w:multiLevelType w:val="multilevel"/>
    <w:tmpl w:val="41A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242459"/>
    <w:multiLevelType w:val="multilevel"/>
    <w:tmpl w:val="A47A7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B2E8B"/>
    <w:multiLevelType w:val="multilevel"/>
    <w:tmpl w:val="708AF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00E86"/>
    <w:multiLevelType w:val="hybridMultilevel"/>
    <w:tmpl w:val="DDC213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9308F"/>
    <w:multiLevelType w:val="hybridMultilevel"/>
    <w:tmpl w:val="D0E69F2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71424"/>
    <w:multiLevelType w:val="multilevel"/>
    <w:tmpl w:val="A86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964A6"/>
    <w:multiLevelType w:val="multilevel"/>
    <w:tmpl w:val="42B8D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13ABC"/>
    <w:multiLevelType w:val="hybridMultilevel"/>
    <w:tmpl w:val="F79818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C7FA1"/>
    <w:multiLevelType w:val="multilevel"/>
    <w:tmpl w:val="46C8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241A6"/>
    <w:multiLevelType w:val="hybridMultilevel"/>
    <w:tmpl w:val="79344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2434D"/>
    <w:multiLevelType w:val="hybridMultilevel"/>
    <w:tmpl w:val="2A288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02244"/>
    <w:multiLevelType w:val="hybridMultilevel"/>
    <w:tmpl w:val="336A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73852"/>
    <w:multiLevelType w:val="multilevel"/>
    <w:tmpl w:val="D64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1129B7"/>
    <w:multiLevelType w:val="multilevel"/>
    <w:tmpl w:val="1936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C535FC"/>
    <w:multiLevelType w:val="multilevel"/>
    <w:tmpl w:val="679C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852797">
    <w:abstractNumId w:val="8"/>
  </w:num>
  <w:num w:numId="2" w16cid:durableId="743525770">
    <w:abstractNumId w:val="6"/>
  </w:num>
  <w:num w:numId="3" w16cid:durableId="1466654479">
    <w:abstractNumId w:val="5"/>
  </w:num>
  <w:num w:numId="4" w16cid:durableId="1730835283">
    <w:abstractNumId w:val="4"/>
  </w:num>
  <w:num w:numId="5" w16cid:durableId="2035378553">
    <w:abstractNumId w:val="7"/>
  </w:num>
  <w:num w:numId="6" w16cid:durableId="333529831">
    <w:abstractNumId w:val="3"/>
  </w:num>
  <w:num w:numId="7" w16cid:durableId="1955093751">
    <w:abstractNumId w:val="2"/>
  </w:num>
  <w:num w:numId="8" w16cid:durableId="584608153">
    <w:abstractNumId w:val="1"/>
  </w:num>
  <w:num w:numId="9" w16cid:durableId="1402867232">
    <w:abstractNumId w:val="0"/>
  </w:num>
  <w:num w:numId="10" w16cid:durableId="1403992641">
    <w:abstractNumId w:val="13"/>
  </w:num>
  <w:num w:numId="11" w16cid:durableId="1237059397">
    <w:abstractNumId w:val="32"/>
  </w:num>
  <w:num w:numId="12" w16cid:durableId="1642271857">
    <w:abstractNumId w:val="30"/>
  </w:num>
  <w:num w:numId="13" w16cid:durableId="535698917">
    <w:abstractNumId w:val="12"/>
  </w:num>
  <w:num w:numId="14" w16cid:durableId="644969829">
    <w:abstractNumId w:val="27"/>
  </w:num>
  <w:num w:numId="15" w16cid:durableId="460924600">
    <w:abstractNumId w:val="9"/>
  </w:num>
  <w:num w:numId="16" w16cid:durableId="501049281">
    <w:abstractNumId w:val="31"/>
  </w:num>
  <w:num w:numId="17" w16cid:durableId="922374480">
    <w:abstractNumId w:val="26"/>
  </w:num>
  <w:num w:numId="18" w16cid:durableId="2104185019">
    <w:abstractNumId w:val="18"/>
  </w:num>
  <w:num w:numId="19" w16cid:durableId="1280142861">
    <w:abstractNumId w:val="23"/>
  </w:num>
  <w:num w:numId="20" w16cid:durableId="1100375449">
    <w:abstractNumId w:val="10"/>
  </w:num>
  <w:num w:numId="21" w16cid:durableId="918639715">
    <w:abstractNumId w:val="29"/>
  </w:num>
  <w:num w:numId="22" w16cid:durableId="1012954392">
    <w:abstractNumId w:val="28"/>
  </w:num>
  <w:num w:numId="23" w16cid:durableId="1299334109">
    <w:abstractNumId w:val="16"/>
  </w:num>
  <w:num w:numId="24" w16cid:durableId="627397196">
    <w:abstractNumId w:val="25"/>
  </w:num>
  <w:num w:numId="25" w16cid:durableId="1576742040">
    <w:abstractNumId w:val="21"/>
  </w:num>
  <w:num w:numId="26" w16cid:durableId="679359350">
    <w:abstractNumId w:val="22"/>
  </w:num>
  <w:num w:numId="27" w16cid:durableId="163133544">
    <w:abstractNumId w:val="24"/>
  </w:num>
  <w:num w:numId="28" w16cid:durableId="320279743">
    <w:abstractNumId w:val="17"/>
  </w:num>
  <w:num w:numId="29" w16cid:durableId="867567304">
    <w:abstractNumId w:val="19"/>
  </w:num>
  <w:num w:numId="30" w16cid:durableId="1211726959">
    <w:abstractNumId w:val="11"/>
  </w:num>
  <w:num w:numId="31" w16cid:durableId="938872219">
    <w:abstractNumId w:val="20"/>
  </w:num>
  <w:num w:numId="32" w16cid:durableId="133527816">
    <w:abstractNumId w:val="14"/>
  </w:num>
  <w:num w:numId="33" w16cid:durableId="7358599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60236C9-9FB1-4641-8331-C4ADC038D1A4}"/>
    <w:docVar w:name="dgnword-eventsink" w:val="2172006037408"/>
  </w:docVars>
  <w:rsids>
    <w:rsidRoot w:val="00B47730"/>
    <w:rsid w:val="00010227"/>
    <w:rsid w:val="000277A4"/>
    <w:rsid w:val="00034616"/>
    <w:rsid w:val="00044C4E"/>
    <w:rsid w:val="0006063C"/>
    <w:rsid w:val="0006737C"/>
    <w:rsid w:val="00092413"/>
    <w:rsid w:val="000958EF"/>
    <w:rsid w:val="000C4D46"/>
    <w:rsid w:val="000C5AB8"/>
    <w:rsid w:val="000D1937"/>
    <w:rsid w:val="000D32A4"/>
    <w:rsid w:val="000E3ACF"/>
    <w:rsid w:val="00114BBC"/>
    <w:rsid w:val="00116711"/>
    <w:rsid w:val="0013278D"/>
    <w:rsid w:val="0015074B"/>
    <w:rsid w:val="0017540C"/>
    <w:rsid w:val="001D25FA"/>
    <w:rsid w:val="001E3018"/>
    <w:rsid w:val="00203986"/>
    <w:rsid w:val="00216D12"/>
    <w:rsid w:val="00242431"/>
    <w:rsid w:val="0029639D"/>
    <w:rsid w:val="002C1274"/>
    <w:rsid w:val="0030502B"/>
    <w:rsid w:val="00315BD7"/>
    <w:rsid w:val="00322506"/>
    <w:rsid w:val="00326F90"/>
    <w:rsid w:val="003305E4"/>
    <w:rsid w:val="00351409"/>
    <w:rsid w:val="00372348"/>
    <w:rsid w:val="003C01B8"/>
    <w:rsid w:val="003C3605"/>
    <w:rsid w:val="003C3B1F"/>
    <w:rsid w:val="003F596E"/>
    <w:rsid w:val="00402EE9"/>
    <w:rsid w:val="00435DBB"/>
    <w:rsid w:val="00457404"/>
    <w:rsid w:val="00460A7F"/>
    <w:rsid w:val="00463E08"/>
    <w:rsid w:val="0047076A"/>
    <w:rsid w:val="00475A0F"/>
    <w:rsid w:val="00484E84"/>
    <w:rsid w:val="004860EF"/>
    <w:rsid w:val="004927C3"/>
    <w:rsid w:val="004B0A7F"/>
    <w:rsid w:val="004B2525"/>
    <w:rsid w:val="004C59E4"/>
    <w:rsid w:val="004D5570"/>
    <w:rsid w:val="0050544F"/>
    <w:rsid w:val="00506C15"/>
    <w:rsid w:val="00526E54"/>
    <w:rsid w:val="00553D74"/>
    <w:rsid w:val="00597202"/>
    <w:rsid w:val="005D4387"/>
    <w:rsid w:val="005D7AC8"/>
    <w:rsid w:val="005E3D47"/>
    <w:rsid w:val="00641858"/>
    <w:rsid w:val="0066422A"/>
    <w:rsid w:val="006670A0"/>
    <w:rsid w:val="006E5A7C"/>
    <w:rsid w:val="00711FB1"/>
    <w:rsid w:val="00724E0D"/>
    <w:rsid w:val="007456AF"/>
    <w:rsid w:val="007521AC"/>
    <w:rsid w:val="00783AA0"/>
    <w:rsid w:val="007A5A22"/>
    <w:rsid w:val="007C013F"/>
    <w:rsid w:val="007E1EAA"/>
    <w:rsid w:val="008101CA"/>
    <w:rsid w:val="008314CC"/>
    <w:rsid w:val="00847F57"/>
    <w:rsid w:val="00871D59"/>
    <w:rsid w:val="0088377B"/>
    <w:rsid w:val="008860BF"/>
    <w:rsid w:val="00887A88"/>
    <w:rsid w:val="008D7C92"/>
    <w:rsid w:val="008F4BF0"/>
    <w:rsid w:val="008F54EA"/>
    <w:rsid w:val="009A27B4"/>
    <w:rsid w:val="009A62EF"/>
    <w:rsid w:val="009C1683"/>
    <w:rsid w:val="009E7FED"/>
    <w:rsid w:val="00A3184A"/>
    <w:rsid w:val="00A32500"/>
    <w:rsid w:val="00A528E0"/>
    <w:rsid w:val="00A603BA"/>
    <w:rsid w:val="00A62C69"/>
    <w:rsid w:val="00A955B1"/>
    <w:rsid w:val="00A9611C"/>
    <w:rsid w:val="00AA1D8D"/>
    <w:rsid w:val="00AE2289"/>
    <w:rsid w:val="00AF4EBB"/>
    <w:rsid w:val="00B0405E"/>
    <w:rsid w:val="00B2342C"/>
    <w:rsid w:val="00B32ECA"/>
    <w:rsid w:val="00B46D74"/>
    <w:rsid w:val="00B47730"/>
    <w:rsid w:val="00B47C64"/>
    <w:rsid w:val="00B723C5"/>
    <w:rsid w:val="00B95F23"/>
    <w:rsid w:val="00B97D32"/>
    <w:rsid w:val="00BD2A17"/>
    <w:rsid w:val="00BF3C92"/>
    <w:rsid w:val="00C06153"/>
    <w:rsid w:val="00C2715F"/>
    <w:rsid w:val="00C27C8F"/>
    <w:rsid w:val="00C71109"/>
    <w:rsid w:val="00C73853"/>
    <w:rsid w:val="00C743F9"/>
    <w:rsid w:val="00C8710E"/>
    <w:rsid w:val="00C92534"/>
    <w:rsid w:val="00CB0664"/>
    <w:rsid w:val="00CC2F5C"/>
    <w:rsid w:val="00CD062E"/>
    <w:rsid w:val="00CF1269"/>
    <w:rsid w:val="00CF797F"/>
    <w:rsid w:val="00D21E53"/>
    <w:rsid w:val="00D2731A"/>
    <w:rsid w:val="00D36561"/>
    <w:rsid w:val="00D83DAC"/>
    <w:rsid w:val="00D8596B"/>
    <w:rsid w:val="00DA4CF8"/>
    <w:rsid w:val="00DB2C39"/>
    <w:rsid w:val="00DD39B4"/>
    <w:rsid w:val="00DF1B91"/>
    <w:rsid w:val="00E1784C"/>
    <w:rsid w:val="00E21028"/>
    <w:rsid w:val="00E51EDD"/>
    <w:rsid w:val="00E60011"/>
    <w:rsid w:val="00E70FD5"/>
    <w:rsid w:val="00E75D3E"/>
    <w:rsid w:val="00EF2F8A"/>
    <w:rsid w:val="00F70034"/>
    <w:rsid w:val="00F7687E"/>
    <w:rsid w:val="00F82D0E"/>
    <w:rsid w:val="00F94366"/>
    <w:rsid w:val="00FA3070"/>
    <w:rsid w:val="00FC1D82"/>
    <w:rsid w:val="00FC693F"/>
    <w:rsid w:val="00FD50FF"/>
    <w:rsid w:val="00FE0770"/>
    <w:rsid w:val="00FE2356"/>
    <w:rsid w:val="00FF6CC9"/>
    <w:rsid w:val="0F2C3C3B"/>
    <w:rsid w:val="1D3FD0F7"/>
    <w:rsid w:val="1FCA4DD9"/>
    <w:rsid w:val="264E459B"/>
    <w:rsid w:val="2A048D43"/>
    <w:rsid w:val="329E33A2"/>
    <w:rsid w:val="32D16802"/>
    <w:rsid w:val="36195DC7"/>
    <w:rsid w:val="43DB8AE9"/>
    <w:rsid w:val="5FFE2BEF"/>
    <w:rsid w:val="7020787B"/>
    <w:rsid w:val="7031A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68737"/>
  <w14:defaultImageDpi w14:val="300"/>
  <w15:docId w15:val="{207D4312-E4B3-450D-92E6-A289D5AA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02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9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B2C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elaide.edu.au/graduate-research/future-students/how-to-apply/step-1-eligibili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-dtp-funding@notting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-dtp-funding@nottingham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1090</Words>
  <Characters>6214</Characters>
  <Application>Microsoft Office Word</Application>
  <DocSecurity>0</DocSecurity>
  <Lines>51</Lines>
  <Paragraphs>14</Paragraphs>
  <ScaleCrop>false</ScaleCrop>
  <Manager/>
  <Company/>
  <LinksUpToDate>false</LinksUpToDate>
  <CharactersWithSpaces>7290</CharactersWithSpaces>
  <SharedDoc>false</SharedDoc>
  <HyperlinkBase/>
  <HLinks>
    <vt:vector size="18" baseType="variant">
      <vt:variant>
        <vt:i4>983156</vt:i4>
      </vt:variant>
      <vt:variant>
        <vt:i4>6</vt:i4>
      </vt:variant>
      <vt:variant>
        <vt:i4>0</vt:i4>
      </vt:variant>
      <vt:variant>
        <vt:i4>5</vt:i4>
      </vt:variant>
      <vt:variant>
        <vt:lpwstr>mailto:ra-dtp-funding@nottingham.ac.uk</vt:lpwstr>
      </vt:variant>
      <vt:variant>
        <vt:lpwstr/>
      </vt:variant>
      <vt:variant>
        <vt:i4>983156</vt:i4>
      </vt:variant>
      <vt:variant>
        <vt:i4>3</vt:i4>
      </vt:variant>
      <vt:variant>
        <vt:i4>0</vt:i4>
      </vt:variant>
      <vt:variant>
        <vt:i4>5</vt:i4>
      </vt:variant>
      <vt:variant>
        <vt:lpwstr>mailto:ra-dtp-funding@nottingham.ac.uk</vt:lpwstr>
      </vt:variant>
      <vt:variant>
        <vt:lpwstr/>
      </vt:variant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https://www.adelaide.edu.au/graduate-research/future-students/how-to-apply/step-1-eligibility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Theresa McKinven (staff)</cp:lastModifiedBy>
  <cp:revision>2</cp:revision>
  <cp:lastPrinted>2025-09-29T15:09:00Z</cp:lastPrinted>
  <dcterms:created xsi:type="dcterms:W3CDTF">2025-09-30T16:01:00Z</dcterms:created>
  <dcterms:modified xsi:type="dcterms:W3CDTF">2025-09-30T16:01:00Z</dcterms:modified>
  <cp:category/>
</cp:coreProperties>
</file>