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9B8" w:rsidRPr="007429B8" w:rsidRDefault="007429B8" w:rsidP="007429B8">
      <w:pPr>
        <w:pStyle w:val="NoSpacing"/>
        <w:jc w:val="right"/>
        <w:rPr>
          <w:rFonts w:ascii="Arial" w:hAnsi="Arial" w:cs="Arial"/>
          <w:b/>
        </w:rPr>
      </w:pPr>
      <w:bookmarkStart w:id="0" w:name="_GoBack"/>
      <w:bookmarkEnd w:id="0"/>
      <w:r w:rsidRPr="007429B8">
        <w:rPr>
          <w:rFonts w:ascii="Arial" w:hAnsi="Arial" w:cs="Arial"/>
          <w:b/>
        </w:rPr>
        <w:t>Disability Leave Application Form</w:t>
      </w:r>
    </w:p>
    <w:p w:rsidR="007429B8" w:rsidRPr="007429B8" w:rsidRDefault="007429B8" w:rsidP="007429B8">
      <w:pPr>
        <w:pStyle w:val="NoSpacing"/>
        <w:jc w:val="right"/>
        <w:rPr>
          <w:rFonts w:ascii="Arial" w:hAnsi="Arial" w:cs="Arial"/>
          <w:b/>
        </w:rPr>
      </w:pPr>
      <w:r w:rsidRPr="007429B8">
        <w:rPr>
          <w:rFonts w:ascii="Arial" w:hAnsi="Arial" w:cs="Arial"/>
          <w:b/>
        </w:rPr>
        <w:t>(Confidential Once Completed)</w:t>
      </w:r>
    </w:p>
    <w:p w:rsidR="007429B8" w:rsidRPr="007429B8" w:rsidRDefault="007429B8" w:rsidP="007429B8">
      <w:pPr>
        <w:pStyle w:val="NoSpacing"/>
        <w:jc w:val="right"/>
        <w:rPr>
          <w:rFonts w:ascii="Arial" w:hAnsi="Arial" w:cs="Arial"/>
          <w:b/>
        </w:rPr>
      </w:pPr>
    </w:p>
    <w:p w:rsidR="007429B8" w:rsidRPr="007429B8" w:rsidRDefault="007429B8" w:rsidP="007429B8">
      <w:pPr>
        <w:pStyle w:val="NoSpacing"/>
        <w:jc w:val="right"/>
        <w:rPr>
          <w:rFonts w:ascii="Arial" w:hAnsi="Arial" w:cs="Arial"/>
          <w:b/>
        </w:rPr>
      </w:pPr>
      <w:r w:rsidRPr="007429B8">
        <w:rPr>
          <w:rFonts w:ascii="Arial" w:hAnsi="Arial" w:cs="Arial"/>
          <w:b/>
        </w:rPr>
        <w:t>Last updated: September 2019 (brand updates)</w:t>
      </w:r>
    </w:p>
    <w:p w:rsidR="007429B8" w:rsidRPr="007429B8" w:rsidRDefault="007429B8" w:rsidP="007429B8">
      <w:pPr>
        <w:pStyle w:val="NoSpacing"/>
        <w:pBdr>
          <w:bottom w:val="single" w:sz="6" w:space="1" w:color="auto"/>
        </w:pBdr>
        <w:jc w:val="right"/>
        <w:rPr>
          <w:rFonts w:ascii="Arial" w:hAnsi="Arial" w:cs="Arial"/>
          <w:b/>
        </w:rPr>
      </w:pPr>
    </w:p>
    <w:p w:rsidR="007429B8" w:rsidRPr="007429B8" w:rsidRDefault="00477824" w:rsidP="007429B8">
      <w:pPr>
        <w:tabs>
          <w:tab w:val="left" w:pos="851"/>
        </w:tabs>
        <w:spacing w:line="240" w:lineRule="auto"/>
        <w:rPr>
          <w:rFonts w:ascii="Arial" w:hAnsi="Arial" w:cs="Arial"/>
        </w:rPr>
      </w:pPr>
      <w:r>
        <w:rPr>
          <w:rFonts w:ascii="Arial" w:hAnsi="Arial" w:cs="Arial"/>
        </w:rPr>
        <w:br/>
      </w:r>
      <w:r w:rsidR="007429B8" w:rsidRPr="007429B8">
        <w:rPr>
          <w:rFonts w:ascii="Arial" w:hAnsi="Arial" w:cs="Arial"/>
        </w:rPr>
        <w:t xml:space="preserve">Disability leave provision is for when a disabled person needs to be absent from work for ‘rehabilitation, assessment or treatment’, for a fixed </w:t>
      </w:r>
      <w:proofErr w:type="gramStart"/>
      <w:r w:rsidR="007429B8" w:rsidRPr="007429B8">
        <w:rPr>
          <w:rFonts w:ascii="Arial" w:hAnsi="Arial" w:cs="Arial"/>
        </w:rPr>
        <w:t>period of time</w:t>
      </w:r>
      <w:proofErr w:type="gramEnd"/>
      <w:r w:rsidR="007429B8" w:rsidRPr="007429B8">
        <w:rPr>
          <w:rFonts w:ascii="Arial" w:hAnsi="Arial" w:cs="Arial"/>
        </w:rPr>
        <w:t xml:space="preserve"> and is recorded separately to other types of leave.  Further information relating to disability leave is contained under the wider Sickness Absence Management Policy and employees are encouraged to review this before making the request.</w:t>
      </w:r>
    </w:p>
    <w:tbl>
      <w:tblPr>
        <w:tblStyle w:val="TableGrid"/>
        <w:tblW w:w="10201" w:type="dxa"/>
        <w:tblLook w:val="04A0" w:firstRow="1" w:lastRow="0" w:firstColumn="1" w:lastColumn="0" w:noHBand="0" w:noVBand="1"/>
      </w:tblPr>
      <w:tblGrid>
        <w:gridCol w:w="3510"/>
        <w:gridCol w:w="6691"/>
      </w:tblGrid>
      <w:tr w:rsidR="007429B8" w:rsidRPr="007429B8" w:rsidTr="00477824">
        <w:trPr>
          <w:trHeight w:val="335"/>
        </w:trPr>
        <w:tc>
          <w:tcPr>
            <w:tcW w:w="10201" w:type="dxa"/>
            <w:gridSpan w:val="2"/>
            <w:shd w:val="clear" w:color="auto" w:fill="44546A"/>
          </w:tcPr>
          <w:p w:rsidR="007429B8" w:rsidRPr="007429B8" w:rsidRDefault="007429B8" w:rsidP="007429B8">
            <w:pPr>
              <w:tabs>
                <w:tab w:val="left" w:pos="851"/>
              </w:tabs>
              <w:spacing w:line="240" w:lineRule="auto"/>
              <w:rPr>
                <w:rFonts w:ascii="Arial" w:hAnsi="Arial" w:cs="Arial"/>
              </w:rPr>
            </w:pPr>
            <w:r w:rsidRPr="007429B8">
              <w:rPr>
                <w:rFonts w:ascii="Arial" w:hAnsi="Arial" w:cs="Arial"/>
                <w:color w:val="FFFFFF"/>
              </w:rPr>
              <w:t>Disability Leave Request (to be completed by the employee)</w:t>
            </w:r>
          </w:p>
        </w:tc>
      </w:tr>
      <w:tr w:rsidR="007429B8" w:rsidRPr="007429B8" w:rsidTr="00477824">
        <w:trPr>
          <w:trHeight w:val="427"/>
        </w:trPr>
        <w:tc>
          <w:tcPr>
            <w:tcW w:w="3510" w:type="dxa"/>
          </w:tcPr>
          <w:p w:rsidR="007429B8" w:rsidRPr="007429B8" w:rsidRDefault="007429B8" w:rsidP="007429B8">
            <w:pPr>
              <w:tabs>
                <w:tab w:val="left" w:pos="851"/>
              </w:tabs>
              <w:spacing w:line="240" w:lineRule="auto"/>
              <w:rPr>
                <w:rFonts w:ascii="Arial" w:hAnsi="Arial" w:cs="Arial"/>
              </w:rPr>
            </w:pPr>
            <w:r w:rsidRPr="007429B8">
              <w:rPr>
                <w:rFonts w:ascii="Arial" w:hAnsi="Arial" w:cs="Arial"/>
              </w:rPr>
              <w:t>Employee Number:</w:t>
            </w:r>
          </w:p>
        </w:tc>
        <w:tc>
          <w:tcPr>
            <w:tcW w:w="6691" w:type="dxa"/>
          </w:tcPr>
          <w:p w:rsidR="007429B8" w:rsidRPr="007429B8" w:rsidRDefault="007429B8" w:rsidP="007429B8">
            <w:pPr>
              <w:tabs>
                <w:tab w:val="left" w:pos="851"/>
              </w:tabs>
              <w:spacing w:line="240" w:lineRule="auto"/>
              <w:rPr>
                <w:rFonts w:ascii="Arial" w:hAnsi="Arial" w:cs="Arial"/>
              </w:rPr>
            </w:pPr>
          </w:p>
        </w:tc>
      </w:tr>
      <w:tr w:rsidR="007429B8" w:rsidRPr="007429B8" w:rsidTr="00477824">
        <w:trPr>
          <w:trHeight w:val="391"/>
        </w:trPr>
        <w:tc>
          <w:tcPr>
            <w:tcW w:w="10201" w:type="dxa"/>
            <w:gridSpan w:val="2"/>
            <w:shd w:val="clear" w:color="auto" w:fill="44546A"/>
          </w:tcPr>
          <w:p w:rsidR="007429B8" w:rsidRPr="007429B8" w:rsidRDefault="007429B8" w:rsidP="007429B8">
            <w:pPr>
              <w:spacing w:line="240" w:lineRule="auto"/>
              <w:rPr>
                <w:rFonts w:ascii="Arial" w:hAnsi="Arial" w:cs="Arial"/>
                <w:color w:val="FFFFFF"/>
              </w:rPr>
            </w:pPr>
            <w:r w:rsidRPr="007429B8">
              <w:rPr>
                <w:rFonts w:ascii="Arial" w:hAnsi="Arial" w:cs="Arial"/>
                <w:color w:val="FFFFFF"/>
              </w:rPr>
              <w:t xml:space="preserve">Declaration </w:t>
            </w:r>
          </w:p>
        </w:tc>
      </w:tr>
      <w:tr w:rsidR="007429B8" w:rsidRPr="007429B8" w:rsidTr="00477824">
        <w:tc>
          <w:tcPr>
            <w:tcW w:w="10201" w:type="dxa"/>
            <w:gridSpan w:val="2"/>
          </w:tcPr>
          <w:p w:rsidR="007429B8" w:rsidRPr="007429B8" w:rsidRDefault="007429B8" w:rsidP="007429B8">
            <w:pPr>
              <w:tabs>
                <w:tab w:val="left" w:pos="851"/>
              </w:tabs>
              <w:spacing w:line="240" w:lineRule="auto"/>
              <w:rPr>
                <w:rFonts w:ascii="Arial" w:hAnsi="Arial" w:cs="Arial"/>
              </w:rPr>
            </w:pPr>
            <w:r w:rsidRPr="007429B8">
              <w:rPr>
                <w:rFonts w:ascii="Arial" w:hAnsi="Arial" w:cs="Arial"/>
                <w:noProof/>
                <w:lang w:eastAsia="en-GB"/>
              </w:rPr>
              <w:drawing>
                <wp:anchor distT="0" distB="0" distL="114300" distR="114300" simplePos="0" relativeHeight="251659264" behindDoc="1" locked="0" layoutInCell="1" allowOverlap="1">
                  <wp:simplePos x="0" y="0"/>
                  <wp:positionH relativeFrom="column">
                    <wp:posOffset>5320030</wp:posOffset>
                  </wp:positionH>
                  <wp:positionV relativeFrom="paragraph">
                    <wp:posOffset>144145</wp:posOffset>
                  </wp:positionV>
                  <wp:extent cx="254635" cy="254635"/>
                  <wp:effectExtent l="0" t="0" r="0" b="0"/>
                  <wp:wrapThrough wrapText="bothSides">
                    <wp:wrapPolygon edited="0">
                      <wp:start x="0" y="0"/>
                      <wp:lineTo x="0" y="19392"/>
                      <wp:lineTo x="19392" y="19392"/>
                      <wp:lineTo x="19392" y="0"/>
                      <wp:lineTo x="0" y="0"/>
                    </wp:wrapPolygon>
                  </wp:wrapThrough>
                  <wp:docPr id="7" name="Picture 2" descr="Image result for tick box">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ick box">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254635" cy="254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9B8" w:rsidRPr="007429B8" w:rsidRDefault="007429B8" w:rsidP="007429B8">
            <w:pPr>
              <w:tabs>
                <w:tab w:val="left" w:pos="851"/>
              </w:tabs>
              <w:spacing w:line="240" w:lineRule="auto"/>
              <w:rPr>
                <w:rFonts w:ascii="Arial" w:hAnsi="Arial" w:cs="Arial"/>
              </w:rPr>
            </w:pPr>
            <w:r w:rsidRPr="007429B8">
              <w:rPr>
                <w:rFonts w:ascii="Arial" w:hAnsi="Arial" w:cs="Arial"/>
              </w:rPr>
              <w:t xml:space="preserve">I confirm I consider myself to be disabled* </w:t>
            </w:r>
          </w:p>
          <w:p w:rsidR="007429B8" w:rsidRPr="007429B8" w:rsidRDefault="007429B8" w:rsidP="007429B8">
            <w:pPr>
              <w:tabs>
                <w:tab w:val="left" w:pos="851"/>
              </w:tabs>
              <w:spacing w:line="240" w:lineRule="auto"/>
              <w:rPr>
                <w:rFonts w:ascii="Arial" w:hAnsi="Arial" w:cs="Arial"/>
              </w:rPr>
            </w:pPr>
            <w:r w:rsidRPr="007429B8">
              <w:rPr>
                <w:rFonts w:ascii="Arial" w:hAnsi="Arial" w:cs="Arial"/>
              </w:rPr>
              <w:t>(The Equality Act of 2010 defines disability as: “</w:t>
            </w:r>
            <w:r w:rsidRPr="007429B8">
              <w:rPr>
                <w:rFonts w:ascii="Arial" w:hAnsi="Arial" w:cs="Arial"/>
                <w:i/>
              </w:rPr>
              <w:t>a physical or mental impairment with long term, substantial adverse effects on ability to perform day to day activities</w:t>
            </w:r>
            <w:r w:rsidRPr="007429B8">
              <w:rPr>
                <w:rFonts w:ascii="Arial" w:hAnsi="Arial" w:cs="Arial"/>
              </w:rPr>
              <w:t xml:space="preserve">”) </w:t>
            </w:r>
          </w:p>
          <w:p w:rsidR="007429B8" w:rsidRPr="007429B8" w:rsidRDefault="007429B8" w:rsidP="007429B8">
            <w:pPr>
              <w:tabs>
                <w:tab w:val="left" w:pos="851"/>
              </w:tabs>
              <w:spacing w:line="240" w:lineRule="auto"/>
              <w:rPr>
                <w:rFonts w:ascii="Arial" w:hAnsi="Arial" w:cs="Arial"/>
              </w:rPr>
            </w:pPr>
            <w:r w:rsidRPr="007429B8">
              <w:rPr>
                <w:rFonts w:ascii="Arial" w:hAnsi="Arial" w:cs="Arial"/>
                <w:noProof/>
                <w:lang w:eastAsia="en-GB"/>
              </w:rPr>
              <w:drawing>
                <wp:anchor distT="0" distB="0" distL="114300" distR="114300" simplePos="0" relativeHeight="251660288" behindDoc="1" locked="0" layoutInCell="1" allowOverlap="1">
                  <wp:simplePos x="0" y="0"/>
                  <wp:positionH relativeFrom="column">
                    <wp:posOffset>5340350</wp:posOffset>
                  </wp:positionH>
                  <wp:positionV relativeFrom="paragraph">
                    <wp:posOffset>10160</wp:posOffset>
                  </wp:positionV>
                  <wp:extent cx="254635" cy="254635"/>
                  <wp:effectExtent l="0" t="0" r="0" b="0"/>
                  <wp:wrapThrough wrapText="bothSides">
                    <wp:wrapPolygon edited="0">
                      <wp:start x="0" y="0"/>
                      <wp:lineTo x="0" y="19392"/>
                      <wp:lineTo x="19392" y="19392"/>
                      <wp:lineTo x="19392" y="0"/>
                      <wp:lineTo x="0" y="0"/>
                    </wp:wrapPolygon>
                  </wp:wrapThrough>
                  <wp:docPr id="6" name="Picture 3" descr="Image result for tick box">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ick box">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254635"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9B8">
              <w:rPr>
                <w:rFonts w:ascii="Arial" w:hAnsi="Arial" w:cs="Arial"/>
              </w:rPr>
              <w:t xml:space="preserve">I have </w:t>
            </w:r>
            <w:r w:rsidR="00477824">
              <w:rPr>
                <w:rFonts w:ascii="Arial" w:hAnsi="Arial" w:cs="Arial"/>
              </w:rPr>
              <w:t xml:space="preserve">updated my details on the Equality Monitoring tab on </w:t>
            </w:r>
            <w:hyperlink r:id="rId10" w:history="1">
              <w:proofErr w:type="spellStart"/>
              <w:r w:rsidR="00477824" w:rsidRPr="00477824">
                <w:rPr>
                  <w:rStyle w:val="Hyperlink"/>
                  <w:rFonts w:ascii="Arial" w:hAnsi="Arial" w:cs="Arial"/>
                </w:rPr>
                <w:t>MyView</w:t>
              </w:r>
              <w:proofErr w:type="spellEnd"/>
            </w:hyperlink>
            <w:r w:rsidRPr="007429B8">
              <w:rPr>
                <w:rFonts w:ascii="Arial" w:hAnsi="Arial" w:cs="Arial"/>
              </w:rPr>
              <w:t xml:space="preserve">. </w:t>
            </w:r>
            <w:r w:rsidR="00477824">
              <w:rPr>
                <w:rFonts w:ascii="Arial" w:hAnsi="Arial" w:cs="Arial"/>
              </w:rPr>
              <w:t xml:space="preserve"> </w:t>
            </w:r>
            <w:r w:rsidRPr="007429B8">
              <w:rPr>
                <w:rFonts w:ascii="Arial" w:hAnsi="Arial" w:cs="Arial"/>
              </w:rPr>
              <w:t xml:space="preserve">For more information on what it means to disclose my disability to HR please click </w:t>
            </w:r>
            <w:hyperlink r:id="rId11" w:history="1">
              <w:r w:rsidRPr="007429B8">
                <w:rPr>
                  <w:rStyle w:val="Hyperlink"/>
                  <w:rFonts w:ascii="Arial" w:hAnsi="Arial" w:cs="Arial"/>
                </w:rPr>
                <w:t>here</w:t>
              </w:r>
            </w:hyperlink>
            <w:r w:rsidRPr="007429B8">
              <w:rPr>
                <w:rFonts w:ascii="Arial" w:hAnsi="Arial" w:cs="Arial"/>
              </w:rPr>
              <w:t>.</w:t>
            </w:r>
          </w:p>
          <w:p w:rsidR="00477824" w:rsidRDefault="00477824" w:rsidP="007429B8">
            <w:pPr>
              <w:tabs>
                <w:tab w:val="left" w:pos="851"/>
              </w:tabs>
              <w:spacing w:line="240" w:lineRule="auto"/>
              <w:rPr>
                <w:rFonts w:ascii="Arial" w:hAnsi="Arial" w:cs="Arial"/>
              </w:rPr>
            </w:pPr>
            <w:r>
              <w:rPr>
                <w:rFonts w:ascii="Arial" w:hAnsi="Arial" w:cs="Arial"/>
              </w:rPr>
              <w:t xml:space="preserve">Note: If you are unable to update your details on </w:t>
            </w:r>
            <w:proofErr w:type="spellStart"/>
            <w:r>
              <w:rPr>
                <w:rFonts w:ascii="Arial" w:hAnsi="Arial" w:cs="Arial"/>
              </w:rPr>
              <w:t>MyView</w:t>
            </w:r>
            <w:proofErr w:type="spellEnd"/>
            <w:r>
              <w:rPr>
                <w:rFonts w:ascii="Arial" w:hAnsi="Arial" w:cs="Arial"/>
              </w:rPr>
              <w:t xml:space="preserve">, please contact HR </w:t>
            </w:r>
            <w:proofErr w:type="gramStart"/>
            <w:r>
              <w:rPr>
                <w:rFonts w:ascii="Arial" w:hAnsi="Arial" w:cs="Arial"/>
              </w:rPr>
              <w:t>at:</w:t>
            </w:r>
            <w:proofErr w:type="gramEnd"/>
            <w:r>
              <w:rPr>
                <w:rFonts w:ascii="Arial" w:hAnsi="Arial" w:cs="Arial"/>
              </w:rPr>
              <w:t xml:space="preserve"> </w:t>
            </w:r>
            <w:hyperlink r:id="rId12" w:history="1">
              <w:r w:rsidRPr="0009503A">
                <w:rPr>
                  <w:rStyle w:val="Hyperlink"/>
                  <w:rFonts w:ascii="Arial" w:hAnsi="Arial" w:cs="Arial"/>
                </w:rPr>
                <w:t>hr@nottingham.ac.uk</w:t>
              </w:r>
            </w:hyperlink>
            <w:r>
              <w:rPr>
                <w:rFonts w:ascii="Arial" w:hAnsi="Arial" w:cs="Arial"/>
              </w:rPr>
              <w:t>.</w:t>
            </w:r>
          </w:p>
          <w:p w:rsidR="007429B8" w:rsidRPr="007429B8" w:rsidRDefault="007429B8" w:rsidP="007429B8">
            <w:pPr>
              <w:tabs>
                <w:tab w:val="left" w:pos="851"/>
              </w:tabs>
              <w:spacing w:line="240" w:lineRule="auto"/>
              <w:rPr>
                <w:rFonts w:ascii="Arial" w:hAnsi="Arial" w:cs="Arial"/>
                <w:i/>
                <w:color w:val="44546A"/>
              </w:rPr>
            </w:pPr>
            <w:r w:rsidRPr="007429B8">
              <w:rPr>
                <w:rFonts w:ascii="Arial" w:hAnsi="Arial" w:cs="Arial"/>
                <w:noProof/>
                <w:lang w:eastAsia="en-GB"/>
              </w:rPr>
              <w:drawing>
                <wp:anchor distT="0" distB="0" distL="114300" distR="114300" simplePos="0" relativeHeight="251661312" behindDoc="1" locked="0" layoutInCell="1" allowOverlap="1">
                  <wp:simplePos x="0" y="0"/>
                  <wp:positionH relativeFrom="column">
                    <wp:posOffset>5354955</wp:posOffset>
                  </wp:positionH>
                  <wp:positionV relativeFrom="paragraph">
                    <wp:posOffset>12700</wp:posOffset>
                  </wp:positionV>
                  <wp:extent cx="254635" cy="254635"/>
                  <wp:effectExtent l="0" t="0" r="0" b="0"/>
                  <wp:wrapThrough wrapText="bothSides">
                    <wp:wrapPolygon edited="0">
                      <wp:start x="0" y="0"/>
                      <wp:lineTo x="0" y="19392"/>
                      <wp:lineTo x="19392" y="19392"/>
                      <wp:lineTo x="19392" y="0"/>
                      <wp:lineTo x="0" y="0"/>
                    </wp:wrapPolygon>
                  </wp:wrapThrough>
                  <wp:docPr id="5" name="Picture 4" descr="Image result for tick box">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ick box">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254635"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9B8">
              <w:rPr>
                <w:rFonts w:ascii="Arial" w:hAnsi="Arial" w:cs="Arial"/>
              </w:rPr>
              <w:t xml:space="preserve">I have discussed (or will discuss) with my line manager the nature of my impairment/disabling illness insofar as it may </w:t>
            </w:r>
            <w:proofErr w:type="gramStart"/>
            <w:r w:rsidRPr="007429B8">
              <w:rPr>
                <w:rFonts w:ascii="Arial" w:hAnsi="Arial" w:cs="Arial"/>
              </w:rPr>
              <w:t>impact on</w:t>
            </w:r>
            <w:proofErr w:type="gramEnd"/>
            <w:r w:rsidRPr="007429B8">
              <w:rPr>
                <w:rFonts w:ascii="Arial" w:hAnsi="Arial" w:cs="Arial"/>
              </w:rPr>
              <w:t xml:space="preserve"> my employment.</w:t>
            </w:r>
          </w:p>
          <w:p w:rsidR="007429B8" w:rsidRPr="007429B8" w:rsidRDefault="007429B8" w:rsidP="007429B8">
            <w:pPr>
              <w:tabs>
                <w:tab w:val="left" w:pos="851"/>
              </w:tabs>
              <w:spacing w:line="240" w:lineRule="auto"/>
              <w:rPr>
                <w:rFonts w:ascii="Arial" w:hAnsi="Arial" w:cs="Arial"/>
              </w:rPr>
            </w:pPr>
            <w:r w:rsidRPr="007429B8">
              <w:rPr>
                <w:rFonts w:ascii="Arial" w:hAnsi="Arial" w:cs="Arial"/>
                <w:i/>
              </w:rPr>
              <w:t xml:space="preserve">Visit the Disability Page to learn more about disability inclusion and support by clicking </w:t>
            </w:r>
            <w:hyperlink r:id="rId13" w:history="1">
              <w:r w:rsidRPr="007429B8">
                <w:rPr>
                  <w:rStyle w:val="Hyperlink"/>
                  <w:rFonts w:ascii="Arial" w:hAnsi="Arial" w:cs="Arial"/>
                  <w:i/>
                </w:rPr>
                <w:t>here</w:t>
              </w:r>
            </w:hyperlink>
            <w:r w:rsidRPr="007429B8">
              <w:rPr>
                <w:rFonts w:ascii="Arial" w:hAnsi="Arial" w:cs="Arial"/>
                <w:i/>
              </w:rPr>
              <w:t>.</w:t>
            </w:r>
          </w:p>
        </w:tc>
      </w:tr>
    </w:tbl>
    <w:p w:rsidR="007429B8" w:rsidRPr="007429B8" w:rsidRDefault="007429B8" w:rsidP="007429B8">
      <w:pPr>
        <w:spacing w:after="0" w:line="240" w:lineRule="auto"/>
        <w:rPr>
          <w:rFonts w:ascii="Arial" w:hAnsi="Arial" w:cs="Arial"/>
          <w:vanish/>
        </w:rPr>
      </w:pPr>
    </w:p>
    <w:tbl>
      <w:tblPr>
        <w:tblStyle w:val="TableGrid"/>
        <w:tblpPr w:leftFromText="180" w:rightFromText="180" w:vertAnchor="text" w:horzAnchor="margin" w:tblpY="298"/>
        <w:tblW w:w="10201" w:type="dxa"/>
        <w:tblLook w:val="04A0" w:firstRow="1" w:lastRow="0" w:firstColumn="1" w:lastColumn="0" w:noHBand="0" w:noVBand="1"/>
      </w:tblPr>
      <w:tblGrid>
        <w:gridCol w:w="4106"/>
        <w:gridCol w:w="6095"/>
      </w:tblGrid>
      <w:tr w:rsidR="007429B8" w:rsidRPr="007429B8" w:rsidTr="00477824">
        <w:tc>
          <w:tcPr>
            <w:tcW w:w="10201" w:type="dxa"/>
            <w:gridSpan w:val="2"/>
            <w:shd w:val="clear" w:color="auto" w:fill="44546A"/>
          </w:tcPr>
          <w:p w:rsidR="007429B8" w:rsidRPr="007429B8" w:rsidRDefault="007429B8" w:rsidP="007429B8">
            <w:pPr>
              <w:spacing w:line="240" w:lineRule="auto"/>
              <w:rPr>
                <w:rFonts w:ascii="Arial" w:hAnsi="Arial" w:cs="Arial"/>
                <w:b/>
              </w:rPr>
            </w:pPr>
            <w:r w:rsidRPr="007429B8">
              <w:rPr>
                <w:rFonts w:ascii="Arial" w:hAnsi="Arial" w:cs="Arial"/>
                <w:b/>
                <w:color w:val="FFFFFF"/>
              </w:rPr>
              <w:t>Information relating to the Disability Leave</w:t>
            </w:r>
          </w:p>
        </w:tc>
      </w:tr>
      <w:tr w:rsidR="007429B8" w:rsidRPr="007429B8" w:rsidTr="00477824">
        <w:tc>
          <w:tcPr>
            <w:tcW w:w="4106" w:type="dxa"/>
            <w:vAlign w:val="bottom"/>
          </w:tcPr>
          <w:p w:rsidR="007429B8" w:rsidRPr="007429B8" w:rsidRDefault="007429B8" w:rsidP="007429B8">
            <w:pPr>
              <w:tabs>
                <w:tab w:val="left" w:pos="851"/>
              </w:tabs>
              <w:spacing w:line="240" w:lineRule="auto"/>
              <w:rPr>
                <w:rFonts w:ascii="Arial" w:hAnsi="Arial" w:cs="Arial"/>
              </w:rPr>
            </w:pPr>
            <w:r w:rsidRPr="007429B8">
              <w:rPr>
                <w:rFonts w:ascii="Arial" w:hAnsi="Arial" w:cs="Arial"/>
              </w:rPr>
              <w:t>Type of appointment</w:t>
            </w:r>
          </w:p>
        </w:tc>
        <w:tc>
          <w:tcPr>
            <w:tcW w:w="6095" w:type="dxa"/>
          </w:tcPr>
          <w:p w:rsidR="007429B8" w:rsidRPr="007429B8" w:rsidRDefault="007429B8" w:rsidP="007429B8">
            <w:pPr>
              <w:tabs>
                <w:tab w:val="left" w:pos="851"/>
              </w:tabs>
              <w:spacing w:line="240" w:lineRule="auto"/>
              <w:rPr>
                <w:rFonts w:ascii="Arial" w:hAnsi="Arial" w:cs="Arial"/>
              </w:rPr>
            </w:pPr>
          </w:p>
        </w:tc>
      </w:tr>
      <w:tr w:rsidR="007429B8" w:rsidRPr="007429B8" w:rsidTr="00477824">
        <w:tc>
          <w:tcPr>
            <w:tcW w:w="4106" w:type="dxa"/>
            <w:vAlign w:val="bottom"/>
          </w:tcPr>
          <w:p w:rsidR="007429B8" w:rsidRPr="007429B8" w:rsidRDefault="007429B8" w:rsidP="007429B8">
            <w:pPr>
              <w:tabs>
                <w:tab w:val="left" w:pos="851"/>
              </w:tabs>
              <w:spacing w:line="240" w:lineRule="auto"/>
              <w:rPr>
                <w:rFonts w:ascii="Arial" w:hAnsi="Arial" w:cs="Arial"/>
              </w:rPr>
            </w:pPr>
            <w:r w:rsidRPr="007429B8">
              <w:rPr>
                <w:rFonts w:ascii="Arial" w:hAnsi="Arial" w:cs="Arial"/>
              </w:rPr>
              <w:t>Likely number of appointments</w:t>
            </w:r>
          </w:p>
        </w:tc>
        <w:tc>
          <w:tcPr>
            <w:tcW w:w="6095" w:type="dxa"/>
          </w:tcPr>
          <w:p w:rsidR="007429B8" w:rsidRPr="007429B8" w:rsidRDefault="007429B8" w:rsidP="007429B8">
            <w:pPr>
              <w:tabs>
                <w:tab w:val="left" w:pos="851"/>
              </w:tabs>
              <w:spacing w:line="240" w:lineRule="auto"/>
              <w:rPr>
                <w:rFonts w:ascii="Arial" w:hAnsi="Arial" w:cs="Arial"/>
              </w:rPr>
            </w:pPr>
          </w:p>
        </w:tc>
      </w:tr>
      <w:tr w:rsidR="007429B8" w:rsidRPr="007429B8" w:rsidTr="00477824">
        <w:tc>
          <w:tcPr>
            <w:tcW w:w="4106" w:type="dxa"/>
            <w:vAlign w:val="bottom"/>
          </w:tcPr>
          <w:p w:rsidR="007429B8" w:rsidRPr="007429B8" w:rsidRDefault="007429B8" w:rsidP="007429B8">
            <w:pPr>
              <w:tabs>
                <w:tab w:val="left" w:pos="851"/>
              </w:tabs>
              <w:spacing w:line="240" w:lineRule="auto"/>
              <w:rPr>
                <w:rFonts w:ascii="Arial" w:hAnsi="Arial" w:cs="Arial"/>
              </w:rPr>
            </w:pPr>
            <w:r w:rsidRPr="007429B8">
              <w:rPr>
                <w:rFonts w:ascii="Arial" w:hAnsi="Arial" w:cs="Arial"/>
              </w:rPr>
              <w:t>Time anticipated to be away from work on each occasion</w:t>
            </w:r>
          </w:p>
        </w:tc>
        <w:tc>
          <w:tcPr>
            <w:tcW w:w="6095" w:type="dxa"/>
          </w:tcPr>
          <w:p w:rsidR="007429B8" w:rsidRPr="007429B8" w:rsidRDefault="007429B8" w:rsidP="007429B8">
            <w:pPr>
              <w:tabs>
                <w:tab w:val="left" w:pos="851"/>
              </w:tabs>
              <w:spacing w:line="240" w:lineRule="auto"/>
              <w:rPr>
                <w:rFonts w:ascii="Arial" w:hAnsi="Arial" w:cs="Arial"/>
              </w:rPr>
            </w:pPr>
          </w:p>
        </w:tc>
      </w:tr>
      <w:tr w:rsidR="007429B8" w:rsidRPr="007429B8" w:rsidTr="00477824">
        <w:tc>
          <w:tcPr>
            <w:tcW w:w="4106" w:type="dxa"/>
            <w:vAlign w:val="bottom"/>
          </w:tcPr>
          <w:p w:rsidR="007429B8" w:rsidRPr="007429B8" w:rsidRDefault="007429B8" w:rsidP="007429B8">
            <w:pPr>
              <w:tabs>
                <w:tab w:val="left" w:pos="851"/>
              </w:tabs>
              <w:spacing w:line="240" w:lineRule="auto"/>
              <w:rPr>
                <w:rFonts w:ascii="Arial" w:hAnsi="Arial" w:cs="Arial"/>
              </w:rPr>
            </w:pPr>
            <w:r w:rsidRPr="007429B8">
              <w:rPr>
                <w:rFonts w:ascii="Arial" w:hAnsi="Arial" w:cs="Arial"/>
              </w:rPr>
              <w:t>Likely start and end dates</w:t>
            </w:r>
          </w:p>
        </w:tc>
        <w:tc>
          <w:tcPr>
            <w:tcW w:w="6095" w:type="dxa"/>
          </w:tcPr>
          <w:p w:rsidR="007429B8" w:rsidRPr="007429B8" w:rsidRDefault="007429B8" w:rsidP="007429B8">
            <w:pPr>
              <w:tabs>
                <w:tab w:val="left" w:pos="851"/>
              </w:tabs>
              <w:spacing w:line="240" w:lineRule="auto"/>
              <w:rPr>
                <w:rFonts w:ascii="Arial" w:hAnsi="Arial" w:cs="Arial"/>
              </w:rPr>
            </w:pPr>
          </w:p>
        </w:tc>
      </w:tr>
      <w:tr w:rsidR="007429B8" w:rsidRPr="007429B8" w:rsidTr="00477824">
        <w:trPr>
          <w:trHeight w:val="510"/>
        </w:trPr>
        <w:tc>
          <w:tcPr>
            <w:tcW w:w="4106" w:type="dxa"/>
            <w:vAlign w:val="bottom"/>
          </w:tcPr>
          <w:p w:rsidR="007429B8" w:rsidRPr="007429B8" w:rsidRDefault="007429B8" w:rsidP="007429B8">
            <w:pPr>
              <w:tabs>
                <w:tab w:val="left" w:pos="851"/>
              </w:tabs>
              <w:spacing w:line="240" w:lineRule="auto"/>
              <w:rPr>
                <w:rFonts w:ascii="Arial" w:hAnsi="Arial" w:cs="Arial"/>
              </w:rPr>
            </w:pPr>
            <w:r w:rsidRPr="007429B8">
              <w:rPr>
                <w:rFonts w:ascii="Arial" w:hAnsi="Arial" w:cs="Arial"/>
              </w:rPr>
              <w:t>Any other relevant information</w:t>
            </w:r>
          </w:p>
        </w:tc>
        <w:tc>
          <w:tcPr>
            <w:tcW w:w="6095" w:type="dxa"/>
          </w:tcPr>
          <w:p w:rsidR="007429B8" w:rsidRPr="007429B8" w:rsidRDefault="007429B8" w:rsidP="007429B8">
            <w:pPr>
              <w:tabs>
                <w:tab w:val="left" w:pos="851"/>
              </w:tabs>
              <w:spacing w:line="240" w:lineRule="auto"/>
              <w:rPr>
                <w:rFonts w:ascii="Arial" w:hAnsi="Arial" w:cs="Arial"/>
              </w:rPr>
            </w:pPr>
          </w:p>
        </w:tc>
      </w:tr>
    </w:tbl>
    <w:p w:rsidR="007429B8" w:rsidRDefault="007429B8" w:rsidP="007429B8">
      <w:pPr>
        <w:tabs>
          <w:tab w:val="left" w:pos="851"/>
        </w:tabs>
        <w:spacing w:after="0" w:line="240" w:lineRule="auto"/>
        <w:rPr>
          <w:rFonts w:ascii="Arial" w:hAnsi="Arial" w:cs="Arial"/>
        </w:rPr>
      </w:pPr>
    </w:p>
    <w:p w:rsidR="007429B8" w:rsidRPr="007429B8" w:rsidRDefault="007429B8" w:rsidP="007429B8">
      <w:pPr>
        <w:tabs>
          <w:tab w:val="left" w:pos="851"/>
        </w:tabs>
        <w:spacing w:after="0" w:line="240" w:lineRule="auto"/>
        <w:rPr>
          <w:rFonts w:ascii="Arial" w:hAnsi="Arial" w:cs="Arial"/>
        </w:rPr>
      </w:pPr>
    </w:p>
    <w:p w:rsidR="007429B8" w:rsidRDefault="007429B8" w:rsidP="007429B8">
      <w:pPr>
        <w:tabs>
          <w:tab w:val="left" w:pos="851"/>
        </w:tabs>
        <w:spacing w:after="0" w:line="240" w:lineRule="auto"/>
        <w:rPr>
          <w:rFonts w:ascii="Arial" w:hAnsi="Arial" w:cs="Arial"/>
        </w:rPr>
      </w:pPr>
      <w:r w:rsidRPr="007429B8">
        <w:rPr>
          <w:rFonts w:ascii="Arial" w:hAnsi="Arial" w:cs="Arial"/>
        </w:rPr>
        <w:t xml:space="preserve">* Your declared disability will </w:t>
      </w:r>
      <w:proofErr w:type="gramStart"/>
      <w:r w:rsidRPr="007429B8">
        <w:rPr>
          <w:rFonts w:ascii="Arial" w:hAnsi="Arial" w:cs="Arial"/>
        </w:rPr>
        <w:t>be treated</w:t>
      </w:r>
      <w:proofErr w:type="gramEnd"/>
      <w:r w:rsidRPr="007429B8">
        <w:rPr>
          <w:rFonts w:ascii="Arial" w:hAnsi="Arial" w:cs="Arial"/>
        </w:rPr>
        <w:t xml:space="preserve"> as sensitive personal data and will be recorded on your electronic HR file.  Disability leave taken will be recorded centrally within HR.  This is solely for anonymised monitoring and reporting purposes, such as ensuring appropriate provision of services </w:t>
      </w:r>
      <w:r w:rsidRPr="007429B8">
        <w:rPr>
          <w:rFonts w:ascii="Arial" w:hAnsi="Arial" w:cs="Arial"/>
        </w:rPr>
        <w:lastRenderedPageBreak/>
        <w:t>for disabled staff.  The sharing and storage of information is in-line with the University’s data protection principles.</w:t>
      </w:r>
    </w:p>
    <w:tbl>
      <w:tblPr>
        <w:tblStyle w:val="TableGrid"/>
        <w:tblpPr w:leftFromText="181" w:rightFromText="181" w:vertAnchor="page" w:horzAnchor="margin" w:tblpY="2693"/>
        <w:tblW w:w="9889" w:type="dxa"/>
        <w:tblLook w:val="04A0" w:firstRow="1" w:lastRow="0" w:firstColumn="1" w:lastColumn="0" w:noHBand="0" w:noVBand="1"/>
      </w:tblPr>
      <w:tblGrid>
        <w:gridCol w:w="3227"/>
        <w:gridCol w:w="6662"/>
      </w:tblGrid>
      <w:tr w:rsidR="00477824" w:rsidRPr="007429B8" w:rsidTr="00477824">
        <w:trPr>
          <w:trHeight w:val="83"/>
        </w:trPr>
        <w:tc>
          <w:tcPr>
            <w:tcW w:w="9889" w:type="dxa"/>
            <w:gridSpan w:val="2"/>
            <w:shd w:val="clear" w:color="auto" w:fill="44546A"/>
          </w:tcPr>
          <w:p w:rsidR="00477824" w:rsidRPr="007429B8" w:rsidRDefault="00477824" w:rsidP="00477824">
            <w:pPr>
              <w:tabs>
                <w:tab w:val="left" w:pos="851"/>
              </w:tabs>
              <w:spacing w:line="240" w:lineRule="auto"/>
              <w:rPr>
                <w:rFonts w:ascii="Arial" w:hAnsi="Arial" w:cs="Arial"/>
                <w:color w:val="FFFFFF"/>
              </w:rPr>
            </w:pPr>
            <w:r w:rsidRPr="007429B8">
              <w:rPr>
                <w:rFonts w:ascii="Arial" w:hAnsi="Arial" w:cs="Arial"/>
                <w:color w:val="FFFFFF"/>
              </w:rPr>
              <w:t>Employee declaration and signature</w:t>
            </w:r>
          </w:p>
        </w:tc>
      </w:tr>
      <w:tr w:rsidR="00477824" w:rsidRPr="007429B8" w:rsidTr="00477824">
        <w:tc>
          <w:tcPr>
            <w:tcW w:w="9889" w:type="dxa"/>
            <w:gridSpan w:val="2"/>
          </w:tcPr>
          <w:p w:rsidR="00477824" w:rsidRPr="007429B8" w:rsidRDefault="00477824" w:rsidP="00477824">
            <w:pPr>
              <w:pStyle w:val="ListParagraph"/>
              <w:numPr>
                <w:ilvl w:val="0"/>
                <w:numId w:val="16"/>
              </w:numPr>
              <w:tabs>
                <w:tab w:val="left" w:pos="851"/>
              </w:tabs>
              <w:spacing w:after="0" w:line="240" w:lineRule="auto"/>
              <w:ind w:left="360"/>
              <w:rPr>
                <w:rFonts w:ascii="Arial" w:hAnsi="Arial" w:cs="Arial"/>
              </w:rPr>
            </w:pPr>
            <w:r w:rsidRPr="007429B8">
              <w:rPr>
                <w:rFonts w:ascii="Arial" w:hAnsi="Arial" w:cs="Arial"/>
              </w:rPr>
              <w:t>I declare the information I have provided is accurate</w:t>
            </w:r>
          </w:p>
          <w:p w:rsidR="00477824" w:rsidRDefault="00477824" w:rsidP="00477824">
            <w:pPr>
              <w:pStyle w:val="ListParagraph"/>
              <w:numPr>
                <w:ilvl w:val="0"/>
                <w:numId w:val="16"/>
              </w:numPr>
              <w:tabs>
                <w:tab w:val="left" w:pos="851"/>
              </w:tabs>
              <w:spacing w:after="0" w:line="240" w:lineRule="auto"/>
              <w:ind w:left="360"/>
              <w:rPr>
                <w:rFonts w:ascii="Arial" w:hAnsi="Arial" w:cs="Arial"/>
              </w:rPr>
            </w:pPr>
            <w:r w:rsidRPr="007429B8">
              <w:rPr>
                <w:rFonts w:ascii="Arial" w:hAnsi="Arial" w:cs="Arial"/>
              </w:rPr>
              <w:t>I acknowledge this request is subject to agreement by my manager</w:t>
            </w:r>
          </w:p>
          <w:p w:rsidR="00477824" w:rsidRPr="007429B8" w:rsidRDefault="00477824" w:rsidP="00477824">
            <w:pPr>
              <w:pStyle w:val="ListParagraph"/>
              <w:tabs>
                <w:tab w:val="left" w:pos="851"/>
              </w:tabs>
              <w:spacing w:after="0" w:line="240" w:lineRule="auto"/>
              <w:ind w:left="360"/>
              <w:rPr>
                <w:rFonts w:ascii="Arial" w:hAnsi="Arial" w:cs="Arial"/>
              </w:rPr>
            </w:pPr>
          </w:p>
        </w:tc>
      </w:tr>
      <w:tr w:rsidR="00477824" w:rsidRPr="007429B8" w:rsidTr="00477824">
        <w:tc>
          <w:tcPr>
            <w:tcW w:w="3227" w:type="dxa"/>
            <w:vAlign w:val="center"/>
          </w:tcPr>
          <w:p w:rsidR="00477824" w:rsidRPr="007429B8" w:rsidRDefault="00477824" w:rsidP="00477824">
            <w:pPr>
              <w:pStyle w:val="ListParagraph"/>
              <w:spacing w:line="240" w:lineRule="auto"/>
              <w:ind w:left="0"/>
              <w:rPr>
                <w:rFonts w:ascii="Arial" w:hAnsi="Arial" w:cs="Arial"/>
                <w:b/>
              </w:rPr>
            </w:pPr>
            <w:r w:rsidRPr="007429B8">
              <w:rPr>
                <w:rFonts w:ascii="Arial" w:hAnsi="Arial" w:cs="Arial"/>
                <w:b/>
              </w:rPr>
              <w:t>Employee’s signature:</w:t>
            </w:r>
          </w:p>
        </w:tc>
        <w:tc>
          <w:tcPr>
            <w:tcW w:w="6662" w:type="dxa"/>
          </w:tcPr>
          <w:p w:rsidR="00477824" w:rsidRPr="007429B8" w:rsidRDefault="00477824" w:rsidP="00477824">
            <w:pPr>
              <w:pStyle w:val="ListParagraph"/>
              <w:tabs>
                <w:tab w:val="left" w:pos="851"/>
              </w:tabs>
              <w:spacing w:line="240" w:lineRule="auto"/>
              <w:rPr>
                <w:rFonts w:ascii="Arial" w:hAnsi="Arial" w:cs="Arial"/>
              </w:rPr>
            </w:pPr>
          </w:p>
          <w:p w:rsidR="00477824" w:rsidRPr="007429B8" w:rsidRDefault="00477824" w:rsidP="00477824">
            <w:pPr>
              <w:pStyle w:val="ListParagraph"/>
              <w:tabs>
                <w:tab w:val="left" w:pos="851"/>
              </w:tabs>
              <w:spacing w:line="240" w:lineRule="auto"/>
              <w:rPr>
                <w:rFonts w:ascii="Arial" w:hAnsi="Arial" w:cs="Arial"/>
              </w:rPr>
            </w:pPr>
          </w:p>
        </w:tc>
      </w:tr>
      <w:tr w:rsidR="00477824" w:rsidRPr="007429B8" w:rsidTr="00477824">
        <w:tc>
          <w:tcPr>
            <w:tcW w:w="3227" w:type="dxa"/>
            <w:vAlign w:val="center"/>
          </w:tcPr>
          <w:p w:rsidR="00477824" w:rsidRPr="007429B8" w:rsidRDefault="00477824" w:rsidP="00477824">
            <w:pPr>
              <w:pStyle w:val="ListParagraph"/>
              <w:spacing w:line="240" w:lineRule="auto"/>
              <w:ind w:left="0"/>
              <w:rPr>
                <w:rFonts w:ascii="Arial" w:hAnsi="Arial" w:cs="Arial"/>
                <w:b/>
              </w:rPr>
            </w:pPr>
            <w:r w:rsidRPr="007429B8">
              <w:rPr>
                <w:rFonts w:ascii="Arial" w:hAnsi="Arial" w:cs="Arial"/>
                <w:b/>
              </w:rPr>
              <w:t>Date:</w:t>
            </w:r>
          </w:p>
        </w:tc>
        <w:tc>
          <w:tcPr>
            <w:tcW w:w="6662" w:type="dxa"/>
          </w:tcPr>
          <w:p w:rsidR="00477824" w:rsidRPr="007429B8" w:rsidRDefault="00477824" w:rsidP="00477824">
            <w:pPr>
              <w:pStyle w:val="ListParagraph"/>
              <w:tabs>
                <w:tab w:val="left" w:pos="851"/>
              </w:tabs>
              <w:spacing w:line="240" w:lineRule="auto"/>
              <w:rPr>
                <w:rFonts w:ascii="Arial" w:hAnsi="Arial" w:cs="Arial"/>
              </w:rPr>
            </w:pPr>
          </w:p>
        </w:tc>
      </w:tr>
    </w:tbl>
    <w:p w:rsidR="00477824" w:rsidRDefault="00477824" w:rsidP="007429B8">
      <w:pPr>
        <w:tabs>
          <w:tab w:val="left" w:pos="851"/>
        </w:tabs>
        <w:spacing w:after="0" w:line="240" w:lineRule="auto"/>
        <w:rPr>
          <w:rFonts w:ascii="Arial" w:hAnsi="Arial" w:cs="Arial"/>
        </w:rPr>
      </w:pPr>
    </w:p>
    <w:p w:rsidR="00477824" w:rsidRDefault="00477824" w:rsidP="007429B8">
      <w:pPr>
        <w:tabs>
          <w:tab w:val="left" w:pos="851"/>
        </w:tabs>
        <w:spacing w:after="0" w:line="240" w:lineRule="auto"/>
        <w:rPr>
          <w:rFonts w:ascii="Arial" w:hAnsi="Arial" w:cs="Arial"/>
        </w:rPr>
      </w:pPr>
    </w:p>
    <w:p w:rsidR="00477824" w:rsidRDefault="00477824" w:rsidP="007429B8">
      <w:pPr>
        <w:tabs>
          <w:tab w:val="left" w:pos="851"/>
        </w:tabs>
        <w:spacing w:after="0" w:line="240" w:lineRule="auto"/>
        <w:rPr>
          <w:rFonts w:ascii="Arial" w:hAnsi="Arial" w:cs="Arial"/>
        </w:rPr>
      </w:pPr>
    </w:p>
    <w:p w:rsidR="007429B8" w:rsidRPr="007429B8" w:rsidRDefault="007429B8" w:rsidP="007429B8">
      <w:pPr>
        <w:tabs>
          <w:tab w:val="left" w:pos="851"/>
        </w:tabs>
        <w:spacing w:line="240" w:lineRule="auto"/>
        <w:rPr>
          <w:rFonts w:ascii="Arial" w:hAnsi="Arial" w:cs="Arial"/>
          <w:b/>
        </w:rPr>
      </w:pPr>
      <w:r w:rsidRPr="007429B8">
        <w:rPr>
          <w:rFonts w:ascii="Arial" w:hAnsi="Arial" w:cs="Arial"/>
          <w:b/>
        </w:rPr>
        <w:t xml:space="preserve">Additional management guidelines: </w:t>
      </w:r>
    </w:p>
    <w:p w:rsidR="007429B8" w:rsidRPr="007429B8" w:rsidRDefault="007429B8" w:rsidP="007429B8">
      <w:pPr>
        <w:pStyle w:val="ListParagraph"/>
        <w:numPr>
          <w:ilvl w:val="0"/>
          <w:numId w:val="16"/>
        </w:numPr>
        <w:spacing w:line="240" w:lineRule="auto"/>
        <w:ind w:left="426"/>
        <w:rPr>
          <w:rFonts w:ascii="Arial" w:hAnsi="Arial" w:cs="Arial"/>
        </w:rPr>
      </w:pPr>
      <w:r w:rsidRPr="007429B8">
        <w:rPr>
          <w:rFonts w:ascii="Arial" w:hAnsi="Arial" w:cs="Arial"/>
        </w:rPr>
        <w:t>Please forward this form confidentially to the HR Department (</w:t>
      </w:r>
      <w:r>
        <w:rPr>
          <w:rFonts w:ascii="Arial" w:hAnsi="Arial" w:cs="Arial"/>
        </w:rPr>
        <w:t xml:space="preserve">email: </w:t>
      </w:r>
      <w:hyperlink r:id="rId14" w:history="1">
        <w:r w:rsidRPr="007429B8">
          <w:rPr>
            <w:rStyle w:val="Hyperlink"/>
            <w:rFonts w:ascii="Arial" w:hAnsi="Arial" w:cs="Arial"/>
          </w:rPr>
          <w:t>hr@nottingham.ac.uk</w:t>
        </w:r>
      </w:hyperlink>
      <w:r w:rsidRPr="007429B8">
        <w:rPr>
          <w:rFonts w:ascii="Arial" w:hAnsi="Arial" w:cs="Arial"/>
        </w:rPr>
        <w:t>) - please do so for all forms.</w:t>
      </w:r>
    </w:p>
    <w:p w:rsidR="007429B8" w:rsidRPr="007429B8" w:rsidRDefault="007429B8" w:rsidP="007429B8">
      <w:pPr>
        <w:pStyle w:val="ListParagraph"/>
        <w:spacing w:line="240" w:lineRule="auto"/>
        <w:ind w:left="426"/>
        <w:rPr>
          <w:rFonts w:ascii="Arial" w:hAnsi="Arial" w:cs="Arial"/>
        </w:rPr>
      </w:pPr>
    </w:p>
    <w:p w:rsidR="007429B8" w:rsidRDefault="007429B8" w:rsidP="007429B8">
      <w:pPr>
        <w:pStyle w:val="ListParagraph"/>
        <w:numPr>
          <w:ilvl w:val="0"/>
          <w:numId w:val="16"/>
        </w:numPr>
        <w:spacing w:line="240" w:lineRule="auto"/>
        <w:ind w:left="426"/>
        <w:rPr>
          <w:rFonts w:ascii="Arial" w:hAnsi="Arial" w:cs="Arial"/>
        </w:rPr>
      </w:pPr>
      <w:r w:rsidRPr="007429B8">
        <w:rPr>
          <w:rFonts w:ascii="Arial" w:hAnsi="Arial" w:cs="Arial"/>
        </w:rPr>
        <w:t xml:space="preserve">Please note that Equality Monitoring Forms should be sent directly by employees to </w:t>
      </w:r>
      <w:hyperlink r:id="rId15" w:history="1">
        <w:r w:rsidRPr="007429B8">
          <w:rPr>
            <w:rStyle w:val="Hyperlink"/>
            <w:rFonts w:ascii="Arial" w:hAnsi="Arial" w:cs="Arial"/>
          </w:rPr>
          <w:t>hr@nottingham.ac.uk</w:t>
        </w:r>
      </w:hyperlink>
      <w:r w:rsidRPr="007429B8">
        <w:rPr>
          <w:rFonts w:ascii="Arial" w:hAnsi="Arial" w:cs="Arial"/>
        </w:rPr>
        <w:t xml:space="preserve"> in order to maintain confidentiality.</w:t>
      </w:r>
    </w:p>
    <w:p w:rsidR="007429B8" w:rsidRDefault="007429B8" w:rsidP="007429B8">
      <w:pPr>
        <w:pStyle w:val="ListParagraph"/>
        <w:rPr>
          <w:rFonts w:ascii="Arial" w:hAnsi="Arial" w:cs="Arial"/>
        </w:rPr>
      </w:pPr>
    </w:p>
    <w:p w:rsidR="007429B8" w:rsidRDefault="007429B8" w:rsidP="007429B8">
      <w:pPr>
        <w:pStyle w:val="ListParagraph"/>
        <w:numPr>
          <w:ilvl w:val="0"/>
          <w:numId w:val="16"/>
        </w:numPr>
        <w:spacing w:line="240" w:lineRule="auto"/>
        <w:ind w:left="426"/>
        <w:rPr>
          <w:rFonts w:ascii="Arial" w:hAnsi="Arial" w:cs="Arial"/>
        </w:rPr>
      </w:pPr>
      <w:r w:rsidRPr="007429B8">
        <w:rPr>
          <w:rFonts w:ascii="Arial" w:hAnsi="Arial" w:cs="Arial"/>
        </w:rPr>
        <w:t>A copy of the form may be stored confidentially as sensitive personal data.</w:t>
      </w:r>
    </w:p>
    <w:p w:rsidR="007429B8" w:rsidRDefault="007429B8" w:rsidP="007429B8">
      <w:pPr>
        <w:pStyle w:val="ListParagraph"/>
        <w:rPr>
          <w:rFonts w:ascii="Arial" w:hAnsi="Arial" w:cs="Arial"/>
        </w:rPr>
      </w:pPr>
    </w:p>
    <w:p w:rsidR="007429B8" w:rsidRDefault="007429B8" w:rsidP="007429B8">
      <w:pPr>
        <w:pStyle w:val="ListParagraph"/>
        <w:numPr>
          <w:ilvl w:val="0"/>
          <w:numId w:val="16"/>
        </w:numPr>
        <w:spacing w:line="240" w:lineRule="auto"/>
        <w:ind w:left="426"/>
        <w:rPr>
          <w:rFonts w:ascii="Arial" w:hAnsi="Arial" w:cs="Arial"/>
        </w:rPr>
      </w:pPr>
      <w:r w:rsidRPr="007429B8">
        <w:rPr>
          <w:rFonts w:ascii="Arial" w:hAnsi="Arial" w:cs="Arial"/>
        </w:rPr>
        <w:t>Regular revisiting of disability leave arrangement(s) is encouraged to review the disability leave impact and to provide on-going support to the employee.</w:t>
      </w:r>
    </w:p>
    <w:p w:rsidR="00477824" w:rsidRPr="00477824" w:rsidRDefault="00477824" w:rsidP="00477824">
      <w:pPr>
        <w:pStyle w:val="ListParagraph"/>
        <w:rPr>
          <w:rFonts w:ascii="Arial" w:hAnsi="Arial" w:cs="Arial"/>
        </w:rPr>
      </w:pPr>
    </w:p>
    <w:tbl>
      <w:tblPr>
        <w:tblStyle w:val="TableGrid"/>
        <w:tblpPr w:leftFromText="181" w:rightFromText="181" w:vertAnchor="page" w:horzAnchor="margin" w:tblpY="5460"/>
        <w:tblW w:w="9889" w:type="dxa"/>
        <w:tblLook w:val="04A0" w:firstRow="1" w:lastRow="0" w:firstColumn="1" w:lastColumn="0" w:noHBand="0" w:noVBand="1"/>
      </w:tblPr>
      <w:tblGrid>
        <w:gridCol w:w="3595"/>
        <w:gridCol w:w="6294"/>
      </w:tblGrid>
      <w:tr w:rsidR="00477824" w:rsidRPr="007429B8" w:rsidTr="00477824">
        <w:trPr>
          <w:trHeight w:val="83"/>
        </w:trPr>
        <w:tc>
          <w:tcPr>
            <w:tcW w:w="9889" w:type="dxa"/>
            <w:gridSpan w:val="2"/>
            <w:shd w:val="clear" w:color="auto" w:fill="44546A"/>
          </w:tcPr>
          <w:p w:rsidR="00477824" w:rsidRPr="007429B8" w:rsidRDefault="00477824" w:rsidP="00477824">
            <w:pPr>
              <w:tabs>
                <w:tab w:val="left" w:pos="851"/>
              </w:tabs>
              <w:spacing w:line="240" w:lineRule="auto"/>
              <w:rPr>
                <w:rFonts w:ascii="Arial" w:hAnsi="Arial" w:cs="Arial"/>
                <w:color w:val="FFFFFF"/>
              </w:rPr>
            </w:pPr>
            <w:r w:rsidRPr="007429B8">
              <w:rPr>
                <w:rFonts w:ascii="Arial" w:hAnsi="Arial" w:cs="Arial"/>
                <w:color w:val="FFFFFF"/>
              </w:rPr>
              <w:t>Manager’s non-confirmation and signature</w:t>
            </w:r>
          </w:p>
        </w:tc>
      </w:tr>
      <w:tr w:rsidR="00477824" w:rsidRPr="007429B8" w:rsidTr="00477824">
        <w:tc>
          <w:tcPr>
            <w:tcW w:w="9889" w:type="dxa"/>
            <w:gridSpan w:val="2"/>
          </w:tcPr>
          <w:p w:rsidR="00477824" w:rsidRPr="007429B8" w:rsidRDefault="00477824" w:rsidP="00477824">
            <w:pPr>
              <w:pStyle w:val="ListParagraph"/>
              <w:tabs>
                <w:tab w:val="left" w:pos="851"/>
              </w:tabs>
              <w:spacing w:after="0" w:line="240" w:lineRule="auto"/>
              <w:ind w:left="0"/>
              <w:rPr>
                <w:rFonts w:ascii="Arial" w:hAnsi="Arial" w:cs="Arial"/>
              </w:rPr>
            </w:pPr>
            <w:r w:rsidRPr="007429B8">
              <w:rPr>
                <w:rFonts w:ascii="Arial" w:hAnsi="Arial" w:cs="Arial"/>
              </w:rPr>
              <w:t>I have not agreed to the Disability Leave having discussed this with the HR Employment Relations Team and have acknowledged this with the employee</w:t>
            </w:r>
          </w:p>
          <w:p w:rsidR="00477824" w:rsidRPr="007429B8" w:rsidRDefault="00477824" w:rsidP="00477824">
            <w:pPr>
              <w:pStyle w:val="ListParagraph"/>
              <w:tabs>
                <w:tab w:val="left" w:pos="851"/>
              </w:tabs>
              <w:spacing w:line="240" w:lineRule="auto"/>
              <w:rPr>
                <w:rFonts w:ascii="Arial" w:hAnsi="Arial" w:cs="Arial"/>
              </w:rPr>
            </w:pPr>
          </w:p>
        </w:tc>
      </w:tr>
      <w:tr w:rsidR="00477824" w:rsidRPr="007429B8" w:rsidTr="00477824">
        <w:trPr>
          <w:trHeight w:val="554"/>
        </w:trPr>
        <w:tc>
          <w:tcPr>
            <w:tcW w:w="3595" w:type="dxa"/>
          </w:tcPr>
          <w:p w:rsidR="00477824" w:rsidRPr="007429B8" w:rsidRDefault="00477824" w:rsidP="00477824">
            <w:pPr>
              <w:pStyle w:val="ListParagraph"/>
              <w:spacing w:line="240" w:lineRule="auto"/>
              <w:ind w:left="0"/>
              <w:rPr>
                <w:rFonts w:ascii="Arial" w:hAnsi="Arial" w:cs="Arial"/>
                <w:b/>
              </w:rPr>
            </w:pPr>
            <w:r w:rsidRPr="007429B8">
              <w:rPr>
                <w:rFonts w:ascii="Arial" w:hAnsi="Arial" w:cs="Arial"/>
                <w:b/>
              </w:rPr>
              <w:t>Manager’s signature:</w:t>
            </w:r>
          </w:p>
        </w:tc>
        <w:tc>
          <w:tcPr>
            <w:tcW w:w="6294" w:type="dxa"/>
          </w:tcPr>
          <w:p w:rsidR="00477824" w:rsidRPr="007429B8" w:rsidRDefault="00477824" w:rsidP="00477824">
            <w:pPr>
              <w:pStyle w:val="ListParagraph"/>
              <w:tabs>
                <w:tab w:val="left" w:pos="851"/>
              </w:tabs>
              <w:spacing w:line="240" w:lineRule="auto"/>
              <w:ind w:left="0"/>
              <w:rPr>
                <w:rFonts w:ascii="Arial" w:hAnsi="Arial" w:cs="Arial"/>
              </w:rPr>
            </w:pPr>
          </w:p>
        </w:tc>
      </w:tr>
      <w:tr w:rsidR="00477824" w:rsidRPr="007429B8" w:rsidTr="00477824">
        <w:trPr>
          <w:trHeight w:val="504"/>
        </w:trPr>
        <w:tc>
          <w:tcPr>
            <w:tcW w:w="3595" w:type="dxa"/>
          </w:tcPr>
          <w:p w:rsidR="00477824" w:rsidRPr="007429B8" w:rsidRDefault="00477824" w:rsidP="00477824">
            <w:pPr>
              <w:spacing w:line="240" w:lineRule="auto"/>
              <w:rPr>
                <w:rFonts w:ascii="Arial" w:hAnsi="Arial" w:cs="Arial"/>
                <w:b/>
              </w:rPr>
            </w:pPr>
            <w:r w:rsidRPr="007429B8">
              <w:rPr>
                <w:rFonts w:ascii="Arial" w:hAnsi="Arial" w:cs="Arial"/>
                <w:b/>
              </w:rPr>
              <w:t>Date:</w:t>
            </w:r>
          </w:p>
        </w:tc>
        <w:tc>
          <w:tcPr>
            <w:tcW w:w="6294" w:type="dxa"/>
          </w:tcPr>
          <w:p w:rsidR="00477824" w:rsidRPr="007429B8" w:rsidRDefault="00477824" w:rsidP="00477824">
            <w:pPr>
              <w:pStyle w:val="ListParagraph"/>
              <w:tabs>
                <w:tab w:val="left" w:pos="851"/>
              </w:tabs>
              <w:spacing w:line="240" w:lineRule="auto"/>
              <w:rPr>
                <w:rFonts w:ascii="Arial" w:hAnsi="Arial" w:cs="Arial"/>
              </w:rPr>
            </w:pPr>
          </w:p>
        </w:tc>
      </w:tr>
    </w:tbl>
    <w:tbl>
      <w:tblPr>
        <w:tblStyle w:val="TableGrid"/>
        <w:tblpPr w:leftFromText="181" w:rightFromText="181" w:vertAnchor="page" w:horzAnchor="margin" w:tblpY="8153"/>
        <w:tblW w:w="9889" w:type="dxa"/>
        <w:tblLook w:val="04A0" w:firstRow="1" w:lastRow="0" w:firstColumn="1" w:lastColumn="0" w:noHBand="0" w:noVBand="1"/>
      </w:tblPr>
      <w:tblGrid>
        <w:gridCol w:w="3595"/>
        <w:gridCol w:w="6294"/>
      </w:tblGrid>
      <w:tr w:rsidR="00477824" w:rsidRPr="007429B8" w:rsidTr="00477824">
        <w:trPr>
          <w:trHeight w:val="83"/>
        </w:trPr>
        <w:tc>
          <w:tcPr>
            <w:tcW w:w="9889" w:type="dxa"/>
            <w:gridSpan w:val="2"/>
            <w:shd w:val="clear" w:color="auto" w:fill="44546A"/>
          </w:tcPr>
          <w:p w:rsidR="00477824" w:rsidRPr="007429B8" w:rsidRDefault="00477824" w:rsidP="00477824">
            <w:pPr>
              <w:tabs>
                <w:tab w:val="left" w:pos="851"/>
              </w:tabs>
              <w:spacing w:line="240" w:lineRule="auto"/>
              <w:rPr>
                <w:rFonts w:ascii="Arial" w:hAnsi="Arial" w:cs="Arial"/>
                <w:color w:val="FFFFFF"/>
              </w:rPr>
            </w:pPr>
            <w:r w:rsidRPr="007429B8">
              <w:rPr>
                <w:rFonts w:ascii="Arial" w:hAnsi="Arial" w:cs="Arial"/>
                <w:color w:val="FFFFFF"/>
              </w:rPr>
              <w:t>Manager’s confirmation and signature</w:t>
            </w:r>
          </w:p>
        </w:tc>
      </w:tr>
      <w:tr w:rsidR="00477824" w:rsidRPr="007429B8" w:rsidTr="00477824">
        <w:tc>
          <w:tcPr>
            <w:tcW w:w="9889" w:type="dxa"/>
            <w:gridSpan w:val="2"/>
          </w:tcPr>
          <w:p w:rsidR="00477824" w:rsidRDefault="00477824" w:rsidP="00477824">
            <w:pPr>
              <w:pStyle w:val="ListParagraph"/>
              <w:tabs>
                <w:tab w:val="left" w:pos="851"/>
              </w:tabs>
              <w:spacing w:after="0" w:line="240" w:lineRule="auto"/>
              <w:ind w:left="0"/>
              <w:rPr>
                <w:rFonts w:ascii="Arial" w:hAnsi="Arial" w:cs="Arial"/>
              </w:rPr>
            </w:pPr>
            <w:r w:rsidRPr="007429B8">
              <w:rPr>
                <w:rFonts w:ascii="Arial" w:hAnsi="Arial" w:cs="Arial"/>
              </w:rPr>
              <w:t>I have agreed to the Disability Leave and have acknowledged this with the employee</w:t>
            </w:r>
          </w:p>
          <w:p w:rsidR="00477824" w:rsidRPr="007429B8" w:rsidRDefault="00477824" w:rsidP="00477824">
            <w:pPr>
              <w:pStyle w:val="ListParagraph"/>
              <w:tabs>
                <w:tab w:val="left" w:pos="851"/>
              </w:tabs>
              <w:spacing w:after="0" w:line="240" w:lineRule="auto"/>
              <w:ind w:left="0"/>
              <w:rPr>
                <w:rFonts w:ascii="Arial" w:hAnsi="Arial" w:cs="Arial"/>
              </w:rPr>
            </w:pPr>
          </w:p>
        </w:tc>
      </w:tr>
      <w:tr w:rsidR="00477824" w:rsidRPr="007429B8" w:rsidTr="00477824">
        <w:trPr>
          <w:trHeight w:val="83"/>
        </w:trPr>
        <w:tc>
          <w:tcPr>
            <w:tcW w:w="3595" w:type="dxa"/>
          </w:tcPr>
          <w:p w:rsidR="00477824" w:rsidRPr="007429B8" w:rsidRDefault="00477824" w:rsidP="00477824">
            <w:pPr>
              <w:pStyle w:val="ListParagraph"/>
              <w:spacing w:line="240" w:lineRule="auto"/>
              <w:ind w:left="0"/>
              <w:rPr>
                <w:rFonts w:ascii="Arial" w:hAnsi="Arial" w:cs="Arial"/>
                <w:b/>
              </w:rPr>
            </w:pPr>
            <w:r w:rsidRPr="007429B8">
              <w:rPr>
                <w:rFonts w:ascii="Arial" w:hAnsi="Arial" w:cs="Arial"/>
                <w:b/>
              </w:rPr>
              <w:t>Manager’s signature:</w:t>
            </w:r>
          </w:p>
        </w:tc>
        <w:tc>
          <w:tcPr>
            <w:tcW w:w="6294" w:type="dxa"/>
          </w:tcPr>
          <w:p w:rsidR="00477824" w:rsidRPr="007429B8" w:rsidRDefault="00477824" w:rsidP="00477824">
            <w:pPr>
              <w:pStyle w:val="ListParagraph"/>
              <w:tabs>
                <w:tab w:val="left" w:pos="851"/>
              </w:tabs>
              <w:spacing w:line="240" w:lineRule="auto"/>
              <w:rPr>
                <w:rFonts w:ascii="Arial" w:hAnsi="Arial" w:cs="Arial"/>
              </w:rPr>
            </w:pPr>
          </w:p>
        </w:tc>
      </w:tr>
      <w:tr w:rsidR="00477824" w:rsidRPr="007429B8" w:rsidTr="00477824">
        <w:tc>
          <w:tcPr>
            <w:tcW w:w="3595" w:type="dxa"/>
          </w:tcPr>
          <w:p w:rsidR="00477824" w:rsidRPr="007429B8" w:rsidRDefault="00477824" w:rsidP="00477824">
            <w:pPr>
              <w:spacing w:line="240" w:lineRule="auto"/>
              <w:rPr>
                <w:rFonts w:ascii="Arial" w:hAnsi="Arial" w:cs="Arial"/>
                <w:b/>
              </w:rPr>
            </w:pPr>
            <w:r w:rsidRPr="007429B8">
              <w:rPr>
                <w:rFonts w:ascii="Arial" w:hAnsi="Arial" w:cs="Arial"/>
                <w:b/>
              </w:rPr>
              <w:t>Date:</w:t>
            </w:r>
          </w:p>
        </w:tc>
        <w:tc>
          <w:tcPr>
            <w:tcW w:w="6294" w:type="dxa"/>
          </w:tcPr>
          <w:p w:rsidR="00477824" w:rsidRPr="007429B8" w:rsidRDefault="00477824" w:rsidP="00477824">
            <w:pPr>
              <w:pStyle w:val="ListParagraph"/>
              <w:tabs>
                <w:tab w:val="left" w:pos="851"/>
              </w:tabs>
              <w:spacing w:line="240" w:lineRule="auto"/>
              <w:rPr>
                <w:rFonts w:ascii="Arial" w:hAnsi="Arial" w:cs="Arial"/>
              </w:rPr>
            </w:pPr>
          </w:p>
        </w:tc>
      </w:tr>
    </w:tbl>
    <w:p w:rsidR="00477824" w:rsidRPr="00477824" w:rsidRDefault="00477824" w:rsidP="00477824">
      <w:pPr>
        <w:spacing w:line="240" w:lineRule="auto"/>
        <w:rPr>
          <w:rFonts w:ascii="Arial" w:hAnsi="Arial" w:cs="Arial"/>
        </w:rPr>
      </w:pPr>
    </w:p>
    <w:sectPr w:rsidR="00477824" w:rsidRPr="00477824" w:rsidSect="00DB40D1">
      <w:headerReference w:type="default" r:id="rId16"/>
      <w:footerReference w:type="even" r:id="rId17"/>
      <w:footerReference w:type="default" r:id="rId18"/>
      <w:headerReference w:type="first" r:id="rId19"/>
      <w:footerReference w:type="first" r:id="rId20"/>
      <w:pgSz w:w="11900" w:h="16840"/>
      <w:pgMar w:top="1440" w:right="1080" w:bottom="1440" w:left="108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10D" w:rsidRDefault="0031210D" w:rsidP="00BE1E91">
      <w:r>
        <w:separator/>
      </w:r>
    </w:p>
    <w:p w:rsidR="0031210D" w:rsidRDefault="0031210D"/>
  </w:endnote>
  <w:endnote w:type="continuationSeparator" w:id="0">
    <w:p w:rsidR="0031210D" w:rsidRDefault="0031210D" w:rsidP="00BE1E91">
      <w:r>
        <w:continuationSeparator/>
      </w:r>
    </w:p>
    <w:p w:rsidR="0031210D" w:rsidRDefault="00312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Roman">
    <w:panose1 w:val="00000000000000000000"/>
    <w:charset w:val="FF"/>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C14" w:rsidRPr="002214C4" w:rsidRDefault="00711C14" w:rsidP="00EC3EF0">
    <w:pPr>
      <w:pStyle w:val="Footer"/>
      <w:ind w:hanging="142"/>
      <w:rPr>
        <w:rFonts w:ascii="Arial" w:hAnsi="Arial"/>
        <w:sz w:val="16"/>
        <w:szCs w:val="16"/>
      </w:rPr>
    </w:pPr>
  </w:p>
  <w:p w:rsidR="00DC01F1" w:rsidRDefault="00DC01F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F55" w:rsidRDefault="00FB3F55" w:rsidP="00FB3F55">
    <w:pPr>
      <w:pStyle w:val="Footer"/>
      <w:jc w:val="right"/>
      <w:rPr>
        <w:rFonts w:ascii="Arial" w:hAnsi="Arial" w:cs="Arial"/>
        <w:b/>
        <w:color w:val="1B2A6B"/>
        <w:sz w:val="18"/>
        <w:szCs w:val="18"/>
      </w:rPr>
    </w:pPr>
  </w:p>
  <w:p w:rsidR="00FB3F55" w:rsidRDefault="00FB3F55" w:rsidP="00FB3F55">
    <w:pPr>
      <w:pStyle w:val="Footer"/>
      <w:jc w:val="right"/>
      <w:rPr>
        <w:rFonts w:ascii="Arial" w:hAnsi="Arial" w:cs="Arial"/>
        <w:b/>
        <w:color w:val="1B2A6B"/>
        <w:sz w:val="18"/>
        <w:szCs w:val="18"/>
      </w:rPr>
    </w:pPr>
  </w:p>
  <w:p w:rsidR="00DC01F1" w:rsidRDefault="00DC01F1" w:rsidP="00891BDE">
    <w:pPr>
      <w:pStyle w:val="Footer"/>
      <w:rPr>
        <w:rFonts w:ascii="Arial" w:hAnsi="Arial" w:cs="Arial"/>
        <w:b/>
        <w:color w:val="1B2A6B"/>
        <w:sz w:val="18"/>
        <w:szCs w:val="18"/>
      </w:rPr>
    </w:pPr>
  </w:p>
  <w:p w:rsidR="00FB3F55" w:rsidRPr="00FB3F55" w:rsidRDefault="00FB3F55" w:rsidP="00FB3F55">
    <w:pPr>
      <w:pStyle w:val="Footer"/>
      <w:jc w:val="right"/>
      <w:rPr>
        <w:rFonts w:ascii="Arial" w:hAnsi="Arial" w:cs="Arial"/>
        <w:b/>
        <w:color w:val="1B2A6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10D" w:rsidRDefault="0031210D" w:rsidP="00BE1E91">
      <w:r>
        <w:separator/>
      </w:r>
    </w:p>
    <w:p w:rsidR="0031210D" w:rsidRDefault="0031210D"/>
  </w:footnote>
  <w:footnote w:type="continuationSeparator" w:id="0">
    <w:p w:rsidR="0031210D" w:rsidRDefault="0031210D" w:rsidP="00BE1E91">
      <w:r>
        <w:continuationSeparator/>
      </w:r>
    </w:p>
    <w:p w:rsidR="0031210D" w:rsidRDefault="003121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85" w:rsidRPr="00BF5085" w:rsidRDefault="00BF5085" w:rsidP="00BF5085">
    <w:pPr>
      <w:widowControl w:val="0"/>
      <w:autoSpaceDE w:val="0"/>
      <w:autoSpaceDN w:val="0"/>
      <w:adjustRightInd w:val="0"/>
      <w:jc w:val="right"/>
    </w:pPr>
  </w:p>
  <w:p w:rsidR="00DC01F1" w:rsidRDefault="00DC01F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EF9" w:rsidRPr="002B278C" w:rsidRDefault="007429B8" w:rsidP="00F35EF9">
    <w:pPr>
      <w:widowControl w:val="0"/>
      <w:autoSpaceDE w:val="0"/>
      <w:autoSpaceDN w:val="0"/>
      <w:adjustRightInd w:val="0"/>
      <w:ind w:left="-851"/>
      <w:rPr>
        <w:b/>
        <w:color w:val="003466"/>
        <w:sz w:val="14"/>
        <w:szCs w:val="14"/>
        <w:lang w:val="en-US"/>
      </w:rPr>
    </w:pPr>
    <w:r>
      <w:rPr>
        <w:noProof/>
        <w:lang w:eastAsia="en-GB"/>
      </w:rPr>
      <w:drawing>
        <wp:anchor distT="0" distB="0" distL="114300" distR="114300" simplePos="0" relativeHeight="251657728" behindDoc="0" locked="0" layoutInCell="1" allowOverlap="1">
          <wp:simplePos x="0" y="0"/>
          <wp:positionH relativeFrom="column">
            <wp:posOffset>-139065</wp:posOffset>
          </wp:positionH>
          <wp:positionV relativeFrom="paragraph">
            <wp:posOffset>109855</wp:posOffset>
          </wp:positionV>
          <wp:extent cx="2159000" cy="797560"/>
          <wp:effectExtent l="0" t="0" r="0" b="0"/>
          <wp:wrapThrough wrapText="bothSides">
            <wp:wrapPolygon edited="0">
              <wp:start x="0" y="0"/>
              <wp:lineTo x="0" y="21153"/>
              <wp:lineTo x="21346" y="21153"/>
              <wp:lineTo x="21346" y="11866"/>
              <wp:lineTo x="18868" y="8255"/>
              <wp:lineTo x="19440" y="5675"/>
              <wp:lineTo x="8005" y="0"/>
              <wp:lineTo x="0" y="0"/>
            </wp:wrapPolygon>
          </wp:wrapThrough>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5316C"/>
    <w:multiLevelType w:val="hybridMultilevel"/>
    <w:tmpl w:val="6A1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056C6"/>
    <w:multiLevelType w:val="hybridMultilevel"/>
    <w:tmpl w:val="51F8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120BCD"/>
    <w:multiLevelType w:val="hybridMultilevel"/>
    <w:tmpl w:val="AC68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D37036"/>
    <w:multiLevelType w:val="hybridMultilevel"/>
    <w:tmpl w:val="FD52B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57363C"/>
    <w:multiLevelType w:val="hybridMultilevel"/>
    <w:tmpl w:val="B72E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F000C7"/>
    <w:multiLevelType w:val="hybridMultilevel"/>
    <w:tmpl w:val="0E3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52180E"/>
    <w:multiLevelType w:val="hybridMultilevel"/>
    <w:tmpl w:val="1F6C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451DAE"/>
    <w:multiLevelType w:val="hybridMultilevel"/>
    <w:tmpl w:val="A454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9"/>
  </w:num>
  <w:num w:numId="4">
    <w:abstractNumId w:val="11"/>
  </w:num>
  <w:num w:numId="5">
    <w:abstractNumId w:val="0"/>
  </w:num>
  <w:num w:numId="6">
    <w:abstractNumId w:val="2"/>
  </w:num>
  <w:num w:numId="7">
    <w:abstractNumId w:val="8"/>
  </w:num>
  <w:num w:numId="8">
    <w:abstractNumId w:val="14"/>
  </w:num>
  <w:num w:numId="9">
    <w:abstractNumId w:val="3"/>
  </w:num>
  <w:num w:numId="10">
    <w:abstractNumId w:val="12"/>
  </w:num>
  <w:num w:numId="11">
    <w:abstractNumId w:val="1"/>
  </w:num>
  <w:num w:numId="12">
    <w:abstractNumId w:val="10"/>
  </w:num>
  <w:num w:numId="13">
    <w:abstractNumId w:val="6"/>
  </w:num>
  <w:num w:numId="14">
    <w:abstractNumId w:val="4"/>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9B8"/>
    <w:rsid w:val="00030BF3"/>
    <w:rsid w:val="000453BE"/>
    <w:rsid w:val="000B2017"/>
    <w:rsid w:val="00103D62"/>
    <w:rsid w:val="00126A34"/>
    <w:rsid w:val="001B1DAD"/>
    <w:rsid w:val="001D03FA"/>
    <w:rsid w:val="001D1876"/>
    <w:rsid w:val="002159BA"/>
    <w:rsid w:val="002214C4"/>
    <w:rsid w:val="00232C24"/>
    <w:rsid w:val="002B22DB"/>
    <w:rsid w:val="002B278C"/>
    <w:rsid w:val="0031210D"/>
    <w:rsid w:val="0032216F"/>
    <w:rsid w:val="00365CEB"/>
    <w:rsid w:val="003C7864"/>
    <w:rsid w:val="00463497"/>
    <w:rsid w:val="00477824"/>
    <w:rsid w:val="004B0621"/>
    <w:rsid w:val="004E02E3"/>
    <w:rsid w:val="005549D5"/>
    <w:rsid w:val="00570DE2"/>
    <w:rsid w:val="00574EB0"/>
    <w:rsid w:val="00650DBA"/>
    <w:rsid w:val="006A7942"/>
    <w:rsid w:val="006E1F12"/>
    <w:rsid w:val="006F5958"/>
    <w:rsid w:val="00711C14"/>
    <w:rsid w:val="0072165D"/>
    <w:rsid w:val="0073453E"/>
    <w:rsid w:val="007429B8"/>
    <w:rsid w:val="007706C2"/>
    <w:rsid w:val="00780580"/>
    <w:rsid w:val="008737D0"/>
    <w:rsid w:val="00891BDE"/>
    <w:rsid w:val="008B3198"/>
    <w:rsid w:val="008C5DAB"/>
    <w:rsid w:val="00975D31"/>
    <w:rsid w:val="009E049C"/>
    <w:rsid w:val="00A536F8"/>
    <w:rsid w:val="00A94197"/>
    <w:rsid w:val="00B31A42"/>
    <w:rsid w:val="00BE1E91"/>
    <w:rsid w:val="00BF5085"/>
    <w:rsid w:val="00C86A47"/>
    <w:rsid w:val="00CC3364"/>
    <w:rsid w:val="00CD6CE9"/>
    <w:rsid w:val="00D12B71"/>
    <w:rsid w:val="00D9219F"/>
    <w:rsid w:val="00DB40D1"/>
    <w:rsid w:val="00DC01F1"/>
    <w:rsid w:val="00DD5C57"/>
    <w:rsid w:val="00E11B84"/>
    <w:rsid w:val="00E246FE"/>
    <w:rsid w:val="00EC3EF0"/>
    <w:rsid w:val="00F35EF9"/>
    <w:rsid w:val="00F65ABC"/>
    <w:rsid w:val="00F85725"/>
    <w:rsid w:val="00FB3F55"/>
    <w:rsid w:val="00FF2A57"/>
    <w:rsid w:val="00FF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66FB5C"/>
  <w14:defaultImageDpi w14:val="300"/>
  <w15:docId w15:val="{06CC1A4F-C0AD-454E-967F-73C51111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9B8"/>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rFonts w:eastAsia="Times New Roman"/>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rFonts w:ascii="Arial" w:eastAsia="Times New Roman" w:hAnsi="Arial"/>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rFonts w:ascii="Arial" w:eastAsia="Times New Roman" w:hAnsi="Arial"/>
      <w:color w:val="002A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uiPriority w:val="99"/>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rFonts w:ascii="Arial" w:eastAsia="Times New Roman" w:hAnsi="Arial"/>
      <w:color w:val="5A5A5A"/>
      <w:spacing w:val="15"/>
      <w:sz w:val="3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paragraph" w:styleId="EndnoteText">
    <w:name w:val="endnote text"/>
    <w:basedOn w:val="Normal"/>
    <w:link w:val="EndnoteTextChar"/>
    <w:rsid w:val="002B22DB"/>
    <w:pPr>
      <w:widowControl w:val="0"/>
      <w:spacing w:line="240" w:lineRule="auto"/>
    </w:pPr>
    <w:rPr>
      <w:rFonts w:ascii="Roman" w:hAnsi="Roman"/>
      <w:snapToGrid w:val="0"/>
      <w:sz w:val="24"/>
    </w:rPr>
  </w:style>
  <w:style w:type="character" w:customStyle="1" w:styleId="EndnoteTextChar">
    <w:name w:val="Endnote Text Char"/>
    <w:link w:val="EndnoteText"/>
    <w:rsid w:val="002B22DB"/>
    <w:rPr>
      <w:rFonts w:ascii="Roman" w:eastAsia="Times New Roman" w:hAnsi="Roman"/>
      <w:snapToGrid w:val="0"/>
      <w:sz w:val="24"/>
      <w:lang w:eastAsia="en-US"/>
    </w:rPr>
  </w:style>
  <w:style w:type="paragraph" w:styleId="NormalWeb">
    <w:name w:val="Normal (Web)"/>
    <w:basedOn w:val="Normal"/>
    <w:uiPriority w:val="99"/>
    <w:unhideWhenUsed/>
    <w:rsid w:val="002B22DB"/>
    <w:pPr>
      <w:spacing w:before="100" w:beforeAutospacing="1" w:after="100" w:afterAutospacing="1" w:line="210" w:lineRule="atLeast"/>
    </w:pPr>
    <w:rPr>
      <w:rFonts w:ascii="Times New Roman" w:hAnsi="Times New Roman"/>
      <w:sz w:val="24"/>
      <w:szCs w:val="24"/>
      <w:lang w:eastAsia="en-GB"/>
    </w:rPr>
  </w:style>
  <w:style w:type="paragraph" w:styleId="NoSpacing">
    <w:name w:val="No Spacing"/>
    <w:uiPriority w:val="1"/>
    <w:qFormat/>
    <w:rsid w:val="007429B8"/>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4778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960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imgres?imgurl=https://image.freepik.com/free-icon/check-box-empty-rounded-square_318-41751.png&amp;imgrefurl=http://www.freepik.com/free-photos-vectors/checkbox&amp;h=626&amp;w=626&amp;tbnid=WVi3CsSTihmh2M:&amp;docid=t9HD524P8nfpTM&amp;ei=B-2gVtDoHImRUdK3kbgB&amp;tbm=isch&amp;ved=0ahUKEwiQiJ3GkLvKAhWJSBQKHdJbBBcQMwgzKAEwAQ" TargetMode="External"/><Relationship Id="rId13" Type="http://schemas.openxmlformats.org/officeDocument/2006/relationships/hyperlink" Target="http://www.nottingham.ac.uk/hr/guidesandsupport/equalityanddiversitypolicies/index.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r@nottingham.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ttingham.ac.uk/hr/equality-diversity/equality-diversity.aspx" TargetMode="External"/><Relationship Id="rId5" Type="http://schemas.openxmlformats.org/officeDocument/2006/relationships/webSettings" Target="webSettings.xml"/><Relationship Id="rId15" Type="http://schemas.openxmlformats.org/officeDocument/2006/relationships/hyperlink" Target="mailto:hr@nottingham.ac.uk" TargetMode="External"/><Relationship Id="rId10" Type="http://schemas.openxmlformats.org/officeDocument/2006/relationships/hyperlink" Target="https://www.nottingham.ac.uk/hr/services/myview.asp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hr@nottingham.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ztr\Desktop\A%20-%20Logo%20Template\Logo%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AA1D8-C7E5-4831-8BC7-86775994E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template</Template>
  <TotalTime>1</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Tanya</dc:creator>
  <cp:keywords/>
  <dc:description/>
  <cp:lastModifiedBy>Tanya Robinson (hr) (staff)</cp:lastModifiedBy>
  <cp:revision>2</cp:revision>
  <cp:lastPrinted>2017-02-28T14:21:00Z</cp:lastPrinted>
  <dcterms:created xsi:type="dcterms:W3CDTF">2022-05-14T14:39:00Z</dcterms:created>
  <dcterms:modified xsi:type="dcterms:W3CDTF">2022-05-14T14:39:00Z</dcterms:modified>
</cp:coreProperties>
</file>