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97" w:rsidRPr="000405F5" w:rsidRDefault="001A7AD4" w:rsidP="001A7AD4">
      <w:pPr>
        <w:rPr>
          <w:rFonts w:eastAsia="Verdana"/>
          <w:b/>
          <w:sz w:val="22"/>
          <w:szCs w:val="22"/>
        </w:rPr>
      </w:pPr>
      <w:bookmarkStart w:id="0" w:name="_GoBack"/>
      <w:bookmarkEnd w:id="0"/>
      <w:r w:rsidRPr="000405F5">
        <w:rPr>
          <w:rFonts w:eastAsia="Verdana"/>
          <w:b/>
          <w:sz w:val="22"/>
          <w:szCs w:val="22"/>
        </w:rPr>
        <w:t>Applic</w:t>
      </w:r>
      <w:r w:rsidR="000405F5" w:rsidRPr="000405F5">
        <w:rPr>
          <w:rFonts w:eastAsia="Verdana"/>
          <w:b/>
          <w:sz w:val="22"/>
          <w:szCs w:val="22"/>
        </w:rPr>
        <w:t>ation to change career track to:</w:t>
      </w:r>
    </w:p>
    <w:p w:rsidR="000405F5" w:rsidRPr="000405F5" w:rsidRDefault="000405F5" w:rsidP="001A7AD4">
      <w:pPr>
        <w:rPr>
          <w:rFonts w:eastAsia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0405F5" w:rsidRPr="000405F5" w:rsidTr="000405F5">
        <w:tc>
          <w:tcPr>
            <w:tcW w:w="9857" w:type="dxa"/>
            <w:shd w:val="clear" w:color="auto" w:fill="F2F2F2" w:themeFill="background1" w:themeFillShade="F2"/>
          </w:tcPr>
          <w:p w:rsidR="000405F5" w:rsidRPr="000405F5" w:rsidRDefault="000405F5" w:rsidP="001A7AD4">
            <w:pPr>
              <w:rPr>
                <w:rFonts w:eastAsia="Verdana"/>
                <w:b/>
                <w:sz w:val="22"/>
                <w:szCs w:val="22"/>
              </w:rPr>
            </w:pPr>
          </w:p>
          <w:p w:rsidR="000405F5" w:rsidRPr="000405F5" w:rsidRDefault="000405F5" w:rsidP="000405F5">
            <w:pPr>
              <w:jc w:val="center"/>
              <w:rPr>
                <w:rFonts w:eastAsia="Verdana"/>
                <w:b/>
                <w:sz w:val="22"/>
                <w:szCs w:val="22"/>
              </w:rPr>
            </w:pPr>
            <w:r w:rsidRPr="000405F5">
              <w:rPr>
                <w:rFonts w:eastAsia="Verdana"/>
                <w:b/>
                <w:sz w:val="22"/>
                <w:szCs w:val="22"/>
              </w:rPr>
              <w:t>Principle Research Fellow - Research Level 6 (extended level)</w:t>
            </w:r>
          </w:p>
          <w:p w:rsidR="000405F5" w:rsidRPr="000405F5" w:rsidRDefault="000405F5" w:rsidP="001A7AD4">
            <w:pPr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:rsidR="001A7AD4" w:rsidRPr="000405F5" w:rsidRDefault="001A7AD4" w:rsidP="001A7AD4">
      <w:pPr>
        <w:rPr>
          <w:rFonts w:eastAsia="Verdana"/>
          <w:b/>
          <w:sz w:val="22"/>
          <w:szCs w:val="22"/>
        </w:rPr>
      </w:pPr>
    </w:p>
    <w:p w:rsidR="001A7AD4" w:rsidRPr="000405F5" w:rsidRDefault="001A7AD4" w:rsidP="000405F5">
      <w:pPr>
        <w:jc w:val="left"/>
        <w:rPr>
          <w:b/>
          <w:sz w:val="22"/>
          <w:szCs w:val="22"/>
        </w:rPr>
      </w:pPr>
      <w:r w:rsidRPr="000405F5">
        <w:rPr>
          <w:b/>
          <w:sz w:val="22"/>
          <w:szCs w:val="22"/>
        </w:rPr>
        <w:t>Section A:</w:t>
      </w:r>
      <w:r w:rsidR="000405F5" w:rsidRPr="000405F5">
        <w:rPr>
          <w:b/>
          <w:sz w:val="22"/>
          <w:szCs w:val="22"/>
        </w:rPr>
        <w:t xml:space="preserve"> </w:t>
      </w:r>
      <w:r w:rsidRPr="000405F5">
        <w:rPr>
          <w:b/>
          <w:sz w:val="22"/>
          <w:szCs w:val="22"/>
        </w:rPr>
        <w:t>Role</w:t>
      </w:r>
      <w:r w:rsidR="0063314E" w:rsidRPr="000405F5">
        <w:rPr>
          <w:b/>
          <w:sz w:val="22"/>
          <w:szCs w:val="22"/>
        </w:rPr>
        <w:t xml:space="preserve"> </w:t>
      </w:r>
      <w:r w:rsidRPr="000405F5">
        <w:rPr>
          <w:b/>
          <w:sz w:val="22"/>
          <w:szCs w:val="22"/>
        </w:rPr>
        <w:t>holder’s Details (to be completed by the Head of School/Department)</w:t>
      </w:r>
    </w:p>
    <w:p w:rsidR="001A7AD4" w:rsidRPr="000405F5" w:rsidRDefault="001A7AD4" w:rsidP="001A7AD4">
      <w:pPr>
        <w:ind w:left="2160" w:hanging="216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4"/>
        <w:gridCol w:w="1227"/>
        <w:gridCol w:w="2521"/>
        <w:gridCol w:w="2866"/>
      </w:tblGrid>
      <w:tr w:rsidR="001A7AD4" w:rsidRPr="000405F5" w:rsidTr="000405F5">
        <w:trPr>
          <w:trHeight w:val="573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Role</w:t>
            </w:r>
            <w:r w:rsidR="0063314E" w:rsidRPr="000405F5">
              <w:rPr>
                <w:b/>
                <w:sz w:val="22"/>
                <w:szCs w:val="22"/>
              </w:rPr>
              <w:t xml:space="preserve"> </w:t>
            </w:r>
            <w:r w:rsidRPr="000405F5">
              <w:rPr>
                <w:b/>
                <w:sz w:val="22"/>
                <w:szCs w:val="22"/>
              </w:rPr>
              <w:t>holder’s Name: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 xml:space="preserve">School/Department: </w:t>
            </w:r>
          </w:p>
        </w:tc>
        <w:tc>
          <w:tcPr>
            <w:tcW w:w="2866" w:type="dxa"/>
            <w:tcBorders>
              <w:lef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0405F5">
        <w:trPr>
          <w:trHeight w:val="554"/>
        </w:trPr>
        <w:tc>
          <w:tcPr>
            <w:tcW w:w="32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Current Role and Job Title:</w:t>
            </w:r>
          </w:p>
        </w:tc>
        <w:tc>
          <w:tcPr>
            <w:tcW w:w="6614" w:type="dxa"/>
            <w:gridSpan w:val="3"/>
            <w:tcBorders>
              <w:lef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900"/>
        </w:trPr>
        <w:tc>
          <w:tcPr>
            <w:tcW w:w="9857" w:type="dxa"/>
            <w:gridSpan w:val="5"/>
            <w:tcBorders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Primary focus of the current role</w:t>
            </w:r>
          </w:p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 xml:space="preserve">Please </w:t>
            </w:r>
            <w:r w:rsidRPr="000405F5">
              <w:rPr>
                <w:b/>
                <w:sz w:val="22"/>
                <w:szCs w:val="22"/>
              </w:rPr>
              <w:sym w:font="Wingdings 2" w:char="F050"/>
            </w:r>
            <w:r w:rsidRPr="000405F5">
              <w:rPr>
                <w:b/>
                <w:sz w:val="22"/>
                <w:szCs w:val="22"/>
              </w:rPr>
              <w:t xml:space="preserve"> the appropriate box to indicate the main focus of the  current role</w:t>
            </w: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0405F5" w:rsidRDefault="001A7AD4" w:rsidP="000405F5">
            <w:pPr>
              <w:numPr>
                <w:ilvl w:val="0"/>
                <w:numId w:val="1"/>
              </w:numPr>
              <w:ind w:left="360"/>
              <w:jc w:val="left"/>
              <w:rPr>
                <w:rFonts w:eastAsia="Verdana"/>
                <w:sz w:val="22"/>
                <w:szCs w:val="22"/>
              </w:rPr>
            </w:pPr>
            <w:r w:rsidRPr="000405F5">
              <w:rPr>
                <w:rFonts w:eastAsia="Verdana"/>
                <w:sz w:val="22"/>
                <w:szCs w:val="22"/>
              </w:rPr>
              <w:t>Focus of the role is on a combination of research and teaching</w:t>
            </w:r>
          </w:p>
          <w:p w:rsidR="001A7AD4" w:rsidRPr="000405F5" w:rsidRDefault="001A7AD4" w:rsidP="000405F5">
            <w:pPr>
              <w:numPr>
                <w:ilvl w:val="0"/>
                <w:numId w:val="1"/>
              </w:numPr>
              <w:tabs>
                <w:tab w:val="num" w:pos="720"/>
              </w:tabs>
              <w:ind w:left="360"/>
              <w:jc w:val="left"/>
              <w:rPr>
                <w:rFonts w:eastAsia="Verdana"/>
                <w:sz w:val="22"/>
                <w:szCs w:val="22"/>
              </w:rPr>
            </w:pPr>
            <w:r w:rsidRPr="000405F5">
              <w:rPr>
                <w:rFonts w:eastAsia="Verdana"/>
                <w:sz w:val="22"/>
                <w:szCs w:val="22"/>
              </w:rPr>
              <w:t xml:space="preserve">Focus of the role is mainly research </w:t>
            </w:r>
          </w:p>
          <w:p w:rsidR="001A7AD4" w:rsidRPr="000405F5" w:rsidRDefault="001A7AD4" w:rsidP="000405F5">
            <w:pPr>
              <w:numPr>
                <w:ilvl w:val="0"/>
                <w:numId w:val="1"/>
              </w:numPr>
              <w:tabs>
                <w:tab w:val="num" w:pos="720"/>
              </w:tabs>
              <w:ind w:left="360"/>
              <w:jc w:val="left"/>
              <w:rPr>
                <w:rFonts w:eastAsia="Verdana"/>
                <w:sz w:val="22"/>
                <w:szCs w:val="22"/>
              </w:rPr>
            </w:pPr>
            <w:r w:rsidRPr="000405F5">
              <w:rPr>
                <w:rFonts w:eastAsia="Verdana"/>
                <w:sz w:val="22"/>
                <w:szCs w:val="22"/>
              </w:rPr>
              <w:t>Focus of the role is mainly teaching and learning</w:t>
            </w:r>
          </w:p>
          <w:p w:rsidR="001A7AD4" w:rsidRPr="000405F5" w:rsidRDefault="001A7AD4" w:rsidP="000405F5">
            <w:pPr>
              <w:numPr>
                <w:ilvl w:val="0"/>
                <w:numId w:val="1"/>
              </w:numPr>
              <w:tabs>
                <w:tab w:val="num" w:pos="720"/>
              </w:tabs>
              <w:ind w:left="360"/>
              <w:jc w:val="left"/>
              <w:rPr>
                <w:rFonts w:eastAsia="Verdana"/>
                <w:sz w:val="22"/>
                <w:szCs w:val="22"/>
              </w:rPr>
            </w:pPr>
            <w:r w:rsidRPr="000405F5">
              <w:rPr>
                <w:rFonts w:eastAsia="Verdana"/>
                <w:sz w:val="22"/>
                <w:szCs w:val="22"/>
              </w:rPr>
              <w:t>Focus of the role is mainly supporting research and/or teaching</w:t>
            </w: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84250C">
        <w:tc>
          <w:tcPr>
            <w:tcW w:w="9857" w:type="dxa"/>
            <w:gridSpan w:val="5"/>
            <w:tcBorders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Teaching Qualifications</w:t>
            </w: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t>Please give details of teaching qualifications or credits towards teaching qualifications such as a PGCHE.</w:t>
            </w:r>
          </w:p>
        </w:tc>
      </w:tr>
      <w:tr w:rsidR="001A7AD4" w:rsidRPr="000405F5" w:rsidTr="0084250C">
        <w:trPr>
          <w:trHeight w:val="1994"/>
        </w:trPr>
        <w:tc>
          <w:tcPr>
            <w:tcW w:w="9857" w:type="dxa"/>
            <w:gridSpan w:val="5"/>
            <w:tcBorders>
              <w:top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83"/>
              <w:gridCol w:w="1276"/>
              <w:gridCol w:w="1267"/>
            </w:tblGrid>
            <w:tr w:rsidR="001A7AD4" w:rsidRPr="000405F5" w:rsidTr="0084250C">
              <w:tc>
                <w:tcPr>
                  <w:tcW w:w="7083" w:type="dxa"/>
                  <w:shd w:val="clear" w:color="auto" w:fill="D9D9D9" w:themeFill="background1" w:themeFillShade="D9"/>
                  <w:vAlign w:val="bottom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0405F5">
                    <w:rPr>
                      <w:b/>
                      <w:sz w:val="22"/>
                      <w:szCs w:val="22"/>
                    </w:rPr>
                    <w:t>Qualification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bottom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0405F5">
                    <w:rPr>
                      <w:b/>
                      <w:sz w:val="22"/>
                      <w:szCs w:val="22"/>
                    </w:rPr>
                    <w:t>Number of credits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bottom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0405F5">
                    <w:rPr>
                      <w:b/>
                      <w:sz w:val="22"/>
                      <w:szCs w:val="22"/>
                    </w:rPr>
                    <w:t>Date awarded</w:t>
                  </w:r>
                </w:p>
              </w:tc>
            </w:tr>
            <w:tr w:rsidR="001A7AD4" w:rsidRPr="000405F5" w:rsidTr="0084250C">
              <w:trPr>
                <w:trHeight w:val="1102"/>
              </w:trPr>
              <w:tc>
                <w:tcPr>
                  <w:tcW w:w="7083" w:type="dxa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</w:tcPr>
                <w:p w:rsidR="001A7AD4" w:rsidRPr="000405F5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1A7AD4" w:rsidRDefault="001A7AD4" w:rsidP="001A7AD4">
      <w:pPr>
        <w:jc w:val="lef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214BE3" w:rsidTr="00F170BB">
        <w:tc>
          <w:tcPr>
            <w:tcW w:w="4219" w:type="dxa"/>
            <w:shd w:val="clear" w:color="auto" w:fill="F2F2F2" w:themeFill="background1" w:themeFillShade="F2"/>
          </w:tcPr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Tick to confirm current CV attached</w:t>
            </w:r>
          </w:p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  <w:r w:rsidRPr="00B36393">
              <w:rPr>
                <w:b/>
                <w:sz w:val="46"/>
                <w:szCs w:val="22"/>
              </w:rPr>
              <w:t>󠄀</w:t>
            </w:r>
          </w:p>
        </w:tc>
      </w:tr>
      <w:tr w:rsidR="00214BE3" w:rsidTr="00F170BB">
        <w:tc>
          <w:tcPr>
            <w:tcW w:w="4219" w:type="dxa"/>
            <w:shd w:val="clear" w:color="auto" w:fill="F2F2F2" w:themeFill="background1" w:themeFillShade="F2"/>
          </w:tcPr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Requested effective date of change</w:t>
            </w:r>
          </w:p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214BE3" w:rsidRDefault="00214BE3" w:rsidP="00F170BB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214BE3" w:rsidRDefault="00214BE3" w:rsidP="001A7AD4">
      <w:pPr>
        <w:jc w:val="left"/>
        <w:rPr>
          <w:b/>
          <w:sz w:val="22"/>
          <w:szCs w:val="22"/>
        </w:rPr>
      </w:pPr>
    </w:p>
    <w:p w:rsidR="00214BE3" w:rsidRPr="000405F5" w:rsidRDefault="00214BE3" w:rsidP="001A7AD4">
      <w:pPr>
        <w:jc w:val="left"/>
        <w:rPr>
          <w:b/>
          <w:sz w:val="22"/>
          <w:szCs w:val="22"/>
        </w:rPr>
      </w:pPr>
    </w:p>
    <w:p w:rsidR="00214BE3" w:rsidRDefault="00214BE3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0405F5" w:rsidRDefault="001A7AD4" w:rsidP="00214BE3">
      <w:pPr>
        <w:jc w:val="left"/>
        <w:rPr>
          <w:b/>
          <w:sz w:val="22"/>
          <w:szCs w:val="22"/>
        </w:rPr>
      </w:pPr>
      <w:r w:rsidRPr="000405F5">
        <w:rPr>
          <w:b/>
          <w:sz w:val="22"/>
          <w:szCs w:val="22"/>
        </w:rPr>
        <w:t>Section B:</w:t>
      </w:r>
      <w:r w:rsidR="00214BE3">
        <w:rPr>
          <w:b/>
          <w:sz w:val="22"/>
          <w:szCs w:val="22"/>
        </w:rPr>
        <w:t xml:space="preserve"> </w:t>
      </w:r>
      <w:r w:rsidRPr="000405F5">
        <w:rPr>
          <w:b/>
          <w:sz w:val="22"/>
          <w:szCs w:val="22"/>
        </w:rPr>
        <w:t>Supporting Information (to be completed by the Head of School/Department)</w:t>
      </w:r>
    </w:p>
    <w:p w:rsidR="001A7AD4" w:rsidRPr="000405F5" w:rsidRDefault="001A7AD4" w:rsidP="001A7AD4">
      <w:pPr>
        <w:rPr>
          <w:sz w:val="22"/>
          <w:szCs w:val="22"/>
        </w:rPr>
      </w:pPr>
    </w:p>
    <w:p w:rsidR="00745F20" w:rsidRPr="000405F5" w:rsidRDefault="00745F20" w:rsidP="00745F20">
      <w:pPr>
        <w:rPr>
          <w:sz w:val="22"/>
          <w:szCs w:val="22"/>
        </w:rPr>
      </w:pPr>
      <w:r w:rsidRPr="000405F5">
        <w:rPr>
          <w:sz w:val="22"/>
          <w:szCs w:val="22"/>
        </w:rPr>
        <w:t>Please describe the role holder’s contribution to the area or areas of activity in B1, B2, B3 and B4.</w:t>
      </w:r>
    </w:p>
    <w:p w:rsidR="00745F20" w:rsidRPr="000405F5" w:rsidRDefault="00745F20" w:rsidP="001A7A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A7AD4" w:rsidRPr="000405F5" w:rsidTr="0084250C">
        <w:trPr>
          <w:trHeight w:val="492"/>
        </w:trPr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1A7AD4" w:rsidRPr="000405F5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  <w:p w:rsidR="001A7AD4" w:rsidRPr="000405F5" w:rsidRDefault="001A7AD4" w:rsidP="0084250C">
            <w:pPr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B1 Teaching and Learning Related Outputs</w:t>
            </w:r>
          </w:p>
          <w:p w:rsidR="001A7AD4" w:rsidRPr="000405F5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76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A sustained scholarly output over career to date, which includes a significant contribution to a minimum of 6 papers in the most recent 6 year period which are likely to achieve an</w:t>
            </w:r>
            <w:r w:rsidR="00214BE3">
              <w:rPr>
                <w:sz w:val="22"/>
                <w:szCs w:val="22"/>
              </w:rPr>
              <w:t xml:space="preserve"> </w:t>
            </w:r>
            <w:r w:rsidRPr="00214BE3">
              <w:rPr>
                <w:sz w:val="22"/>
                <w:szCs w:val="22"/>
              </w:rPr>
              <w:t>average rating of 3* (REF equivalent, judged against current national criteria).A substantial monograph may substitute for 2 publications.</w:t>
            </w:r>
          </w:p>
          <w:p w:rsidR="00093AAE" w:rsidRPr="000405F5" w:rsidRDefault="00093AAE" w:rsidP="00214BE3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Sustained research income in the upper quartile for the Russell Group for the discipline area.</w:t>
            </w:r>
          </w:p>
          <w:p w:rsidR="00093AAE" w:rsidRPr="000405F5" w:rsidRDefault="00093AAE" w:rsidP="00214BE3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Principal Investigator or key contributor on grants eg (RCUK, EU and/or other grants).</w:t>
            </w:r>
          </w:p>
          <w:p w:rsidR="00093AAE" w:rsidRPr="000405F5" w:rsidRDefault="00093AAE" w:rsidP="00214BE3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Provide research supervision to postdoctoral research fellows, postgraduates and research technical staff.</w:t>
            </w:r>
          </w:p>
          <w:p w:rsidR="00093AAE" w:rsidRPr="000405F5" w:rsidRDefault="00093AAE" w:rsidP="00214BE3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Successful completed PGR supervision, in excess of to the Russell group median.</w:t>
            </w:r>
          </w:p>
          <w:p w:rsidR="00093AAE" w:rsidRPr="000405F5" w:rsidRDefault="00093AAE" w:rsidP="00214BE3">
            <w:pPr>
              <w:jc w:val="left"/>
              <w:rPr>
                <w:sz w:val="22"/>
                <w:szCs w:val="22"/>
              </w:rPr>
            </w:pPr>
          </w:p>
          <w:p w:rsidR="00093AAE" w:rsidRDefault="00093AAE" w:rsidP="00214BE3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Provide lead supervision of project students (e.g. final year undergraduate, MSc)</w:t>
            </w:r>
            <w:r w:rsidR="00214BE3">
              <w:rPr>
                <w:sz w:val="22"/>
                <w:szCs w:val="22"/>
              </w:rPr>
              <w:t>.</w:t>
            </w:r>
          </w:p>
          <w:p w:rsidR="00214BE3" w:rsidRPr="00214BE3" w:rsidRDefault="00214BE3" w:rsidP="00214BE3">
            <w:pPr>
              <w:pStyle w:val="ListParagraph"/>
              <w:rPr>
                <w:sz w:val="22"/>
                <w:szCs w:val="22"/>
              </w:rPr>
            </w:pPr>
          </w:p>
          <w:p w:rsidR="00214BE3" w:rsidRPr="00214BE3" w:rsidRDefault="00214BE3" w:rsidP="00214BE3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76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0405F5" w:rsidRDefault="001A7AD4" w:rsidP="008425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7AD4" w:rsidRPr="000405F5" w:rsidRDefault="001A7AD4" w:rsidP="0084250C">
            <w:pPr>
              <w:rPr>
                <w:b/>
                <w:sz w:val="22"/>
                <w:szCs w:val="22"/>
              </w:rPr>
            </w:pPr>
            <w:r w:rsidRPr="000405F5">
              <w:rPr>
                <w:b/>
                <w:bCs/>
                <w:color w:val="000000"/>
                <w:sz w:val="22"/>
                <w:szCs w:val="22"/>
              </w:rPr>
              <w:t>B2  Excellence in Education - Teaching &amp; Learning</w:t>
            </w:r>
          </w:p>
        </w:tc>
      </w:tr>
      <w:tr w:rsidR="001A7AD4" w:rsidRPr="000405F5" w:rsidTr="0084250C">
        <w:trPr>
          <w:trHeight w:val="760"/>
        </w:trPr>
        <w:tc>
          <w:tcPr>
            <w:tcW w:w="0" w:type="auto"/>
            <w:tcBorders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Developing specialist lectures for undergraduate or postgraduate students and/or industry.</w:t>
            </w:r>
          </w:p>
          <w:p w:rsidR="00093AAE" w:rsidRPr="000405F5" w:rsidRDefault="00093AAE" w:rsidP="00214B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093AAE" w:rsidRPr="00214BE3" w:rsidRDefault="00093AAE" w:rsidP="00214B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External examining of Masters and Doctoral candidates.</w:t>
            </w:r>
          </w:p>
          <w:p w:rsidR="00093AAE" w:rsidRPr="000405F5" w:rsidRDefault="00093AAE" w:rsidP="00214B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7AD4" w:rsidRPr="00214BE3" w:rsidRDefault="00093AAE" w:rsidP="00214BE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jc w:val="left"/>
              <w:rPr>
                <w:b/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Contribution to a major initiative in</w:t>
            </w:r>
            <w:r w:rsidR="00214BE3">
              <w:rPr>
                <w:sz w:val="22"/>
                <w:szCs w:val="22"/>
              </w:rPr>
              <w:t xml:space="preserve"> the growth of PGT numbers and/</w:t>
            </w:r>
            <w:r w:rsidRPr="00214BE3">
              <w:rPr>
                <w:sz w:val="22"/>
                <w:szCs w:val="22"/>
              </w:rPr>
              <w:t>or PGR resulting in new income streams.</w:t>
            </w:r>
          </w:p>
        </w:tc>
      </w:tr>
      <w:tr w:rsidR="001A7AD4" w:rsidRPr="000405F5" w:rsidTr="0084250C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A7AD4" w:rsidRPr="000405F5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24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B3 Engaging with Business/External Stakeholders - Knowledge Exchange</w:t>
            </w: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240"/>
        </w:trPr>
        <w:tc>
          <w:tcPr>
            <w:tcW w:w="0" w:type="auto"/>
            <w:tcBorders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2819"/>
        </w:trPr>
        <w:tc>
          <w:tcPr>
            <w:tcW w:w="0" w:type="auto"/>
            <w:tcBorders>
              <w:top w:val="nil"/>
              <w:bottom w:val="nil"/>
            </w:tcBorders>
          </w:tcPr>
          <w:p w:rsidR="00FE173D" w:rsidRPr="000405F5" w:rsidRDefault="00FE173D" w:rsidP="00214BE3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t>Sustained track record of success in knowledge exchange to improve the performance of business and wider stakeholders - as illustrated by research and teaching contracts, IP commercialisation and/or consultancy income. This can involve:</w:t>
            </w:r>
          </w:p>
          <w:p w:rsidR="00FE173D" w:rsidRPr="000405F5" w:rsidRDefault="00FE173D" w:rsidP="00FE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Collaborative and contract research involving commercial partners and other stakeholders</w:t>
            </w: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Exploitation of research through the licensing of Intellectual Property (IP) or the development of commercialisation vehicles and spinout companies or</w:t>
            </w: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The provision of services rendered eg delivery of Continuous Professional Development-CPD) and consultancy activity delivery on behalf of the University.</w:t>
            </w: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Public and/or cultural engagement, and/or to policy development in public institutions leading to changes in practice</w:t>
            </w:r>
          </w:p>
          <w:p w:rsidR="001A7AD4" w:rsidRPr="00214BE3" w:rsidRDefault="00FE173D" w:rsidP="00214B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Application of knowledge to improve public sector performance and quality of life by informing public policy and government or by significantly influencing the cultural and heritage sector.</w:t>
            </w:r>
          </w:p>
        </w:tc>
      </w:tr>
      <w:tr w:rsidR="001A7AD4" w:rsidRPr="000405F5" w:rsidTr="0084250C">
        <w:trPr>
          <w:trHeight w:val="840"/>
        </w:trPr>
        <w:tc>
          <w:tcPr>
            <w:tcW w:w="9857" w:type="dxa"/>
            <w:tcBorders>
              <w:bottom w:val="single" w:sz="4" w:space="0" w:color="auto"/>
            </w:tcBorders>
            <w:shd w:val="pct5" w:color="D9D9D9" w:themeColor="background1" w:themeShade="D9" w:fill="D9D9D9" w:themeFill="background1" w:themeFillShade="D9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br w:type="page"/>
            </w:r>
          </w:p>
          <w:p w:rsidR="001A7AD4" w:rsidRPr="000405F5" w:rsidRDefault="001A7AD4" w:rsidP="0084250C">
            <w:pPr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B4 University &amp; Academic Service - Leadership &amp; Management</w:t>
            </w:r>
          </w:p>
        </w:tc>
      </w:tr>
      <w:tr w:rsidR="001A7AD4" w:rsidRPr="000405F5" w:rsidTr="0084250C">
        <w:trPr>
          <w:trHeight w:val="823"/>
        </w:trPr>
        <w:tc>
          <w:tcPr>
            <w:tcW w:w="9857" w:type="dxa"/>
            <w:tcBorders>
              <w:top w:val="single" w:sz="4" w:space="0" w:color="auto"/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 xml:space="preserve">Sustained research leadership at international level both within the institution and in the wider research community, taking account of the University’s strategic plan. 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Accountability for ensuring the University meets both internal and external requirements and ben</w:t>
            </w:r>
            <w:r w:rsidR="00214BE3">
              <w:rPr>
                <w:sz w:val="22"/>
                <w:szCs w:val="22"/>
              </w:rPr>
              <w:t>efits appropriately from “state-of-the-</w:t>
            </w:r>
            <w:r w:rsidRPr="00214BE3">
              <w:rPr>
                <w:sz w:val="22"/>
                <w:szCs w:val="22"/>
              </w:rPr>
              <w:t>art” developments in their field of activity.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 xml:space="preserve">Leadership role in the management and support of strategic initiatives at Subject/School/Faculty level. 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Influencing and shaping the available resources as appropriate to meet the current and future needs of the University, including having a significant impact on the direction, strategy, objectives and results of the Department/School/Faculty/University.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Significant contribution to the development of</w:t>
            </w:r>
            <w:r w:rsidR="00214BE3">
              <w:rPr>
                <w:sz w:val="22"/>
                <w:szCs w:val="22"/>
              </w:rPr>
              <w:t xml:space="preserve"> policy at School and</w:t>
            </w:r>
            <w:r w:rsidRPr="00214BE3">
              <w:rPr>
                <w:sz w:val="22"/>
                <w:szCs w:val="22"/>
              </w:rPr>
              <w:t>/or Faculty level.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Membership of appointment, assessment or advisory committees at other HEI’s.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1A7AD4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Evidence of agenda setting in research through eg participation/advisory roles in professional or government bodies.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lastRenderedPageBreak/>
              <w:t>Taking a leadership role in the professional development of others, especially postdoctoral research fellows, postgraduates and research technical staff via a sustained record of junior staff mentoring and peer support including early career and effective delivery of Personal Development &amp; Performance Review (PDPR).</w:t>
            </w:r>
          </w:p>
          <w:p w:rsidR="00FE173D" w:rsidRPr="000405F5" w:rsidRDefault="00FE173D" w:rsidP="00FE173D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Successful delivery of a major task which improves School research performance.</w:t>
            </w:r>
          </w:p>
          <w:p w:rsidR="00FE173D" w:rsidRPr="000405F5" w:rsidRDefault="00FE173D" w:rsidP="00214BE3">
            <w:pPr>
              <w:jc w:val="left"/>
              <w:rPr>
                <w:sz w:val="22"/>
                <w:szCs w:val="22"/>
              </w:rPr>
            </w:pPr>
          </w:p>
          <w:p w:rsidR="00FE173D" w:rsidRPr="00214BE3" w:rsidRDefault="00FE173D" w:rsidP="00214BE3">
            <w:pPr>
              <w:pStyle w:val="ListParagraph"/>
              <w:numPr>
                <w:ilvl w:val="0"/>
                <w:numId w:val="7"/>
              </w:numPr>
              <w:ind w:left="360"/>
              <w:jc w:val="left"/>
              <w:rPr>
                <w:b/>
                <w:sz w:val="22"/>
                <w:szCs w:val="22"/>
              </w:rPr>
            </w:pPr>
            <w:r w:rsidRPr="00214BE3">
              <w:rPr>
                <w:sz w:val="22"/>
                <w:szCs w:val="22"/>
              </w:rPr>
              <w:t>Membership of executive committees of learned subject societies.</w:t>
            </w:r>
          </w:p>
        </w:tc>
      </w:tr>
      <w:tr w:rsidR="001A7AD4" w:rsidRPr="000405F5" w:rsidTr="0084250C">
        <w:trPr>
          <w:trHeight w:val="368"/>
        </w:trPr>
        <w:tc>
          <w:tcPr>
            <w:tcW w:w="9857" w:type="dxa"/>
            <w:tcBorders>
              <w:top w:val="nil"/>
            </w:tcBorders>
          </w:tcPr>
          <w:p w:rsidR="001A7AD4" w:rsidRPr="000405F5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1A7AD4" w:rsidRPr="000405F5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466E20" w:rsidRPr="000405F5" w:rsidRDefault="00466E20" w:rsidP="001A7AD4">
      <w:pPr>
        <w:ind w:left="2160" w:hanging="2160"/>
        <w:jc w:val="left"/>
        <w:rPr>
          <w:b/>
          <w:sz w:val="22"/>
          <w:szCs w:val="22"/>
        </w:rPr>
      </w:pPr>
    </w:p>
    <w:p w:rsidR="00214BE3" w:rsidRDefault="00214BE3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0405F5" w:rsidRDefault="001A7AD4" w:rsidP="00214BE3">
      <w:pPr>
        <w:jc w:val="left"/>
        <w:rPr>
          <w:b/>
          <w:sz w:val="22"/>
          <w:szCs w:val="22"/>
        </w:rPr>
      </w:pPr>
      <w:r w:rsidRPr="000405F5">
        <w:rPr>
          <w:b/>
          <w:sz w:val="22"/>
          <w:szCs w:val="22"/>
        </w:rPr>
        <w:t>Section C:</w:t>
      </w:r>
      <w:r w:rsidR="00214BE3">
        <w:rPr>
          <w:b/>
          <w:sz w:val="22"/>
          <w:szCs w:val="22"/>
        </w:rPr>
        <w:t xml:space="preserve"> </w:t>
      </w:r>
      <w:r w:rsidRPr="000405F5">
        <w:rPr>
          <w:b/>
          <w:sz w:val="22"/>
          <w:szCs w:val="22"/>
        </w:rPr>
        <w:t>Approval and supporting information (to be completed by the Head of School/Department)</w:t>
      </w:r>
    </w:p>
    <w:p w:rsidR="001A7AD4" w:rsidRPr="000405F5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1276"/>
        <w:gridCol w:w="709"/>
        <w:gridCol w:w="283"/>
        <w:gridCol w:w="567"/>
        <w:gridCol w:w="284"/>
        <w:gridCol w:w="236"/>
      </w:tblGrid>
      <w:tr w:rsidR="001A7AD4" w:rsidRPr="000405F5" w:rsidTr="00214BE3">
        <w:trPr>
          <w:trHeight w:val="151"/>
        </w:trPr>
        <w:tc>
          <w:tcPr>
            <w:tcW w:w="7763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340"/>
        </w:trPr>
        <w:tc>
          <w:tcPr>
            <w:tcW w:w="7763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br w:type="page"/>
            </w:r>
            <w:r w:rsidRPr="000405F5">
              <w:rPr>
                <w:b/>
                <w:sz w:val="22"/>
                <w:szCs w:val="22"/>
              </w:rPr>
              <w:t>C1</w:t>
            </w:r>
            <w:r w:rsidRPr="000405F5">
              <w:rPr>
                <w:sz w:val="22"/>
                <w:szCs w:val="22"/>
              </w:rPr>
              <w:t xml:space="preserve"> </w:t>
            </w:r>
            <w:r w:rsidRPr="000405F5">
              <w:rPr>
                <w:b/>
                <w:sz w:val="22"/>
                <w:szCs w:val="22"/>
              </w:rPr>
              <w:t xml:space="preserve">Do you support this application to change career track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14BE3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14BE3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402"/>
        </w:trPr>
        <w:tc>
          <w:tcPr>
            <w:tcW w:w="7763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t xml:space="preserve">(Please </w:t>
            </w:r>
            <w:r w:rsidRPr="000405F5">
              <w:rPr>
                <w:sz w:val="22"/>
                <w:szCs w:val="22"/>
              </w:rPr>
              <w:sym w:font="Wingdings 2" w:char="F050"/>
            </w:r>
            <w:r w:rsidRPr="000405F5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360"/>
        </w:trPr>
        <w:tc>
          <w:tcPr>
            <w:tcW w:w="9842" w:type="dxa"/>
            <w:gridSpan w:val="9"/>
            <w:tcBorders>
              <w:top w:val="single" w:sz="4" w:space="0" w:color="auto"/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C2 Please confirm that the proposed change of career path fits and benefits the academic area and objectives. Considerations should include the strategic/operational need for this role, the impact on students and/or research, any budget and/or funding implications and the potential impact on REF, HESA, HEFCE.</w:t>
            </w: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2472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54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0405F5" w:rsidRDefault="001A7AD4" w:rsidP="001A7AD4">
      <w:pPr>
        <w:jc w:val="left"/>
        <w:rPr>
          <w:sz w:val="22"/>
          <w:szCs w:val="22"/>
        </w:rPr>
      </w:pPr>
    </w:p>
    <w:p w:rsidR="001A7AD4" w:rsidRPr="000405F5" w:rsidRDefault="001A7AD4" w:rsidP="00214BE3">
      <w:pPr>
        <w:jc w:val="left"/>
        <w:rPr>
          <w:b/>
          <w:sz w:val="22"/>
          <w:szCs w:val="22"/>
        </w:rPr>
      </w:pPr>
      <w:r w:rsidRPr="000405F5">
        <w:rPr>
          <w:b/>
          <w:sz w:val="22"/>
          <w:szCs w:val="22"/>
        </w:rPr>
        <w:t>Section D:</w:t>
      </w:r>
      <w:r w:rsidR="00214BE3">
        <w:rPr>
          <w:b/>
          <w:sz w:val="22"/>
          <w:szCs w:val="22"/>
        </w:rPr>
        <w:t xml:space="preserve"> </w:t>
      </w:r>
      <w:r w:rsidRPr="000405F5">
        <w:rPr>
          <w:b/>
          <w:sz w:val="22"/>
          <w:szCs w:val="22"/>
        </w:rPr>
        <w:t>Approval and supporting information (to be completed by the Faculty</w:t>
      </w:r>
      <w:r w:rsidR="00214BE3">
        <w:rPr>
          <w:b/>
          <w:sz w:val="22"/>
          <w:szCs w:val="22"/>
        </w:rPr>
        <w:t xml:space="preserve"> Pro-Vice-Chancellor</w:t>
      </w:r>
      <w:r w:rsidRPr="000405F5">
        <w:rPr>
          <w:b/>
          <w:sz w:val="22"/>
          <w:szCs w:val="22"/>
        </w:rPr>
        <w:t>)</w:t>
      </w:r>
    </w:p>
    <w:p w:rsidR="001A7AD4" w:rsidRPr="000405F5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1276"/>
        <w:gridCol w:w="709"/>
        <w:gridCol w:w="283"/>
        <w:gridCol w:w="567"/>
        <w:gridCol w:w="284"/>
        <w:gridCol w:w="236"/>
      </w:tblGrid>
      <w:tr w:rsidR="001A7AD4" w:rsidRPr="000405F5" w:rsidTr="00214BE3">
        <w:trPr>
          <w:trHeight w:val="151"/>
        </w:trPr>
        <w:tc>
          <w:tcPr>
            <w:tcW w:w="7763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340"/>
        </w:trPr>
        <w:tc>
          <w:tcPr>
            <w:tcW w:w="7763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br w:type="page"/>
            </w:r>
            <w:r w:rsidRPr="000405F5">
              <w:rPr>
                <w:b/>
                <w:sz w:val="22"/>
                <w:szCs w:val="22"/>
              </w:rPr>
              <w:t>D1 Do you support the application change career track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14BE3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214BE3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214BE3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402"/>
        </w:trPr>
        <w:tc>
          <w:tcPr>
            <w:tcW w:w="7763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t xml:space="preserve">(Please </w:t>
            </w:r>
            <w:r w:rsidRPr="000405F5">
              <w:rPr>
                <w:sz w:val="22"/>
                <w:szCs w:val="22"/>
              </w:rPr>
              <w:sym w:font="Wingdings 2" w:char="F050"/>
            </w:r>
            <w:r w:rsidRPr="000405F5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84250C">
        <w:trPr>
          <w:trHeight w:val="272"/>
        </w:trPr>
        <w:tc>
          <w:tcPr>
            <w:tcW w:w="9842" w:type="dxa"/>
            <w:gridSpan w:val="9"/>
            <w:tcBorders>
              <w:bottom w:val="nil"/>
            </w:tcBorders>
          </w:tcPr>
          <w:p w:rsidR="001A7AD4" w:rsidRPr="000405F5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0405F5">
              <w:rPr>
                <w:sz w:val="22"/>
                <w:szCs w:val="22"/>
              </w:rPr>
              <w:br w:type="page"/>
            </w:r>
            <w:r w:rsidRPr="000405F5">
              <w:rPr>
                <w:b/>
                <w:sz w:val="22"/>
                <w:szCs w:val="22"/>
              </w:rPr>
              <w:t>Please give your reasons for supporting or not supporting the application and any further supporting information.</w:t>
            </w:r>
          </w:p>
        </w:tc>
      </w:tr>
      <w:tr w:rsidR="001A7AD4" w:rsidRPr="000405F5" w:rsidTr="00214BE3">
        <w:trPr>
          <w:trHeight w:val="3903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0405F5" w:rsidTr="00214BE3">
        <w:trPr>
          <w:trHeight w:val="7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  <w:r w:rsidRPr="000405F5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0405F5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0405F5" w:rsidRDefault="001A7AD4" w:rsidP="001A7AD4">
      <w:pPr>
        <w:jc w:val="left"/>
        <w:rPr>
          <w:rFonts w:eastAsia="Verdana"/>
          <w:b/>
          <w:sz w:val="22"/>
          <w:szCs w:val="22"/>
        </w:rPr>
      </w:pPr>
    </w:p>
    <w:p w:rsidR="00FB5A4F" w:rsidRPr="000405F5" w:rsidRDefault="00FB5A4F">
      <w:pPr>
        <w:rPr>
          <w:sz w:val="22"/>
          <w:szCs w:val="22"/>
        </w:rPr>
      </w:pPr>
    </w:p>
    <w:sectPr w:rsidR="00FB5A4F" w:rsidRPr="000405F5"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4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422" w:rsidRDefault="00156422">
      <w:r>
        <w:separator/>
      </w:r>
    </w:p>
  </w:endnote>
  <w:endnote w:type="continuationSeparator" w:id="0">
    <w:p w:rsidR="00156422" w:rsidRDefault="0015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850"/>
      <w:gridCol w:w="2212"/>
      <w:gridCol w:w="3827"/>
    </w:tblGrid>
    <w:tr w:rsidR="0085127A">
      <w:trPr>
        <w:jc w:val="center"/>
      </w:trPr>
      <w:tc>
        <w:tcPr>
          <w:tcW w:w="3850" w:type="dxa"/>
          <w:tcBorders>
            <w:top w:val="single" w:sz="4" w:space="0" w:color="auto"/>
          </w:tcBorders>
        </w:tcPr>
        <w:p w:rsidR="0085127A" w:rsidRDefault="0043179C">
          <w:pPr>
            <w:rPr>
              <w:sz w:val="20"/>
            </w:rPr>
          </w:pPr>
        </w:p>
      </w:tc>
      <w:tc>
        <w:tcPr>
          <w:tcW w:w="2212" w:type="dxa"/>
          <w:tcBorders>
            <w:top w:val="single" w:sz="4" w:space="0" w:color="auto"/>
          </w:tcBorders>
        </w:tcPr>
        <w:p w:rsidR="0085127A" w:rsidRDefault="0043179C">
          <w:pPr>
            <w:rPr>
              <w:sz w:val="20"/>
            </w:rPr>
          </w:pPr>
        </w:p>
      </w:tc>
      <w:tc>
        <w:tcPr>
          <w:tcW w:w="3827" w:type="dxa"/>
          <w:tcBorders>
            <w:top w:val="single" w:sz="4" w:space="0" w:color="auto"/>
          </w:tcBorders>
        </w:tcPr>
        <w:p w:rsidR="0085127A" w:rsidRDefault="0043179C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43179C">
          <w:pPr>
            <w:rPr>
              <w:sz w:val="20"/>
              <w:lang w:val="sv-SE"/>
            </w:rPr>
          </w:pPr>
        </w:p>
      </w:tc>
      <w:tc>
        <w:tcPr>
          <w:tcW w:w="2212" w:type="dxa"/>
        </w:tcPr>
        <w:p w:rsidR="0085127A" w:rsidRDefault="005359BA">
          <w:pPr>
            <w:jc w:val="center"/>
            <w:rPr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43179C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43179C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3827" w:type="dxa"/>
        </w:tcPr>
        <w:p w:rsidR="0085127A" w:rsidRDefault="0043179C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43179C">
          <w:pPr>
            <w:rPr>
              <w:sz w:val="20"/>
            </w:rPr>
          </w:pPr>
        </w:p>
      </w:tc>
      <w:tc>
        <w:tcPr>
          <w:tcW w:w="2212" w:type="dxa"/>
        </w:tcPr>
        <w:p w:rsidR="0085127A" w:rsidRDefault="0043179C">
          <w:pPr>
            <w:rPr>
              <w:sz w:val="20"/>
            </w:rPr>
          </w:pPr>
        </w:p>
      </w:tc>
      <w:tc>
        <w:tcPr>
          <w:tcW w:w="3827" w:type="dxa"/>
        </w:tcPr>
        <w:p w:rsidR="0085127A" w:rsidRDefault="0043179C">
          <w:pPr>
            <w:rPr>
              <w:sz w:val="20"/>
            </w:rPr>
          </w:pPr>
        </w:p>
      </w:tc>
    </w:tr>
  </w:tbl>
  <w:p w:rsidR="0085127A" w:rsidRDefault="00431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91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603"/>
      <w:gridCol w:w="4961"/>
      <w:gridCol w:w="3827"/>
    </w:tblGrid>
    <w:tr w:rsidR="0085127A">
      <w:trPr>
        <w:jc w:val="center"/>
      </w:trPr>
      <w:tc>
        <w:tcPr>
          <w:tcW w:w="3603" w:type="dxa"/>
        </w:tcPr>
        <w:p w:rsidR="0085127A" w:rsidRDefault="005359BA">
          <w:pPr>
            <w:rPr>
              <w:sz w:val="20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9A555" wp14:editId="08D88C84">
                    <wp:simplePos x="0" y="0"/>
                    <wp:positionH relativeFrom="column">
                      <wp:posOffset>389255</wp:posOffset>
                    </wp:positionH>
                    <wp:positionV relativeFrom="paragraph">
                      <wp:posOffset>79375</wp:posOffset>
                    </wp:positionV>
                    <wp:extent cx="7023100" cy="258445"/>
                    <wp:effectExtent l="8255" t="12700" r="7620" b="5080"/>
                    <wp:wrapNone/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31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127A" w:rsidRDefault="005359BA">
                                <w:pPr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>Staff Groups &amp; Job Families</w:t>
                                </w:r>
                              </w:p>
                            </w:txbxContent>
                          </wps:txbx>
                          <wps:bodyPr rot="0" vert="horz" wrap="square" lIns="90000" tIns="46800" rIns="90000" bIns="46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9A5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0.65pt;margin-top:6.25pt;width:55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" fillcolor="#c9f">
                    <v:textbox inset="2.5mm,1.3mm,2.5mm,1.3mm">
                      <w:txbxContent>
                        <w:p w:rsidR="0085127A" w:rsidRDefault="005359BA">
                          <w:pPr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>Staff Groups &amp; Job Families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61" w:type="dxa"/>
        </w:tcPr>
        <w:p w:rsidR="0085127A" w:rsidRDefault="0043179C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43179C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43179C">
          <w:pPr>
            <w:tabs>
              <w:tab w:val="left" w:pos="2302"/>
            </w:tabs>
            <w:rPr>
              <w:sz w:val="20"/>
            </w:rPr>
          </w:pPr>
        </w:p>
      </w:tc>
      <w:tc>
        <w:tcPr>
          <w:tcW w:w="3827" w:type="dxa"/>
        </w:tcPr>
        <w:p w:rsidR="0085127A" w:rsidRDefault="0043179C">
          <w:pPr>
            <w:rPr>
              <w:sz w:val="20"/>
            </w:rPr>
          </w:pPr>
        </w:p>
      </w:tc>
    </w:tr>
  </w:tbl>
  <w:p w:rsidR="0085127A" w:rsidRDefault="00431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422" w:rsidRDefault="00156422">
      <w:r>
        <w:separator/>
      </w:r>
    </w:p>
  </w:footnote>
  <w:footnote w:type="continuationSeparator" w:id="0">
    <w:p w:rsidR="00156422" w:rsidRDefault="00156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2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4501"/>
      <w:gridCol w:w="283"/>
      <w:gridCol w:w="5068"/>
    </w:tblGrid>
    <w:tr w:rsidR="0085127A" w:rsidTr="000405F5">
      <w:trPr>
        <w:jc w:val="center"/>
      </w:trPr>
      <w:tc>
        <w:tcPr>
          <w:tcW w:w="4501" w:type="dxa"/>
          <w:tcBorders>
            <w:bottom w:val="single" w:sz="4" w:space="0" w:color="auto"/>
          </w:tcBorders>
        </w:tcPr>
        <w:p w:rsidR="0085127A" w:rsidRDefault="0043179C">
          <w:pPr>
            <w:rPr>
              <w:rFonts w:ascii="Verdana" w:eastAsia="Verdana" w:hAnsi="Verdana" w:cs="Verdana"/>
              <w:sz w:val="20"/>
            </w:rPr>
          </w:pPr>
        </w:p>
        <w:p w:rsidR="0085127A" w:rsidRDefault="000405F5">
          <w:pPr>
            <w:jc w:val="left"/>
            <w:rPr>
              <w:rFonts w:ascii="Verdana" w:eastAsia="Verdana" w:hAnsi="Verdana" w:cs="Verdana"/>
              <w:sz w:val="20"/>
            </w:rPr>
          </w:pPr>
          <w:r>
            <w:rPr>
              <w:rFonts w:ascii="Verdana" w:eastAsia="Verdana" w:hAnsi="Verdana" w:cs="Verdana"/>
              <w:noProof/>
              <w:sz w:val="20"/>
              <w:lang w:eastAsia="en-GB"/>
            </w:rPr>
            <w:drawing>
              <wp:inline distT="0" distB="0" distL="0" distR="0">
                <wp:extent cx="2346107" cy="868680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oN_Primary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953" cy="87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5127A" w:rsidRDefault="0043179C">
          <w:pPr>
            <w:jc w:val="left"/>
            <w:rPr>
              <w:rFonts w:ascii="Verdana" w:eastAsia="Verdana" w:hAnsi="Verdana" w:cs="Verdana"/>
              <w:sz w:val="20"/>
            </w:rPr>
          </w:pPr>
        </w:p>
      </w:tc>
      <w:tc>
        <w:tcPr>
          <w:tcW w:w="283" w:type="dxa"/>
          <w:tcBorders>
            <w:bottom w:val="single" w:sz="4" w:space="0" w:color="auto"/>
          </w:tcBorders>
        </w:tcPr>
        <w:p w:rsidR="0085127A" w:rsidRDefault="0043179C">
          <w:pPr>
            <w:jc w:val="center"/>
            <w:rPr>
              <w:rFonts w:ascii="Verdana" w:eastAsia="Verdana" w:hAnsi="Verdana" w:cs="Verdana"/>
              <w:sz w:val="20"/>
            </w:rPr>
          </w:pPr>
        </w:p>
      </w:tc>
      <w:tc>
        <w:tcPr>
          <w:tcW w:w="5068" w:type="dxa"/>
          <w:tcBorders>
            <w:bottom w:val="single" w:sz="4" w:space="0" w:color="auto"/>
          </w:tcBorders>
        </w:tcPr>
        <w:p w:rsidR="000405F5" w:rsidRDefault="000405F5">
          <w:pPr>
            <w:jc w:val="right"/>
            <w:rPr>
              <w:rFonts w:ascii="Verdana" w:eastAsia="Verdana" w:hAnsi="Verdana" w:cs="Verdana"/>
              <w:sz w:val="20"/>
            </w:rPr>
          </w:pPr>
        </w:p>
        <w:p w:rsidR="000405F5" w:rsidRPr="000405F5" w:rsidRDefault="000405F5" w:rsidP="000405F5">
          <w:pPr>
            <w:rPr>
              <w:rFonts w:ascii="Verdana" w:eastAsia="Verdana" w:hAnsi="Verdana" w:cs="Verdana"/>
              <w:sz w:val="20"/>
            </w:rPr>
          </w:pPr>
        </w:p>
        <w:p w:rsidR="000405F5" w:rsidRDefault="000405F5" w:rsidP="000405F5">
          <w:pPr>
            <w:rPr>
              <w:rFonts w:ascii="Verdana" w:eastAsia="Verdana" w:hAnsi="Verdana" w:cs="Verdana"/>
              <w:sz w:val="20"/>
            </w:rPr>
          </w:pPr>
        </w:p>
        <w:p w:rsidR="000405F5" w:rsidRPr="00415365" w:rsidRDefault="000405F5" w:rsidP="000405F5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 xml:space="preserve">Change of R&amp;T Job Title and/or Career Path </w:t>
          </w:r>
          <w:r>
            <w:rPr>
              <w:rFonts w:eastAsia="Verdana"/>
              <w:b/>
              <w:sz w:val="22"/>
              <w:szCs w:val="22"/>
            </w:rPr>
            <w:t>(</w:t>
          </w:r>
          <w:r w:rsidRPr="000405F5">
            <w:rPr>
              <w:rFonts w:ascii="Verdana" w:eastAsia="Verdana" w:hAnsi="Verdana" w:cs="Verdana"/>
              <w:b/>
              <w:sz w:val="20"/>
              <w:szCs w:val="20"/>
            </w:rPr>
            <w:t>Principle Research Fellow - Research Level 6</w:t>
          </w:r>
          <w:r>
            <w:rPr>
              <w:rFonts w:ascii="Verdana" w:eastAsia="Verdana" w:hAnsi="Verdana" w:cs="Verdana"/>
              <w:b/>
              <w:sz w:val="20"/>
              <w:szCs w:val="20"/>
            </w:rPr>
            <w:t xml:space="preserve"> </w:t>
          </w:r>
          <w:r>
            <w:rPr>
              <w:rFonts w:eastAsia="Verdana"/>
              <w:b/>
              <w:sz w:val="22"/>
              <w:szCs w:val="22"/>
            </w:rPr>
            <w:t>– Extended Level)</w:t>
          </w:r>
        </w:p>
        <w:p w:rsidR="000405F5" w:rsidRPr="00415365" w:rsidRDefault="000405F5" w:rsidP="000405F5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Version 2.0</w:t>
          </w:r>
        </w:p>
        <w:p w:rsidR="000405F5" w:rsidRPr="00415365" w:rsidRDefault="000405F5" w:rsidP="000405F5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Last amended: June 2018</w:t>
          </w:r>
        </w:p>
        <w:p w:rsidR="0085127A" w:rsidRPr="000405F5" w:rsidRDefault="0043179C" w:rsidP="000405F5">
          <w:pPr>
            <w:jc w:val="center"/>
            <w:rPr>
              <w:rFonts w:ascii="Verdana" w:eastAsia="Verdana" w:hAnsi="Verdana" w:cs="Verdana"/>
              <w:sz w:val="20"/>
            </w:rPr>
          </w:pPr>
        </w:p>
      </w:tc>
    </w:tr>
  </w:tbl>
  <w:p w:rsidR="0085127A" w:rsidRDefault="00431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EB7"/>
    <w:multiLevelType w:val="hybridMultilevel"/>
    <w:tmpl w:val="F1864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477F"/>
    <w:multiLevelType w:val="hybridMultilevel"/>
    <w:tmpl w:val="26BC7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567DE"/>
    <w:multiLevelType w:val="hybridMultilevel"/>
    <w:tmpl w:val="DE7E2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915"/>
    <w:multiLevelType w:val="hybridMultilevel"/>
    <w:tmpl w:val="43127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4210"/>
    <w:multiLevelType w:val="hybridMultilevel"/>
    <w:tmpl w:val="407C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B08B9"/>
    <w:multiLevelType w:val="hybridMultilevel"/>
    <w:tmpl w:val="96B62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666EC"/>
    <w:multiLevelType w:val="multilevel"/>
    <w:tmpl w:val="B1CC7D24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4"/>
    <w:rsid w:val="000405F5"/>
    <w:rsid w:val="00093AAE"/>
    <w:rsid w:val="00156422"/>
    <w:rsid w:val="001A7AD4"/>
    <w:rsid w:val="00212A5E"/>
    <w:rsid w:val="00214BE3"/>
    <w:rsid w:val="0043179C"/>
    <w:rsid w:val="00466E20"/>
    <w:rsid w:val="005359BA"/>
    <w:rsid w:val="0063314E"/>
    <w:rsid w:val="0070316F"/>
    <w:rsid w:val="00745F20"/>
    <w:rsid w:val="00866BF8"/>
    <w:rsid w:val="009A51CE"/>
    <w:rsid w:val="00EF1997"/>
    <w:rsid w:val="00FB5A4F"/>
    <w:rsid w:val="00FE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320429"/>
  <w15:docId w15:val="{805C1177-CE60-4C77-9A52-8402A99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D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eading8">
    <w:name w:val="heading 8"/>
    <w:basedOn w:val="Normal"/>
    <w:link w:val="Heading8Char"/>
    <w:qFormat/>
    <w:rsid w:val="001A7AD4"/>
    <w:pPr>
      <w:keepNext/>
      <w:jc w:val="center"/>
      <w:outlineLvl w:val="7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7AD4"/>
    <w:rPr>
      <w:rFonts w:ascii="Arial" w:eastAsia="Arial" w:hAnsi="Arial" w:cs="Arial"/>
      <w:b/>
      <w:bCs/>
      <w:noProof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1A7A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7AD4"/>
    <w:rPr>
      <w:rFonts w:ascii="Arial" w:eastAsia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A7A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7AD4"/>
    <w:rPr>
      <w:rFonts w:ascii="Arial" w:eastAsia="Arial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A7AD4"/>
    <w:pPr>
      <w:spacing w:after="0" w:line="240" w:lineRule="auto"/>
    </w:pPr>
    <w:rPr>
      <w:rFonts w:ascii="Times" w:eastAsia="Times" w:hAnsi="Times" w:cs="Times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D4"/>
    <w:rPr>
      <w:rFonts w:ascii="Tahoma" w:eastAsia="Arial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8684F-8439-4109-8CF6-E4E175CD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Gamble</dc:creator>
  <cp:lastModifiedBy>Tanya Robinson</cp:lastModifiedBy>
  <cp:revision>6</cp:revision>
  <cp:lastPrinted>2014-10-28T11:56:00Z</cp:lastPrinted>
  <dcterms:created xsi:type="dcterms:W3CDTF">2015-01-14T16:05:00Z</dcterms:created>
  <dcterms:modified xsi:type="dcterms:W3CDTF">2018-06-26T16:16:00Z</dcterms:modified>
</cp:coreProperties>
</file>