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C3DDA" w14:textId="77777777" w:rsidR="002331B2" w:rsidRPr="00363241" w:rsidRDefault="006820B9" w:rsidP="00CE3364">
      <w:pPr>
        <w:rPr>
          <w:rFonts w:ascii="Helvetica" w:hAnsi="Helvetica"/>
          <w:sz w:val="24"/>
          <w:szCs w:val="24"/>
        </w:rPr>
      </w:pPr>
      <w:r w:rsidRPr="004F58FA">
        <w:rPr>
          <w:rFonts w:ascii="Helvetica" w:hAnsi="Helvetica"/>
          <w:sz w:val="24"/>
          <w:szCs w:val="24"/>
        </w:rPr>
        <w:t>MODULE ASSESSMENT REPORT FORM</w:t>
      </w:r>
    </w:p>
    <w:tbl>
      <w:tblPr>
        <w:tblStyle w:val="TableGridLight"/>
        <w:tblW w:w="10485" w:type="dxa"/>
        <w:tblLayout w:type="fixed"/>
        <w:tblLook w:val="00A0" w:firstRow="1" w:lastRow="0" w:firstColumn="1" w:lastColumn="0" w:noHBand="0" w:noVBand="0"/>
      </w:tblPr>
      <w:tblGrid>
        <w:gridCol w:w="1980"/>
        <w:gridCol w:w="3402"/>
        <w:gridCol w:w="2126"/>
        <w:gridCol w:w="1418"/>
        <w:gridCol w:w="1559"/>
      </w:tblGrid>
      <w:tr w:rsidR="003255A7" w:rsidRPr="004F58FA" w14:paraId="4F9CCA95" w14:textId="77777777" w:rsidTr="008A2A4D">
        <w:trPr>
          <w:trHeight w:val="304"/>
        </w:trPr>
        <w:tc>
          <w:tcPr>
            <w:tcW w:w="10485" w:type="dxa"/>
            <w:gridSpan w:val="5"/>
            <w:shd w:val="clear" w:color="auto" w:fill="D9D9D9" w:themeFill="background1" w:themeFillShade="D9"/>
          </w:tcPr>
          <w:p w14:paraId="62ED95E8" w14:textId="77777777" w:rsidR="003255A7" w:rsidRPr="004F58FA" w:rsidRDefault="003255A7" w:rsidP="00CE3364">
            <w:pPr>
              <w:rPr>
                <w:rFonts w:ascii="Helvetica" w:hAnsi="Helvetica"/>
                <w:sz w:val="21"/>
                <w:szCs w:val="21"/>
              </w:rPr>
            </w:pPr>
            <w:r w:rsidRPr="004F58FA">
              <w:rPr>
                <w:rFonts w:ascii="Helvetica" w:hAnsi="Helvetica"/>
                <w:sz w:val="21"/>
                <w:szCs w:val="21"/>
              </w:rPr>
              <w:t xml:space="preserve">MODULE </w:t>
            </w:r>
            <w:r w:rsidR="006820B9" w:rsidRPr="004F58FA">
              <w:rPr>
                <w:rFonts w:ascii="Helvetica" w:hAnsi="Helvetica"/>
                <w:sz w:val="21"/>
                <w:szCs w:val="21"/>
              </w:rPr>
              <w:t>DETAILS:</w:t>
            </w:r>
          </w:p>
        </w:tc>
      </w:tr>
      <w:tr w:rsidR="003255A7" w:rsidRPr="004F58FA" w14:paraId="3903A564" w14:textId="77777777" w:rsidTr="00363241">
        <w:trPr>
          <w:trHeight w:val="22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D14A625" w14:textId="77777777" w:rsidR="003255A7" w:rsidRPr="004F58FA" w:rsidRDefault="003255A7" w:rsidP="00CE3364">
            <w:pPr>
              <w:spacing w:before="40" w:after="40" w:line="259" w:lineRule="auto"/>
              <w:rPr>
                <w:rFonts w:ascii="Helvetica" w:hAnsi="Helvetica"/>
                <w:sz w:val="21"/>
                <w:szCs w:val="21"/>
              </w:rPr>
            </w:pPr>
            <w:r w:rsidRPr="004F58FA">
              <w:rPr>
                <w:rFonts w:ascii="Helvetica" w:hAnsi="Helvetica"/>
                <w:sz w:val="21"/>
                <w:szCs w:val="21"/>
              </w:rPr>
              <w:t>Module title</w:t>
            </w:r>
          </w:p>
        </w:tc>
        <w:tc>
          <w:tcPr>
            <w:tcW w:w="3402" w:type="dxa"/>
            <w:vAlign w:val="center"/>
          </w:tcPr>
          <w:p w14:paraId="2C36C87D" w14:textId="77777777" w:rsidR="003255A7" w:rsidRPr="004F58FA" w:rsidRDefault="003255A7" w:rsidP="00CE3364">
            <w:pPr>
              <w:spacing w:before="40" w:after="40" w:line="259" w:lineRule="auto"/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CB61E3A" w14:textId="77777777" w:rsidR="003255A7" w:rsidRPr="004F58FA" w:rsidRDefault="003255A7" w:rsidP="00CE3364">
            <w:pPr>
              <w:spacing w:before="40" w:after="40" w:line="259" w:lineRule="auto"/>
              <w:rPr>
                <w:rFonts w:ascii="Helvetica" w:hAnsi="Helvetica"/>
                <w:sz w:val="21"/>
                <w:szCs w:val="21"/>
              </w:rPr>
            </w:pPr>
            <w:r w:rsidRPr="004F58FA">
              <w:rPr>
                <w:rFonts w:ascii="Helvetica" w:hAnsi="Helvetica"/>
                <w:sz w:val="21"/>
                <w:szCs w:val="21"/>
              </w:rPr>
              <w:t>Module code</w:t>
            </w:r>
          </w:p>
        </w:tc>
        <w:tc>
          <w:tcPr>
            <w:tcW w:w="2977" w:type="dxa"/>
            <w:gridSpan w:val="2"/>
            <w:vAlign w:val="center"/>
          </w:tcPr>
          <w:p w14:paraId="01B28778" w14:textId="77777777" w:rsidR="003255A7" w:rsidRPr="004F58FA" w:rsidRDefault="003255A7" w:rsidP="00CE3364">
            <w:pPr>
              <w:spacing w:before="40" w:after="40" w:line="259" w:lineRule="auto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3F6292" w:rsidRPr="004F58FA" w14:paraId="52F47BBD" w14:textId="77777777" w:rsidTr="00363241">
        <w:trPr>
          <w:trHeight w:val="22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BECB9E8" w14:textId="77777777" w:rsidR="003F6292" w:rsidRPr="004F58FA" w:rsidRDefault="003F6292" w:rsidP="00CE3364">
            <w:pPr>
              <w:spacing w:before="40" w:after="40" w:line="259" w:lineRule="auto"/>
              <w:rPr>
                <w:rFonts w:ascii="Helvetica" w:hAnsi="Helvetica"/>
                <w:sz w:val="21"/>
                <w:szCs w:val="21"/>
              </w:rPr>
            </w:pPr>
            <w:r w:rsidRPr="004F58FA">
              <w:rPr>
                <w:rFonts w:ascii="Helvetica" w:hAnsi="Helvetica"/>
                <w:sz w:val="21"/>
                <w:szCs w:val="21"/>
              </w:rPr>
              <w:t>No. of students</w:t>
            </w:r>
          </w:p>
        </w:tc>
        <w:tc>
          <w:tcPr>
            <w:tcW w:w="3402" w:type="dxa"/>
            <w:vAlign w:val="center"/>
          </w:tcPr>
          <w:p w14:paraId="23A4DC30" w14:textId="77777777" w:rsidR="003F6292" w:rsidRPr="004F58FA" w:rsidRDefault="003F6292" w:rsidP="00CE3364">
            <w:pPr>
              <w:spacing w:before="40" w:after="40" w:line="259" w:lineRule="auto"/>
              <w:rPr>
                <w:rFonts w:ascii="Helvetica" w:hAnsi="Helvetica"/>
                <w:i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69FEE4A" w14:textId="77777777" w:rsidR="003F6292" w:rsidRPr="004F58FA" w:rsidRDefault="003F6292" w:rsidP="00CE3364">
            <w:pPr>
              <w:spacing w:before="40" w:after="40" w:line="259" w:lineRule="auto"/>
              <w:rPr>
                <w:rFonts w:ascii="Helvetica" w:hAnsi="Helvetica"/>
                <w:sz w:val="21"/>
                <w:szCs w:val="21"/>
              </w:rPr>
            </w:pPr>
            <w:r w:rsidRPr="004F58FA">
              <w:rPr>
                <w:rFonts w:ascii="Helvetica" w:hAnsi="Helvetica"/>
                <w:sz w:val="21"/>
                <w:szCs w:val="21"/>
              </w:rPr>
              <w:t>Credits</w:t>
            </w:r>
          </w:p>
        </w:tc>
        <w:tc>
          <w:tcPr>
            <w:tcW w:w="2977" w:type="dxa"/>
            <w:gridSpan w:val="2"/>
            <w:vAlign w:val="center"/>
          </w:tcPr>
          <w:p w14:paraId="40853FFC" w14:textId="77777777" w:rsidR="003F6292" w:rsidRPr="004F58FA" w:rsidRDefault="003F6292" w:rsidP="00CE3364">
            <w:pPr>
              <w:spacing w:before="40" w:after="40" w:line="259" w:lineRule="auto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B82987" w:rsidRPr="004F58FA" w14:paraId="12F94C1F" w14:textId="77777777" w:rsidTr="00363241">
        <w:trPr>
          <w:trHeight w:val="22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83BEFA9" w14:textId="77777777" w:rsidR="00B82987" w:rsidRPr="004F58FA" w:rsidRDefault="00093AD8" w:rsidP="00CE3364">
            <w:pPr>
              <w:spacing w:before="40" w:after="40" w:line="259" w:lineRule="auto"/>
              <w:rPr>
                <w:rFonts w:ascii="Helvetica" w:hAnsi="Helvetica"/>
                <w:sz w:val="21"/>
                <w:szCs w:val="21"/>
              </w:rPr>
            </w:pPr>
            <w:r w:rsidRPr="004F58FA">
              <w:rPr>
                <w:rFonts w:ascii="Helvetica" w:hAnsi="Helvetica"/>
                <w:sz w:val="21"/>
                <w:szCs w:val="21"/>
              </w:rPr>
              <w:t>Convener</w:t>
            </w:r>
          </w:p>
        </w:tc>
        <w:tc>
          <w:tcPr>
            <w:tcW w:w="3402" w:type="dxa"/>
            <w:vAlign w:val="center"/>
          </w:tcPr>
          <w:p w14:paraId="7E65CC61" w14:textId="77777777" w:rsidR="00B82987" w:rsidRPr="004F58FA" w:rsidRDefault="00B82987" w:rsidP="00CE3364">
            <w:pPr>
              <w:spacing w:before="40" w:after="40" w:line="259" w:lineRule="auto"/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25EA8F7" w14:textId="77777777" w:rsidR="00B82987" w:rsidRPr="004F58FA" w:rsidRDefault="00B82987" w:rsidP="00CE3364">
            <w:pPr>
              <w:spacing w:before="40" w:after="40" w:line="259" w:lineRule="auto"/>
              <w:rPr>
                <w:rFonts w:ascii="Helvetica" w:hAnsi="Helvetica"/>
                <w:sz w:val="21"/>
                <w:szCs w:val="21"/>
              </w:rPr>
            </w:pPr>
            <w:r w:rsidRPr="004F58FA">
              <w:rPr>
                <w:rFonts w:ascii="Helvetica" w:hAnsi="Helvetica"/>
                <w:sz w:val="21"/>
                <w:szCs w:val="21"/>
              </w:rPr>
              <w:t>Year</w:t>
            </w:r>
            <w:r w:rsidRPr="004F58FA">
              <w:rPr>
                <w:rFonts w:ascii="Helvetica" w:hAnsi="Helvetica"/>
                <w:sz w:val="21"/>
                <w:szCs w:val="21"/>
                <w:lang w:val="de-DE"/>
              </w:rPr>
              <w:t>/Semester</w:t>
            </w:r>
          </w:p>
        </w:tc>
        <w:tc>
          <w:tcPr>
            <w:tcW w:w="1418" w:type="dxa"/>
            <w:vAlign w:val="center"/>
          </w:tcPr>
          <w:p w14:paraId="2484CBCC" w14:textId="77777777" w:rsidR="00B82987" w:rsidRPr="004F58FA" w:rsidRDefault="00B82987" w:rsidP="00CE3364">
            <w:pPr>
              <w:spacing w:before="40" w:after="40"/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58B1034" w14:textId="77777777" w:rsidR="00B82987" w:rsidRPr="004F58FA" w:rsidRDefault="00B82987" w:rsidP="00CE3364">
            <w:pPr>
              <w:spacing w:before="40" w:after="40" w:line="259" w:lineRule="auto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3255A7" w:rsidRPr="004F58FA" w14:paraId="2B57EEFC" w14:textId="77777777" w:rsidTr="00363241">
        <w:trPr>
          <w:trHeight w:val="22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0EA01B4" w14:textId="77777777" w:rsidR="003255A7" w:rsidRPr="004F58FA" w:rsidRDefault="003255A7" w:rsidP="00CE3364">
            <w:pPr>
              <w:spacing w:before="40" w:after="40"/>
              <w:rPr>
                <w:rFonts w:ascii="Helvetica" w:hAnsi="Helvetica"/>
                <w:sz w:val="21"/>
                <w:szCs w:val="21"/>
              </w:rPr>
            </w:pPr>
            <w:r w:rsidRPr="004F58FA">
              <w:rPr>
                <w:rFonts w:ascii="Helvetica" w:hAnsi="Helvetica"/>
                <w:sz w:val="21"/>
                <w:szCs w:val="21"/>
              </w:rPr>
              <w:t>Moderator</w:t>
            </w:r>
          </w:p>
        </w:tc>
        <w:tc>
          <w:tcPr>
            <w:tcW w:w="3402" w:type="dxa"/>
            <w:vAlign w:val="center"/>
          </w:tcPr>
          <w:p w14:paraId="2C5011F6" w14:textId="77777777" w:rsidR="003255A7" w:rsidRPr="004F58FA" w:rsidRDefault="003255A7" w:rsidP="00CE3364">
            <w:pPr>
              <w:spacing w:before="40" w:after="40"/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6CDCD5B" w14:textId="77777777" w:rsidR="00287C26" w:rsidRPr="004F58FA" w:rsidRDefault="003255A7" w:rsidP="00CE3364">
            <w:pPr>
              <w:spacing w:before="40" w:after="40"/>
              <w:rPr>
                <w:rFonts w:ascii="Helvetica" w:hAnsi="Helvetica"/>
                <w:sz w:val="21"/>
                <w:szCs w:val="21"/>
              </w:rPr>
            </w:pPr>
            <w:r w:rsidRPr="004F58FA">
              <w:rPr>
                <w:rFonts w:ascii="Helvetica" w:hAnsi="Helvetica"/>
                <w:sz w:val="21"/>
                <w:szCs w:val="21"/>
              </w:rPr>
              <w:t>External Examiner</w:t>
            </w:r>
          </w:p>
        </w:tc>
        <w:tc>
          <w:tcPr>
            <w:tcW w:w="2977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704BE9DE" w14:textId="77777777" w:rsidR="00287C26" w:rsidRPr="004F58FA" w:rsidRDefault="00287C26" w:rsidP="00CE3364">
            <w:pPr>
              <w:spacing w:before="40" w:after="40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363241" w:rsidRPr="004F58FA" w14:paraId="0220B88F" w14:textId="77777777" w:rsidTr="00363241">
        <w:trPr>
          <w:trHeight w:val="22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778090B" w14:textId="77777777" w:rsidR="00363241" w:rsidRPr="004F58FA" w:rsidRDefault="00A5122A" w:rsidP="00CE3364">
            <w:pPr>
              <w:spacing w:before="40" w:after="40"/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Double</w:t>
            </w:r>
            <w:r w:rsidR="00363241">
              <w:rPr>
                <w:rFonts w:ascii="Helvetica" w:hAnsi="Helvetica"/>
                <w:sz w:val="21"/>
                <w:szCs w:val="21"/>
              </w:rPr>
              <w:t xml:space="preserve"> marking?</w:t>
            </w:r>
          </w:p>
        </w:tc>
        <w:tc>
          <w:tcPr>
            <w:tcW w:w="3402" w:type="dxa"/>
            <w:vAlign w:val="center"/>
          </w:tcPr>
          <w:p w14:paraId="02FFE07D" w14:textId="77777777" w:rsidR="00363241" w:rsidRPr="004F58FA" w:rsidRDefault="00363241" w:rsidP="00CE3364">
            <w:pPr>
              <w:spacing w:before="40" w:after="40"/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5103" w:type="dxa"/>
            <w:gridSpan w:val="3"/>
            <w:shd w:val="pct5" w:color="auto" w:fill="auto"/>
            <w:vAlign w:val="center"/>
          </w:tcPr>
          <w:p w14:paraId="2D53C7B2" w14:textId="77777777" w:rsidR="00363241" w:rsidRPr="00363241" w:rsidRDefault="00363241" w:rsidP="00CE3364">
            <w:pPr>
              <w:spacing w:before="40" w:after="40"/>
              <w:rPr>
                <w:rFonts w:ascii="Helvetica" w:hAnsi="Helvetica"/>
                <w:sz w:val="16"/>
                <w:szCs w:val="16"/>
              </w:rPr>
            </w:pPr>
            <w:r w:rsidRPr="00363241">
              <w:rPr>
                <w:rFonts w:ascii="Helvetica" w:hAnsi="Helvetica"/>
                <w:sz w:val="16"/>
                <w:szCs w:val="16"/>
              </w:rPr>
              <w:t xml:space="preserve">If </w:t>
            </w:r>
            <w:r w:rsidR="00A5122A">
              <w:rPr>
                <w:rFonts w:ascii="Helvetica" w:hAnsi="Helvetica"/>
                <w:sz w:val="16"/>
                <w:szCs w:val="16"/>
              </w:rPr>
              <w:t>double</w:t>
            </w:r>
            <w:r w:rsidRPr="00363241">
              <w:rPr>
                <w:rFonts w:ascii="Helvetica" w:hAnsi="Helvetica"/>
                <w:sz w:val="16"/>
                <w:szCs w:val="16"/>
              </w:rPr>
              <w:t xml:space="preserve"> marking is used on this </w:t>
            </w:r>
            <w:proofErr w:type="gramStart"/>
            <w:r w:rsidRPr="00363241">
              <w:rPr>
                <w:rFonts w:ascii="Helvetica" w:hAnsi="Helvetica"/>
                <w:sz w:val="16"/>
                <w:szCs w:val="16"/>
              </w:rPr>
              <w:t>module</w:t>
            </w:r>
            <w:proofErr w:type="gramEnd"/>
            <w:r w:rsidRPr="00363241">
              <w:rPr>
                <w:rFonts w:ascii="Helvetica" w:hAnsi="Helvetica"/>
                <w:sz w:val="16"/>
                <w:szCs w:val="16"/>
              </w:rPr>
              <w:t xml:space="preserve"> please ignore sections B and C, but give details of the range of agreed marks in section A.</w:t>
            </w:r>
          </w:p>
        </w:tc>
      </w:tr>
    </w:tbl>
    <w:p w14:paraId="3C54F59B" w14:textId="77777777" w:rsidR="00725D46" w:rsidRPr="004F58FA" w:rsidRDefault="00725D46" w:rsidP="00CE3364">
      <w:pPr>
        <w:rPr>
          <w:rFonts w:ascii="Helvetica" w:hAnsi="Helvetica"/>
          <w:sz w:val="15"/>
          <w:szCs w:val="15"/>
        </w:rPr>
      </w:pPr>
    </w:p>
    <w:tbl>
      <w:tblPr>
        <w:tblStyle w:val="TableGridLight"/>
        <w:tblW w:w="10456" w:type="dxa"/>
        <w:tblLook w:val="04A0" w:firstRow="1" w:lastRow="0" w:firstColumn="1" w:lastColumn="0" w:noHBand="0" w:noVBand="1"/>
      </w:tblPr>
      <w:tblGrid>
        <w:gridCol w:w="1045"/>
        <w:gridCol w:w="1218"/>
        <w:gridCol w:w="851"/>
        <w:gridCol w:w="1068"/>
        <w:gridCol w:w="1046"/>
        <w:gridCol w:w="1045"/>
        <w:gridCol w:w="101"/>
        <w:gridCol w:w="945"/>
        <w:gridCol w:w="662"/>
        <w:gridCol w:w="383"/>
        <w:gridCol w:w="1046"/>
        <w:gridCol w:w="1046"/>
      </w:tblGrid>
      <w:tr w:rsidR="003255A7" w:rsidRPr="004F58FA" w14:paraId="31FDDB09" w14:textId="77777777" w:rsidTr="6C5CF0D5">
        <w:tc>
          <w:tcPr>
            <w:tcW w:w="10456" w:type="dxa"/>
            <w:gridSpan w:val="12"/>
            <w:shd w:val="clear" w:color="auto" w:fill="D9D9D9" w:themeFill="background1" w:themeFillShade="D9"/>
          </w:tcPr>
          <w:p w14:paraId="225F02DF" w14:textId="77777777" w:rsidR="007368E9" w:rsidRPr="004F58FA" w:rsidRDefault="001D3F82" w:rsidP="00CE3364">
            <w:pPr>
              <w:rPr>
                <w:rFonts w:ascii="Helvetica" w:hAnsi="Helvetica"/>
                <w:sz w:val="21"/>
                <w:szCs w:val="21"/>
              </w:rPr>
            </w:pPr>
            <w:r w:rsidRPr="004F58FA">
              <w:rPr>
                <w:rFonts w:ascii="Helvetica" w:hAnsi="Helvetica"/>
                <w:sz w:val="21"/>
                <w:szCs w:val="21"/>
              </w:rPr>
              <w:t>SECTION A (CONVEN</w:t>
            </w:r>
            <w:r w:rsidR="00093AD8" w:rsidRPr="004F58FA">
              <w:rPr>
                <w:rFonts w:ascii="Helvetica" w:hAnsi="Helvetica"/>
                <w:sz w:val="21"/>
                <w:szCs w:val="21"/>
              </w:rPr>
              <w:t>E</w:t>
            </w:r>
            <w:r w:rsidRPr="004F58FA">
              <w:rPr>
                <w:rFonts w:ascii="Helvetica" w:hAnsi="Helvetica"/>
                <w:sz w:val="21"/>
                <w:szCs w:val="21"/>
              </w:rPr>
              <w:t>R</w:t>
            </w:r>
            <w:r w:rsidR="003255A7" w:rsidRPr="004F58FA">
              <w:rPr>
                <w:rFonts w:ascii="Helvetica" w:hAnsi="Helvetica"/>
                <w:sz w:val="21"/>
                <w:szCs w:val="21"/>
              </w:rPr>
              <w:t>)</w:t>
            </w:r>
          </w:p>
        </w:tc>
      </w:tr>
      <w:tr w:rsidR="003F6292" w:rsidRPr="004F58FA" w14:paraId="7E2A796F" w14:textId="77777777" w:rsidTr="004F58FA">
        <w:trPr>
          <w:trHeight w:val="135"/>
        </w:trPr>
        <w:tc>
          <w:tcPr>
            <w:tcW w:w="2263" w:type="dxa"/>
            <w:gridSpan w:val="2"/>
            <w:shd w:val="clear" w:color="auto" w:fill="F2F2F2" w:themeFill="background1" w:themeFillShade="F2"/>
          </w:tcPr>
          <w:p w14:paraId="72C8C0AF" w14:textId="77777777" w:rsidR="003F6292" w:rsidRPr="004F58FA" w:rsidRDefault="004F58FA" w:rsidP="00CE3364">
            <w:pPr>
              <w:spacing w:before="40" w:after="40"/>
              <w:rPr>
                <w:rFonts w:ascii="Helvetica" w:hAnsi="Helvetica"/>
                <w:b/>
                <w:sz w:val="21"/>
                <w:szCs w:val="21"/>
              </w:rPr>
            </w:pPr>
            <w:r>
              <w:rPr>
                <w:rFonts w:ascii="Helvetica" w:hAnsi="Helvetica"/>
                <w:b/>
                <w:sz w:val="21"/>
                <w:szCs w:val="21"/>
              </w:rPr>
              <w:t>Component</w:t>
            </w:r>
            <w:r w:rsidR="003F6292" w:rsidRPr="004F58FA">
              <w:rPr>
                <w:rFonts w:ascii="Helvetica" w:hAnsi="Helvetica"/>
                <w:b/>
                <w:sz w:val="21"/>
                <w:szCs w:val="21"/>
              </w:rPr>
              <w:t xml:space="preserve"> 1</w:t>
            </w:r>
          </w:p>
        </w:tc>
        <w:tc>
          <w:tcPr>
            <w:tcW w:w="4111" w:type="dxa"/>
            <w:gridSpan w:val="5"/>
          </w:tcPr>
          <w:p w14:paraId="1A94E04E" w14:textId="77777777" w:rsidR="003F6292" w:rsidRPr="004F58FA" w:rsidRDefault="003F6292" w:rsidP="00CE3364">
            <w:pPr>
              <w:spacing w:before="40" w:after="40"/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1607" w:type="dxa"/>
            <w:gridSpan w:val="2"/>
            <w:shd w:val="clear" w:color="auto" w:fill="F2F2F2" w:themeFill="background1" w:themeFillShade="F2"/>
          </w:tcPr>
          <w:p w14:paraId="5C6DC502" w14:textId="77777777" w:rsidR="003F6292" w:rsidRPr="004F58FA" w:rsidRDefault="003F6292" w:rsidP="00CE3364">
            <w:pPr>
              <w:spacing w:before="40" w:after="40"/>
              <w:rPr>
                <w:rFonts w:ascii="Helvetica" w:hAnsi="Helvetica"/>
                <w:sz w:val="21"/>
                <w:szCs w:val="21"/>
              </w:rPr>
            </w:pPr>
            <w:r w:rsidRPr="004F58FA">
              <w:rPr>
                <w:rFonts w:ascii="Helvetica" w:hAnsi="Helvetica"/>
                <w:sz w:val="21"/>
                <w:szCs w:val="21"/>
              </w:rPr>
              <w:t>Weighting %</w:t>
            </w:r>
          </w:p>
        </w:tc>
        <w:tc>
          <w:tcPr>
            <w:tcW w:w="2475" w:type="dxa"/>
            <w:gridSpan w:val="3"/>
          </w:tcPr>
          <w:p w14:paraId="7A2BD229" w14:textId="77777777" w:rsidR="003F6292" w:rsidRPr="004F58FA" w:rsidRDefault="003F6292" w:rsidP="00CE3364">
            <w:pPr>
              <w:rPr>
                <w:rFonts w:ascii="Helvetica" w:hAnsi="Helvetica"/>
                <w:sz w:val="21"/>
                <w:szCs w:val="21"/>
              </w:rPr>
            </w:pPr>
          </w:p>
        </w:tc>
      </w:tr>
      <w:tr w:rsidR="003F6292" w:rsidRPr="004F58FA" w14:paraId="66D474D4" w14:textId="77777777" w:rsidTr="6C5CF0D5">
        <w:trPr>
          <w:trHeight w:val="135"/>
        </w:trPr>
        <w:tc>
          <w:tcPr>
            <w:tcW w:w="3114" w:type="dxa"/>
            <w:gridSpan w:val="3"/>
            <w:shd w:val="clear" w:color="auto" w:fill="F2F2F2" w:themeFill="background1" w:themeFillShade="F2"/>
          </w:tcPr>
          <w:p w14:paraId="3E8191FB" w14:textId="77777777" w:rsidR="003F6292" w:rsidRPr="004F58FA" w:rsidRDefault="003F6292" w:rsidP="00CE3364">
            <w:pPr>
              <w:spacing w:before="40" w:after="40"/>
              <w:rPr>
                <w:rFonts w:ascii="Helvetica" w:hAnsi="Helvetica"/>
                <w:sz w:val="21"/>
                <w:szCs w:val="21"/>
              </w:rPr>
            </w:pPr>
            <w:r w:rsidRPr="004F58FA">
              <w:rPr>
                <w:rFonts w:ascii="Helvetica" w:hAnsi="Helvetica"/>
                <w:sz w:val="21"/>
                <w:szCs w:val="21"/>
              </w:rPr>
              <w:t>Name of marker(s)</w:t>
            </w:r>
          </w:p>
        </w:tc>
        <w:tc>
          <w:tcPr>
            <w:tcW w:w="7342" w:type="dxa"/>
            <w:gridSpan w:val="9"/>
          </w:tcPr>
          <w:p w14:paraId="0BCA315D" w14:textId="77777777" w:rsidR="003F6292" w:rsidRPr="004F58FA" w:rsidRDefault="003F6292" w:rsidP="00CE3364">
            <w:pPr>
              <w:spacing w:before="40" w:after="40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D3235E" w:rsidRPr="004F58FA" w14:paraId="446FE16D" w14:textId="77777777" w:rsidTr="6C5CF0D5">
        <w:trPr>
          <w:trHeight w:val="135"/>
        </w:trPr>
        <w:tc>
          <w:tcPr>
            <w:tcW w:w="3114" w:type="dxa"/>
            <w:gridSpan w:val="3"/>
            <w:shd w:val="clear" w:color="auto" w:fill="F2F2F2" w:themeFill="background1" w:themeFillShade="F2"/>
          </w:tcPr>
          <w:p w14:paraId="7F92E41F" w14:textId="77777777" w:rsidR="00D3235E" w:rsidRPr="004F58FA" w:rsidRDefault="00D3235E" w:rsidP="00CE3364">
            <w:pPr>
              <w:spacing w:before="40" w:after="40"/>
              <w:rPr>
                <w:rFonts w:ascii="Helvetica" w:hAnsi="Helvetica"/>
                <w:sz w:val="21"/>
                <w:szCs w:val="21"/>
              </w:rPr>
            </w:pPr>
            <w:r w:rsidRPr="004F58FA">
              <w:rPr>
                <w:rFonts w:ascii="Helvetica" w:hAnsi="Helvetica"/>
                <w:sz w:val="21"/>
                <w:szCs w:val="21"/>
              </w:rPr>
              <w:t xml:space="preserve">Hard </w:t>
            </w:r>
            <w:r w:rsidR="00FF6AF6" w:rsidRPr="004F58FA">
              <w:rPr>
                <w:rFonts w:ascii="Helvetica" w:hAnsi="Helvetica"/>
                <w:sz w:val="21"/>
                <w:szCs w:val="21"/>
              </w:rPr>
              <w:t>c</w:t>
            </w:r>
            <w:r w:rsidRPr="004F58FA">
              <w:rPr>
                <w:rFonts w:ascii="Helvetica" w:hAnsi="Helvetica"/>
                <w:sz w:val="21"/>
                <w:szCs w:val="21"/>
              </w:rPr>
              <w:t>opy or online material</w:t>
            </w:r>
          </w:p>
        </w:tc>
        <w:tc>
          <w:tcPr>
            <w:tcW w:w="7342" w:type="dxa"/>
            <w:gridSpan w:val="9"/>
          </w:tcPr>
          <w:p w14:paraId="414663CF" w14:textId="77777777" w:rsidR="00D3235E" w:rsidRPr="004F58FA" w:rsidRDefault="00D3235E" w:rsidP="00CE3364">
            <w:pPr>
              <w:spacing w:before="40" w:after="40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725D46" w:rsidRPr="004F58FA" w14:paraId="6321D89D" w14:textId="77777777" w:rsidTr="6C5CF0D5">
        <w:trPr>
          <w:trHeight w:val="135"/>
        </w:trPr>
        <w:tc>
          <w:tcPr>
            <w:tcW w:w="3114" w:type="dxa"/>
            <w:gridSpan w:val="3"/>
            <w:shd w:val="clear" w:color="auto" w:fill="F2F2F2" w:themeFill="background1" w:themeFillShade="F2"/>
          </w:tcPr>
          <w:p w14:paraId="1327FBA6" w14:textId="77777777" w:rsidR="00725D46" w:rsidRPr="004F58FA" w:rsidRDefault="008562BA" w:rsidP="00CE3364">
            <w:pPr>
              <w:spacing w:before="40" w:after="40"/>
              <w:rPr>
                <w:rFonts w:ascii="Helvetica" w:hAnsi="Helvetica"/>
                <w:sz w:val="21"/>
                <w:szCs w:val="21"/>
              </w:rPr>
            </w:pPr>
            <w:r w:rsidRPr="004F58FA">
              <w:rPr>
                <w:rFonts w:ascii="Helvetica" w:hAnsi="Helvetica"/>
                <w:sz w:val="21"/>
                <w:szCs w:val="21"/>
              </w:rPr>
              <w:t xml:space="preserve">Link to </w:t>
            </w:r>
            <w:r w:rsidR="0573D039" w:rsidRPr="004F58FA">
              <w:rPr>
                <w:rFonts w:ascii="Helvetica" w:hAnsi="Helvetica"/>
                <w:sz w:val="21"/>
                <w:szCs w:val="21"/>
              </w:rPr>
              <w:t>online submission inbox/s</w:t>
            </w:r>
          </w:p>
        </w:tc>
        <w:tc>
          <w:tcPr>
            <w:tcW w:w="7342" w:type="dxa"/>
            <w:gridSpan w:val="9"/>
          </w:tcPr>
          <w:p w14:paraId="7FEDDC1A" w14:textId="77777777" w:rsidR="00725D46" w:rsidRPr="004F58FA" w:rsidRDefault="00725D46" w:rsidP="00CE3364">
            <w:pPr>
              <w:spacing w:before="40" w:after="40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B27848" w:rsidRPr="004F58FA" w14:paraId="5B982E0A" w14:textId="77777777" w:rsidTr="003310E9">
        <w:tc>
          <w:tcPr>
            <w:tcW w:w="10456" w:type="dxa"/>
            <w:gridSpan w:val="12"/>
            <w:shd w:val="clear" w:color="auto" w:fill="D9D9D9" w:themeFill="background1" w:themeFillShade="D9"/>
          </w:tcPr>
          <w:p w14:paraId="247FF2F4" w14:textId="77777777" w:rsidR="00B27848" w:rsidRPr="004F58FA" w:rsidRDefault="00B27848" w:rsidP="00CE3364">
            <w:pPr>
              <w:spacing w:before="40" w:after="40"/>
              <w:rPr>
                <w:rFonts w:ascii="Helvetica" w:hAnsi="Helvetica"/>
                <w:b/>
                <w:sz w:val="21"/>
                <w:szCs w:val="21"/>
              </w:rPr>
            </w:pPr>
            <w:r w:rsidRPr="004F58FA">
              <w:rPr>
                <w:rFonts w:ascii="Helvetica" w:hAnsi="Helvetica"/>
                <w:b/>
                <w:sz w:val="21"/>
                <w:szCs w:val="21"/>
              </w:rPr>
              <w:t>Percentage of assessments of this type in each mark band</w:t>
            </w:r>
          </w:p>
        </w:tc>
      </w:tr>
      <w:tr w:rsidR="00B27848" w:rsidRPr="004F58FA" w14:paraId="232BC6D5" w14:textId="77777777" w:rsidTr="004F58FA">
        <w:tc>
          <w:tcPr>
            <w:tcW w:w="1045" w:type="dxa"/>
            <w:shd w:val="clear" w:color="auto" w:fill="F2F2F2" w:themeFill="background1" w:themeFillShade="F2"/>
          </w:tcPr>
          <w:p w14:paraId="782B26B2" w14:textId="77777777" w:rsidR="00B27848" w:rsidRPr="004F58FA" w:rsidRDefault="00B27848" w:rsidP="00CE3364">
            <w:pPr>
              <w:spacing w:before="40" w:after="40"/>
              <w:rPr>
                <w:rFonts w:ascii="Helvetica" w:hAnsi="Helvetica"/>
                <w:sz w:val="21"/>
                <w:szCs w:val="21"/>
              </w:rPr>
            </w:pPr>
            <w:r w:rsidRPr="004F58FA">
              <w:rPr>
                <w:rFonts w:ascii="Helvetica" w:hAnsi="Helvetica"/>
                <w:sz w:val="21"/>
                <w:szCs w:val="21"/>
              </w:rPr>
              <w:t>70+</w:t>
            </w:r>
          </w:p>
        </w:tc>
        <w:tc>
          <w:tcPr>
            <w:tcW w:w="1218" w:type="dxa"/>
          </w:tcPr>
          <w:p w14:paraId="2A787E8A" w14:textId="77777777" w:rsidR="00B27848" w:rsidRPr="004F58FA" w:rsidRDefault="00B27848" w:rsidP="00CE3364">
            <w:pPr>
              <w:spacing w:before="40" w:after="40"/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B9B41FB" w14:textId="77777777" w:rsidR="00B27848" w:rsidRPr="004F58FA" w:rsidRDefault="00B27848" w:rsidP="00CE3364">
            <w:pPr>
              <w:spacing w:before="40" w:after="40"/>
              <w:rPr>
                <w:rFonts w:ascii="Helvetica" w:hAnsi="Helvetica"/>
                <w:sz w:val="21"/>
                <w:szCs w:val="21"/>
              </w:rPr>
            </w:pPr>
            <w:r w:rsidRPr="004F58FA">
              <w:rPr>
                <w:rFonts w:ascii="Helvetica" w:hAnsi="Helvetica"/>
                <w:sz w:val="21"/>
                <w:szCs w:val="21"/>
              </w:rPr>
              <w:t>60-69</w:t>
            </w:r>
          </w:p>
        </w:tc>
        <w:tc>
          <w:tcPr>
            <w:tcW w:w="1068" w:type="dxa"/>
          </w:tcPr>
          <w:p w14:paraId="3E3F2FD2" w14:textId="77777777" w:rsidR="00B27848" w:rsidRPr="004F58FA" w:rsidRDefault="00B27848" w:rsidP="00CE3364">
            <w:pPr>
              <w:spacing w:before="40" w:after="40"/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1046" w:type="dxa"/>
            <w:shd w:val="clear" w:color="auto" w:fill="F2F2F2" w:themeFill="background1" w:themeFillShade="F2"/>
          </w:tcPr>
          <w:p w14:paraId="191A6C06" w14:textId="77777777" w:rsidR="00B27848" w:rsidRPr="004F58FA" w:rsidRDefault="00B27848" w:rsidP="00CE3364">
            <w:pPr>
              <w:spacing w:before="40" w:after="40"/>
              <w:rPr>
                <w:rFonts w:ascii="Helvetica" w:hAnsi="Helvetica"/>
                <w:sz w:val="21"/>
                <w:szCs w:val="21"/>
              </w:rPr>
            </w:pPr>
            <w:r w:rsidRPr="004F58FA">
              <w:rPr>
                <w:rFonts w:ascii="Helvetica" w:hAnsi="Helvetica"/>
                <w:sz w:val="21"/>
                <w:szCs w:val="21"/>
              </w:rPr>
              <w:t>50-59</w:t>
            </w:r>
          </w:p>
        </w:tc>
        <w:tc>
          <w:tcPr>
            <w:tcW w:w="1045" w:type="dxa"/>
          </w:tcPr>
          <w:p w14:paraId="25AEE8C4" w14:textId="77777777" w:rsidR="00B27848" w:rsidRPr="004F58FA" w:rsidRDefault="00B27848" w:rsidP="00CE3364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1046" w:type="dxa"/>
            <w:gridSpan w:val="2"/>
            <w:shd w:val="clear" w:color="auto" w:fill="F2F2F2" w:themeFill="background1" w:themeFillShade="F2"/>
            <w:vAlign w:val="center"/>
          </w:tcPr>
          <w:p w14:paraId="42245EBA" w14:textId="77777777" w:rsidR="00B27848" w:rsidRPr="004F58FA" w:rsidRDefault="00B27848" w:rsidP="00CE3364">
            <w:pPr>
              <w:rPr>
                <w:rFonts w:ascii="Helvetica" w:hAnsi="Helvetica"/>
                <w:sz w:val="21"/>
                <w:szCs w:val="21"/>
              </w:rPr>
            </w:pPr>
            <w:r w:rsidRPr="004F58FA">
              <w:rPr>
                <w:rFonts w:ascii="Helvetica" w:hAnsi="Helvetica"/>
                <w:sz w:val="21"/>
                <w:szCs w:val="21"/>
              </w:rPr>
              <w:t>40-49</w:t>
            </w:r>
          </w:p>
        </w:tc>
        <w:tc>
          <w:tcPr>
            <w:tcW w:w="1045" w:type="dxa"/>
            <w:gridSpan w:val="2"/>
          </w:tcPr>
          <w:p w14:paraId="0852CFE7" w14:textId="77777777" w:rsidR="00B27848" w:rsidRPr="004F58FA" w:rsidRDefault="00B27848" w:rsidP="00CE3364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1046" w:type="dxa"/>
            <w:shd w:val="clear" w:color="auto" w:fill="F2F2F2" w:themeFill="background1" w:themeFillShade="F2"/>
            <w:vAlign w:val="center"/>
          </w:tcPr>
          <w:p w14:paraId="6BFE8B96" w14:textId="77777777" w:rsidR="00B27848" w:rsidRPr="004F58FA" w:rsidRDefault="00B27848" w:rsidP="00CE3364">
            <w:pPr>
              <w:rPr>
                <w:rFonts w:ascii="Helvetica" w:hAnsi="Helvetica"/>
                <w:sz w:val="21"/>
                <w:szCs w:val="21"/>
              </w:rPr>
            </w:pPr>
            <w:r w:rsidRPr="004F58FA">
              <w:rPr>
                <w:rFonts w:ascii="Helvetica" w:hAnsi="Helvetica"/>
                <w:sz w:val="21"/>
                <w:szCs w:val="21"/>
              </w:rPr>
              <w:t>0-39</w:t>
            </w:r>
          </w:p>
        </w:tc>
        <w:tc>
          <w:tcPr>
            <w:tcW w:w="1046" w:type="dxa"/>
          </w:tcPr>
          <w:p w14:paraId="1F3DDBF3" w14:textId="77777777" w:rsidR="00B27848" w:rsidRPr="004F58FA" w:rsidRDefault="00B27848" w:rsidP="00CE3364">
            <w:pPr>
              <w:rPr>
                <w:rFonts w:ascii="Helvetica" w:hAnsi="Helvetica"/>
                <w:sz w:val="21"/>
                <w:szCs w:val="21"/>
              </w:rPr>
            </w:pPr>
          </w:p>
        </w:tc>
      </w:tr>
    </w:tbl>
    <w:p w14:paraId="61778CC7" w14:textId="77777777" w:rsidR="00B27848" w:rsidRPr="004F58FA" w:rsidRDefault="00B27848" w:rsidP="00CE3364">
      <w:pPr>
        <w:rPr>
          <w:rFonts w:ascii="Helvetica" w:hAnsi="Helvetica"/>
          <w:sz w:val="15"/>
          <w:szCs w:val="15"/>
        </w:rPr>
      </w:pPr>
    </w:p>
    <w:tbl>
      <w:tblPr>
        <w:tblStyle w:val="TableGridLight"/>
        <w:tblW w:w="10456" w:type="dxa"/>
        <w:tblLook w:val="04A0" w:firstRow="1" w:lastRow="0" w:firstColumn="1" w:lastColumn="0" w:noHBand="0" w:noVBand="1"/>
      </w:tblPr>
      <w:tblGrid>
        <w:gridCol w:w="1045"/>
        <w:gridCol w:w="1218"/>
        <w:gridCol w:w="851"/>
        <w:gridCol w:w="1068"/>
        <w:gridCol w:w="1046"/>
        <w:gridCol w:w="1045"/>
        <w:gridCol w:w="101"/>
        <w:gridCol w:w="945"/>
        <w:gridCol w:w="662"/>
        <w:gridCol w:w="383"/>
        <w:gridCol w:w="1046"/>
        <w:gridCol w:w="1046"/>
      </w:tblGrid>
      <w:tr w:rsidR="00E24680" w:rsidRPr="004F58FA" w14:paraId="73EDECFE" w14:textId="77777777" w:rsidTr="004F58FA">
        <w:trPr>
          <w:trHeight w:val="135"/>
        </w:trPr>
        <w:tc>
          <w:tcPr>
            <w:tcW w:w="2263" w:type="dxa"/>
            <w:gridSpan w:val="2"/>
            <w:shd w:val="clear" w:color="auto" w:fill="F2F2F2" w:themeFill="background1" w:themeFillShade="F2"/>
          </w:tcPr>
          <w:p w14:paraId="42609F5C" w14:textId="77777777" w:rsidR="00E24680" w:rsidRPr="004F58FA" w:rsidRDefault="004F58FA" w:rsidP="00CE3364">
            <w:pPr>
              <w:spacing w:before="40" w:after="40"/>
              <w:rPr>
                <w:rFonts w:ascii="Helvetica" w:hAnsi="Helvetica"/>
                <w:b/>
                <w:sz w:val="21"/>
                <w:szCs w:val="21"/>
              </w:rPr>
            </w:pPr>
            <w:r>
              <w:rPr>
                <w:rFonts w:ascii="Helvetica" w:hAnsi="Helvetica"/>
                <w:b/>
                <w:sz w:val="21"/>
                <w:szCs w:val="21"/>
              </w:rPr>
              <w:t>Component</w:t>
            </w:r>
            <w:r w:rsidR="00E24680" w:rsidRPr="004F58FA">
              <w:rPr>
                <w:rFonts w:ascii="Helvetica" w:hAnsi="Helvetica"/>
                <w:b/>
                <w:sz w:val="21"/>
                <w:szCs w:val="21"/>
              </w:rPr>
              <w:t xml:space="preserve"> 2</w:t>
            </w:r>
          </w:p>
        </w:tc>
        <w:tc>
          <w:tcPr>
            <w:tcW w:w="4111" w:type="dxa"/>
            <w:gridSpan w:val="5"/>
          </w:tcPr>
          <w:p w14:paraId="0FCE69F0" w14:textId="77777777" w:rsidR="00E24680" w:rsidRPr="004F58FA" w:rsidRDefault="00E24680" w:rsidP="00CE3364">
            <w:pPr>
              <w:spacing w:before="40" w:after="40"/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1607" w:type="dxa"/>
            <w:gridSpan w:val="2"/>
            <w:shd w:val="clear" w:color="auto" w:fill="F2F2F2" w:themeFill="background1" w:themeFillShade="F2"/>
          </w:tcPr>
          <w:p w14:paraId="7CC2C3AC" w14:textId="77777777" w:rsidR="00E24680" w:rsidRPr="004F58FA" w:rsidRDefault="00E24680" w:rsidP="00CE3364">
            <w:pPr>
              <w:spacing w:before="40" w:after="40"/>
              <w:rPr>
                <w:rFonts w:ascii="Helvetica" w:hAnsi="Helvetica"/>
                <w:sz w:val="21"/>
                <w:szCs w:val="21"/>
              </w:rPr>
            </w:pPr>
            <w:r w:rsidRPr="004F58FA">
              <w:rPr>
                <w:rFonts w:ascii="Helvetica" w:hAnsi="Helvetica"/>
                <w:sz w:val="21"/>
                <w:szCs w:val="21"/>
              </w:rPr>
              <w:t>Weighting %</w:t>
            </w:r>
          </w:p>
        </w:tc>
        <w:tc>
          <w:tcPr>
            <w:tcW w:w="2475" w:type="dxa"/>
            <w:gridSpan w:val="3"/>
          </w:tcPr>
          <w:p w14:paraId="56D9931F" w14:textId="77777777" w:rsidR="00E24680" w:rsidRPr="004F58FA" w:rsidRDefault="00E24680" w:rsidP="00CE3364">
            <w:pPr>
              <w:rPr>
                <w:rFonts w:ascii="Helvetica" w:hAnsi="Helvetica"/>
                <w:sz w:val="21"/>
                <w:szCs w:val="21"/>
              </w:rPr>
            </w:pPr>
          </w:p>
        </w:tc>
      </w:tr>
      <w:tr w:rsidR="00E24680" w:rsidRPr="004F58FA" w14:paraId="04779C82" w14:textId="77777777" w:rsidTr="6C5CF0D5">
        <w:trPr>
          <w:trHeight w:val="135"/>
        </w:trPr>
        <w:tc>
          <w:tcPr>
            <w:tcW w:w="3114" w:type="dxa"/>
            <w:gridSpan w:val="3"/>
            <w:shd w:val="clear" w:color="auto" w:fill="F2F2F2" w:themeFill="background1" w:themeFillShade="F2"/>
          </w:tcPr>
          <w:p w14:paraId="09A9B939" w14:textId="77777777" w:rsidR="00E24680" w:rsidRPr="004F58FA" w:rsidRDefault="00E24680" w:rsidP="00CE3364">
            <w:pPr>
              <w:spacing w:before="40" w:after="40"/>
              <w:rPr>
                <w:rFonts w:ascii="Helvetica" w:hAnsi="Helvetica"/>
                <w:sz w:val="21"/>
                <w:szCs w:val="21"/>
              </w:rPr>
            </w:pPr>
            <w:r w:rsidRPr="004F58FA">
              <w:rPr>
                <w:rFonts w:ascii="Helvetica" w:hAnsi="Helvetica"/>
                <w:sz w:val="21"/>
                <w:szCs w:val="21"/>
              </w:rPr>
              <w:t>Name of marker(s)</w:t>
            </w:r>
          </w:p>
        </w:tc>
        <w:tc>
          <w:tcPr>
            <w:tcW w:w="7342" w:type="dxa"/>
            <w:gridSpan w:val="9"/>
          </w:tcPr>
          <w:p w14:paraId="4F337761" w14:textId="77777777" w:rsidR="00E24680" w:rsidRPr="004F58FA" w:rsidRDefault="00E24680" w:rsidP="00CE3364">
            <w:pPr>
              <w:spacing w:before="40" w:after="40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E24680" w:rsidRPr="004F58FA" w14:paraId="553C5DBB" w14:textId="77777777" w:rsidTr="6C5CF0D5">
        <w:trPr>
          <w:trHeight w:val="135"/>
        </w:trPr>
        <w:tc>
          <w:tcPr>
            <w:tcW w:w="3114" w:type="dxa"/>
            <w:gridSpan w:val="3"/>
            <w:shd w:val="clear" w:color="auto" w:fill="F2F2F2" w:themeFill="background1" w:themeFillShade="F2"/>
          </w:tcPr>
          <w:p w14:paraId="7BBBD9A6" w14:textId="77777777" w:rsidR="00E24680" w:rsidRPr="004F58FA" w:rsidRDefault="00E24680" w:rsidP="00CE3364">
            <w:pPr>
              <w:spacing w:before="40" w:after="40"/>
              <w:rPr>
                <w:rFonts w:ascii="Helvetica" w:hAnsi="Helvetica"/>
                <w:sz w:val="21"/>
                <w:szCs w:val="21"/>
              </w:rPr>
            </w:pPr>
            <w:r w:rsidRPr="004F58FA">
              <w:rPr>
                <w:rFonts w:ascii="Helvetica" w:hAnsi="Helvetica"/>
                <w:sz w:val="21"/>
                <w:szCs w:val="21"/>
              </w:rPr>
              <w:t>Hard copy or online material:</w:t>
            </w:r>
          </w:p>
        </w:tc>
        <w:tc>
          <w:tcPr>
            <w:tcW w:w="7342" w:type="dxa"/>
            <w:gridSpan w:val="9"/>
          </w:tcPr>
          <w:p w14:paraId="7099BEDF" w14:textId="77777777" w:rsidR="00E24680" w:rsidRPr="004F58FA" w:rsidRDefault="00E24680" w:rsidP="00CE3364">
            <w:pPr>
              <w:spacing w:before="40" w:after="40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E24680" w:rsidRPr="004F58FA" w14:paraId="31E85ED9" w14:textId="77777777" w:rsidTr="6C5CF0D5">
        <w:trPr>
          <w:trHeight w:val="135"/>
        </w:trPr>
        <w:tc>
          <w:tcPr>
            <w:tcW w:w="3114" w:type="dxa"/>
            <w:gridSpan w:val="3"/>
            <w:shd w:val="clear" w:color="auto" w:fill="F2F2F2" w:themeFill="background1" w:themeFillShade="F2"/>
          </w:tcPr>
          <w:p w14:paraId="07E4BE5B" w14:textId="77777777" w:rsidR="00E24680" w:rsidRPr="004F58FA" w:rsidRDefault="360E8481" w:rsidP="00CE3364">
            <w:pPr>
              <w:spacing w:before="40" w:after="40"/>
              <w:rPr>
                <w:rFonts w:ascii="Helvetica" w:hAnsi="Helvetica"/>
                <w:sz w:val="21"/>
                <w:szCs w:val="21"/>
              </w:rPr>
            </w:pPr>
            <w:r w:rsidRPr="004F58FA">
              <w:rPr>
                <w:rFonts w:ascii="Helvetica" w:hAnsi="Helvetica"/>
                <w:sz w:val="21"/>
                <w:szCs w:val="21"/>
              </w:rPr>
              <w:t>Link to online submission inbox/s</w:t>
            </w:r>
          </w:p>
        </w:tc>
        <w:tc>
          <w:tcPr>
            <w:tcW w:w="7342" w:type="dxa"/>
            <w:gridSpan w:val="9"/>
          </w:tcPr>
          <w:p w14:paraId="6D67605A" w14:textId="77777777" w:rsidR="00E24680" w:rsidRPr="004F58FA" w:rsidRDefault="00E24680" w:rsidP="00CE3364">
            <w:pPr>
              <w:spacing w:before="40" w:after="40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B27848" w:rsidRPr="004F58FA" w14:paraId="129EEC7E" w14:textId="77777777" w:rsidTr="003310E9">
        <w:tc>
          <w:tcPr>
            <w:tcW w:w="10456" w:type="dxa"/>
            <w:gridSpan w:val="12"/>
            <w:shd w:val="clear" w:color="auto" w:fill="D9D9D9" w:themeFill="background1" w:themeFillShade="D9"/>
          </w:tcPr>
          <w:p w14:paraId="3A8B71F1" w14:textId="77777777" w:rsidR="00B27848" w:rsidRPr="004F58FA" w:rsidRDefault="00B27848" w:rsidP="00CE3364">
            <w:pPr>
              <w:spacing w:before="40" w:after="40"/>
              <w:rPr>
                <w:rFonts w:ascii="Helvetica" w:hAnsi="Helvetica"/>
                <w:b/>
                <w:sz w:val="21"/>
                <w:szCs w:val="21"/>
              </w:rPr>
            </w:pPr>
            <w:r w:rsidRPr="004F58FA">
              <w:rPr>
                <w:rFonts w:ascii="Helvetica" w:hAnsi="Helvetica"/>
                <w:b/>
                <w:sz w:val="21"/>
                <w:szCs w:val="21"/>
              </w:rPr>
              <w:t>Percentage of assessments of this type in each mark band</w:t>
            </w:r>
          </w:p>
        </w:tc>
      </w:tr>
      <w:tr w:rsidR="00B27848" w:rsidRPr="004F58FA" w14:paraId="6BAD5930" w14:textId="77777777" w:rsidTr="004F58FA">
        <w:tc>
          <w:tcPr>
            <w:tcW w:w="1045" w:type="dxa"/>
            <w:shd w:val="clear" w:color="auto" w:fill="F2F2F2" w:themeFill="background1" w:themeFillShade="F2"/>
          </w:tcPr>
          <w:p w14:paraId="75E34B40" w14:textId="77777777" w:rsidR="00B27848" w:rsidRPr="004F58FA" w:rsidRDefault="00B27848" w:rsidP="00CE3364">
            <w:pPr>
              <w:spacing w:before="40" w:after="40"/>
              <w:rPr>
                <w:rFonts w:ascii="Helvetica" w:hAnsi="Helvetica"/>
                <w:sz w:val="21"/>
                <w:szCs w:val="21"/>
              </w:rPr>
            </w:pPr>
            <w:r w:rsidRPr="004F58FA">
              <w:rPr>
                <w:rFonts w:ascii="Helvetica" w:hAnsi="Helvetica"/>
                <w:sz w:val="21"/>
                <w:szCs w:val="21"/>
              </w:rPr>
              <w:t>70+</w:t>
            </w:r>
          </w:p>
        </w:tc>
        <w:tc>
          <w:tcPr>
            <w:tcW w:w="1218" w:type="dxa"/>
          </w:tcPr>
          <w:p w14:paraId="2BCAE045" w14:textId="77777777" w:rsidR="00B27848" w:rsidRPr="004F58FA" w:rsidRDefault="00B27848" w:rsidP="00CE3364">
            <w:pPr>
              <w:spacing w:before="40" w:after="40"/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10A8106" w14:textId="77777777" w:rsidR="00B27848" w:rsidRPr="004F58FA" w:rsidRDefault="00B27848" w:rsidP="00CE3364">
            <w:pPr>
              <w:spacing w:before="40" w:after="40"/>
              <w:rPr>
                <w:rFonts w:ascii="Helvetica" w:hAnsi="Helvetica"/>
                <w:sz w:val="21"/>
                <w:szCs w:val="21"/>
              </w:rPr>
            </w:pPr>
            <w:r w:rsidRPr="004F58FA">
              <w:rPr>
                <w:rFonts w:ascii="Helvetica" w:hAnsi="Helvetica"/>
                <w:sz w:val="21"/>
                <w:szCs w:val="21"/>
              </w:rPr>
              <w:t>60-69</w:t>
            </w:r>
          </w:p>
        </w:tc>
        <w:tc>
          <w:tcPr>
            <w:tcW w:w="1068" w:type="dxa"/>
          </w:tcPr>
          <w:p w14:paraId="2B04815F" w14:textId="77777777" w:rsidR="00B27848" w:rsidRPr="004F58FA" w:rsidRDefault="00B27848" w:rsidP="00CE3364">
            <w:pPr>
              <w:spacing w:before="40" w:after="40"/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1046" w:type="dxa"/>
            <w:shd w:val="clear" w:color="auto" w:fill="F2F2F2" w:themeFill="background1" w:themeFillShade="F2"/>
          </w:tcPr>
          <w:p w14:paraId="66E3EA35" w14:textId="77777777" w:rsidR="00B27848" w:rsidRPr="004F58FA" w:rsidRDefault="00B27848" w:rsidP="00CE3364">
            <w:pPr>
              <w:spacing w:before="40" w:after="40"/>
              <w:rPr>
                <w:rFonts w:ascii="Helvetica" w:hAnsi="Helvetica"/>
                <w:sz w:val="21"/>
                <w:szCs w:val="21"/>
              </w:rPr>
            </w:pPr>
            <w:r w:rsidRPr="004F58FA">
              <w:rPr>
                <w:rFonts w:ascii="Helvetica" w:hAnsi="Helvetica"/>
                <w:sz w:val="21"/>
                <w:szCs w:val="21"/>
              </w:rPr>
              <w:t>50-59</w:t>
            </w:r>
          </w:p>
        </w:tc>
        <w:tc>
          <w:tcPr>
            <w:tcW w:w="1045" w:type="dxa"/>
          </w:tcPr>
          <w:p w14:paraId="509CE525" w14:textId="77777777" w:rsidR="00B27848" w:rsidRPr="004F58FA" w:rsidRDefault="00B27848" w:rsidP="00CE3364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1046" w:type="dxa"/>
            <w:gridSpan w:val="2"/>
            <w:shd w:val="clear" w:color="auto" w:fill="F2F2F2" w:themeFill="background1" w:themeFillShade="F2"/>
            <w:vAlign w:val="center"/>
          </w:tcPr>
          <w:p w14:paraId="2E0F99E1" w14:textId="77777777" w:rsidR="00B27848" w:rsidRPr="004F58FA" w:rsidRDefault="00B27848" w:rsidP="00CE3364">
            <w:pPr>
              <w:rPr>
                <w:rFonts w:ascii="Helvetica" w:hAnsi="Helvetica"/>
                <w:sz w:val="21"/>
                <w:szCs w:val="21"/>
              </w:rPr>
            </w:pPr>
            <w:r w:rsidRPr="004F58FA">
              <w:rPr>
                <w:rFonts w:ascii="Helvetica" w:hAnsi="Helvetica"/>
                <w:sz w:val="21"/>
                <w:szCs w:val="21"/>
              </w:rPr>
              <w:t>40-49</w:t>
            </w:r>
          </w:p>
        </w:tc>
        <w:tc>
          <w:tcPr>
            <w:tcW w:w="1045" w:type="dxa"/>
            <w:gridSpan w:val="2"/>
          </w:tcPr>
          <w:p w14:paraId="278F139F" w14:textId="77777777" w:rsidR="00B27848" w:rsidRPr="004F58FA" w:rsidRDefault="00B27848" w:rsidP="00CE3364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1046" w:type="dxa"/>
            <w:shd w:val="clear" w:color="auto" w:fill="F2F2F2" w:themeFill="background1" w:themeFillShade="F2"/>
            <w:vAlign w:val="center"/>
          </w:tcPr>
          <w:p w14:paraId="36F08E28" w14:textId="77777777" w:rsidR="00B27848" w:rsidRPr="004F58FA" w:rsidRDefault="00B27848" w:rsidP="00CE3364">
            <w:pPr>
              <w:rPr>
                <w:rFonts w:ascii="Helvetica" w:hAnsi="Helvetica"/>
                <w:sz w:val="21"/>
                <w:szCs w:val="21"/>
              </w:rPr>
            </w:pPr>
            <w:r w:rsidRPr="004F58FA">
              <w:rPr>
                <w:rFonts w:ascii="Helvetica" w:hAnsi="Helvetica"/>
                <w:sz w:val="21"/>
                <w:szCs w:val="21"/>
              </w:rPr>
              <w:t>0-39</w:t>
            </w:r>
          </w:p>
        </w:tc>
        <w:tc>
          <w:tcPr>
            <w:tcW w:w="1046" w:type="dxa"/>
          </w:tcPr>
          <w:p w14:paraId="458A74BD" w14:textId="77777777" w:rsidR="00B27848" w:rsidRPr="004F58FA" w:rsidRDefault="00B27848" w:rsidP="00CE3364">
            <w:pPr>
              <w:rPr>
                <w:rFonts w:ascii="Helvetica" w:hAnsi="Helvetica"/>
                <w:sz w:val="21"/>
                <w:szCs w:val="21"/>
              </w:rPr>
            </w:pPr>
          </w:p>
        </w:tc>
      </w:tr>
    </w:tbl>
    <w:p w14:paraId="7443812B" w14:textId="77777777" w:rsidR="00E24680" w:rsidRDefault="00E24680" w:rsidP="00CE3364">
      <w:pPr>
        <w:rPr>
          <w:rFonts w:ascii="Helvetica" w:hAnsi="Helvetica"/>
          <w:sz w:val="15"/>
          <w:szCs w:val="15"/>
        </w:rPr>
      </w:pPr>
    </w:p>
    <w:tbl>
      <w:tblPr>
        <w:tblStyle w:val="TableGridLight"/>
        <w:tblW w:w="10456" w:type="dxa"/>
        <w:tblLook w:val="04A0" w:firstRow="1" w:lastRow="0" w:firstColumn="1" w:lastColumn="0" w:noHBand="0" w:noVBand="1"/>
      </w:tblPr>
      <w:tblGrid>
        <w:gridCol w:w="1045"/>
        <w:gridCol w:w="1218"/>
        <w:gridCol w:w="851"/>
        <w:gridCol w:w="1068"/>
        <w:gridCol w:w="1046"/>
        <w:gridCol w:w="1045"/>
        <w:gridCol w:w="101"/>
        <w:gridCol w:w="945"/>
        <w:gridCol w:w="662"/>
        <w:gridCol w:w="383"/>
        <w:gridCol w:w="1046"/>
        <w:gridCol w:w="1046"/>
      </w:tblGrid>
      <w:tr w:rsidR="004F58FA" w:rsidRPr="004F58FA" w14:paraId="299CF5AE" w14:textId="77777777" w:rsidTr="009E2B65">
        <w:trPr>
          <w:trHeight w:val="135"/>
        </w:trPr>
        <w:tc>
          <w:tcPr>
            <w:tcW w:w="2263" w:type="dxa"/>
            <w:gridSpan w:val="2"/>
            <w:shd w:val="clear" w:color="auto" w:fill="F2F2F2" w:themeFill="background1" w:themeFillShade="F2"/>
          </w:tcPr>
          <w:p w14:paraId="5CBF3CD7" w14:textId="77777777" w:rsidR="004F58FA" w:rsidRPr="004F58FA" w:rsidRDefault="004F58FA" w:rsidP="00CE3364">
            <w:pPr>
              <w:spacing w:before="40" w:after="40"/>
              <w:rPr>
                <w:rFonts w:ascii="Helvetica" w:hAnsi="Helvetica"/>
                <w:b/>
                <w:sz w:val="21"/>
                <w:szCs w:val="21"/>
              </w:rPr>
            </w:pPr>
            <w:r>
              <w:rPr>
                <w:rFonts w:ascii="Helvetica" w:hAnsi="Helvetica"/>
                <w:b/>
                <w:sz w:val="21"/>
                <w:szCs w:val="21"/>
              </w:rPr>
              <w:t>Component</w:t>
            </w:r>
            <w:r w:rsidRPr="004F58FA">
              <w:rPr>
                <w:rFonts w:ascii="Helvetica" w:hAnsi="Helvetica"/>
                <w:b/>
                <w:sz w:val="21"/>
                <w:szCs w:val="21"/>
              </w:rPr>
              <w:t xml:space="preserve"> </w:t>
            </w:r>
            <w:r>
              <w:rPr>
                <w:rFonts w:ascii="Helvetica" w:hAnsi="Helvetica"/>
                <w:b/>
                <w:sz w:val="21"/>
                <w:szCs w:val="21"/>
              </w:rPr>
              <w:t>3</w:t>
            </w:r>
          </w:p>
        </w:tc>
        <w:tc>
          <w:tcPr>
            <w:tcW w:w="4111" w:type="dxa"/>
            <w:gridSpan w:val="5"/>
          </w:tcPr>
          <w:p w14:paraId="2F8DE570" w14:textId="77777777" w:rsidR="004F58FA" w:rsidRPr="004F58FA" w:rsidRDefault="004F58FA" w:rsidP="00CE3364">
            <w:pPr>
              <w:spacing w:before="40" w:after="40"/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1607" w:type="dxa"/>
            <w:gridSpan w:val="2"/>
            <w:shd w:val="clear" w:color="auto" w:fill="F2F2F2" w:themeFill="background1" w:themeFillShade="F2"/>
          </w:tcPr>
          <w:p w14:paraId="71A7D1A7" w14:textId="77777777" w:rsidR="004F58FA" w:rsidRPr="004F58FA" w:rsidRDefault="004F58FA" w:rsidP="00CE3364">
            <w:pPr>
              <w:spacing w:before="40" w:after="40"/>
              <w:rPr>
                <w:rFonts w:ascii="Helvetica" w:hAnsi="Helvetica"/>
                <w:sz w:val="21"/>
                <w:szCs w:val="21"/>
              </w:rPr>
            </w:pPr>
            <w:r w:rsidRPr="004F58FA">
              <w:rPr>
                <w:rFonts w:ascii="Helvetica" w:hAnsi="Helvetica"/>
                <w:sz w:val="21"/>
                <w:szCs w:val="21"/>
              </w:rPr>
              <w:t>Weighting %</w:t>
            </w:r>
          </w:p>
        </w:tc>
        <w:tc>
          <w:tcPr>
            <w:tcW w:w="2475" w:type="dxa"/>
            <w:gridSpan w:val="3"/>
          </w:tcPr>
          <w:p w14:paraId="4E22D6F3" w14:textId="77777777" w:rsidR="004F58FA" w:rsidRPr="004F58FA" w:rsidRDefault="004F58FA" w:rsidP="00CE3364">
            <w:pPr>
              <w:rPr>
                <w:rFonts w:ascii="Helvetica" w:hAnsi="Helvetica"/>
                <w:sz w:val="21"/>
                <w:szCs w:val="21"/>
              </w:rPr>
            </w:pPr>
          </w:p>
        </w:tc>
      </w:tr>
      <w:tr w:rsidR="004F58FA" w:rsidRPr="004F58FA" w14:paraId="5323B487" w14:textId="77777777" w:rsidTr="009E2B65">
        <w:trPr>
          <w:trHeight w:val="135"/>
        </w:trPr>
        <w:tc>
          <w:tcPr>
            <w:tcW w:w="3114" w:type="dxa"/>
            <w:gridSpan w:val="3"/>
            <w:shd w:val="clear" w:color="auto" w:fill="F2F2F2" w:themeFill="background1" w:themeFillShade="F2"/>
          </w:tcPr>
          <w:p w14:paraId="0589E00B" w14:textId="77777777" w:rsidR="004F58FA" w:rsidRPr="004F58FA" w:rsidRDefault="004F58FA" w:rsidP="00CE3364">
            <w:pPr>
              <w:spacing w:before="40" w:after="40"/>
              <w:rPr>
                <w:rFonts w:ascii="Helvetica" w:hAnsi="Helvetica"/>
                <w:sz w:val="21"/>
                <w:szCs w:val="21"/>
              </w:rPr>
            </w:pPr>
            <w:r w:rsidRPr="004F58FA">
              <w:rPr>
                <w:rFonts w:ascii="Helvetica" w:hAnsi="Helvetica"/>
                <w:sz w:val="21"/>
                <w:szCs w:val="21"/>
              </w:rPr>
              <w:t>Name of marker(s)</w:t>
            </w:r>
          </w:p>
        </w:tc>
        <w:tc>
          <w:tcPr>
            <w:tcW w:w="7342" w:type="dxa"/>
            <w:gridSpan w:val="9"/>
          </w:tcPr>
          <w:p w14:paraId="1564B295" w14:textId="77777777" w:rsidR="004F58FA" w:rsidRPr="004F58FA" w:rsidRDefault="004F58FA" w:rsidP="00CE3364">
            <w:pPr>
              <w:spacing w:before="40" w:after="40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4F58FA" w:rsidRPr="004F58FA" w14:paraId="0002038A" w14:textId="77777777" w:rsidTr="009E2B65">
        <w:trPr>
          <w:trHeight w:val="135"/>
        </w:trPr>
        <w:tc>
          <w:tcPr>
            <w:tcW w:w="3114" w:type="dxa"/>
            <w:gridSpan w:val="3"/>
            <w:shd w:val="clear" w:color="auto" w:fill="F2F2F2" w:themeFill="background1" w:themeFillShade="F2"/>
          </w:tcPr>
          <w:p w14:paraId="1BD173F0" w14:textId="77777777" w:rsidR="004F58FA" w:rsidRPr="004F58FA" w:rsidRDefault="004F58FA" w:rsidP="00CE3364">
            <w:pPr>
              <w:spacing w:before="40" w:after="40"/>
              <w:rPr>
                <w:rFonts w:ascii="Helvetica" w:hAnsi="Helvetica"/>
                <w:sz w:val="21"/>
                <w:szCs w:val="21"/>
              </w:rPr>
            </w:pPr>
            <w:r w:rsidRPr="004F58FA">
              <w:rPr>
                <w:rFonts w:ascii="Helvetica" w:hAnsi="Helvetica"/>
                <w:sz w:val="21"/>
                <w:szCs w:val="21"/>
              </w:rPr>
              <w:t>Hard copy or online material</w:t>
            </w:r>
          </w:p>
        </w:tc>
        <w:tc>
          <w:tcPr>
            <w:tcW w:w="7342" w:type="dxa"/>
            <w:gridSpan w:val="9"/>
          </w:tcPr>
          <w:p w14:paraId="4D59904F" w14:textId="77777777" w:rsidR="004F58FA" w:rsidRPr="004F58FA" w:rsidRDefault="004F58FA" w:rsidP="00CE3364">
            <w:pPr>
              <w:spacing w:before="40" w:after="40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4F58FA" w:rsidRPr="004F58FA" w14:paraId="544DA444" w14:textId="77777777" w:rsidTr="009E2B65">
        <w:trPr>
          <w:trHeight w:val="135"/>
        </w:trPr>
        <w:tc>
          <w:tcPr>
            <w:tcW w:w="3114" w:type="dxa"/>
            <w:gridSpan w:val="3"/>
            <w:shd w:val="clear" w:color="auto" w:fill="F2F2F2" w:themeFill="background1" w:themeFillShade="F2"/>
          </w:tcPr>
          <w:p w14:paraId="684E7AA1" w14:textId="77777777" w:rsidR="004F58FA" w:rsidRPr="004F58FA" w:rsidRDefault="004F58FA" w:rsidP="00CE3364">
            <w:pPr>
              <w:spacing w:before="40" w:after="40"/>
              <w:rPr>
                <w:rFonts w:ascii="Helvetica" w:hAnsi="Helvetica"/>
                <w:sz w:val="21"/>
                <w:szCs w:val="21"/>
              </w:rPr>
            </w:pPr>
            <w:r w:rsidRPr="004F58FA">
              <w:rPr>
                <w:rFonts w:ascii="Helvetica" w:hAnsi="Helvetica"/>
                <w:sz w:val="21"/>
                <w:szCs w:val="21"/>
              </w:rPr>
              <w:t>Link to online submission inbox/s</w:t>
            </w:r>
          </w:p>
        </w:tc>
        <w:tc>
          <w:tcPr>
            <w:tcW w:w="7342" w:type="dxa"/>
            <w:gridSpan w:val="9"/>
          </w:tcPr>
          <w:p w14:paraId="25C366DB" w14:textId="77777777" w:rsidR="004F58FA" w:rsidRPr="004F58FA" w:rsidRDefault="004F58FA" w:rsidP="00CE3364">
            <w:pPr>
              <w:spacing w:before="40" w:after="40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4F58FA" w:rsidRPr="004F58FA" w14:paraId="4044C6CB" w14:textId="77777777" w:rsidTr="009E2B65">
        <w:tc>
          <w:tcPr>
            <w:tcW w:w="10456" w:type="dxa"/>
            <w:gridSpan w:val="12"/>
            <w:shd w:val="clear" w:color="auto" w:fill="D9D9D9" w:themeFill="background1" w:themeFillShade="D9"/>
          </w:tcPr>
          <w:p w14:paraId="41A3B432" w14:textId="77777777" w:rsidR="004F58FA" w:rsidRPr="004F58FA" w:rsidRDefault="004F58FA" w:rsidP="00CE3364">
            <w:pPr>
              <w:spacing w:before="40" w:after="40"/>
              <w:rPr>
                <w:rFonts w:ascii="Helvetica" w:hAnsi="Helvetica"/>
                <w:b/>
                <w:sz w:val="21"/>
                <w:szCs w:val="21"/>
              </w:rPr>
            </w:pPr>
            <w:r w:rsidRPr="004F58FA">
              <w:rPr>
                <w:rFonts w:ascii="Helvetica" w:hAnsi="Helvetica"/>
                <w:b/>
                <w:sz w:val="21"/>
                <w:szCs w:val="21"/>
              </w:rPr>
              <w:t>Percentage of assessments of this type in each mark band</w:t>
            </w:r>
          </w:p>
        </w:tc>
      </w:tr>
      <w:tr w:rsidR="004F58FA" w:rsidRPr="004F58FA" w14:paraId="72F1C02E" w14:textId="77777777" w:rsidTr="009E2B65">
        <w:tc>
          <w:tcPr>
            <w:tcW w:w="1045" w:type="dxa"/>
            <w:shd w:val="clear" w:color="auto" w:fill="F2F2F2" w:themeFill="background1" w:themeFillShade="F2"/>
          </w:tcPr>
          <w:p w14:paraId="298B316A" w14:textId="77777777" w:rsidR="004F58FA" w:rsidRPr="004F58FA" w:rsidRDefault="004F58FA" w:rsidP="00CE3364">
            <w:pPr>
              <w:spacing w:before="40" w:after="40"/>
              <w:rPr>
                <w:rFonts w:ascii="Helvetica" w:hAnsi="Helvetica"/>
                <w:sz w:val="21"/>
                <w:szCs w:val="21"/>
              </w:rPr>
            </w:pPr>
            <w:r w:rsidRPr="004F58FA">
              <w:rPr>
                <w:rFonts w:ascii="Helvetica" w:hAnsi="Helvetica"/>
                <w:sz w:val="21"/>
                <w:szCs w:val="21"/>
              </w:rPr>
              <w:t>70+</w:t>
            </w:r>
          </w:p>
        </w:tc>
        <w:tc>
          <w:tcPr>
            <w:tcW w:w="1218" w:type="dxa"/>
          </w:tcPr>
          <w:p w14:paraId="5BF376EA" w14:textId="77777777" w:rsidR="004F58FA" w:rsidRPr="004F58FA" w:rsidRDefault="004F58FA" w:rsidP="00CE3364">
            <w:pPr>
              <w:spacing w:before="40" w:after="40"/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625CCD2" w14:textId="77777777" w:rsidR="004F58FA" w:rsidRPr="004F58FA" w:rsidRDefault="004F58FA" w:rsidP="00CE3364">
            <w:pPr>
              <w:spacing w:before="40" w:after="40"/>
              <w:rPr>
                <w:rFonts w:ascii="Helvetica" w:hAnsi="Helvetica"/>
                <w:sz w:val="21"/>
                <w:szCs w:val="21"/>
              </w:rPr>
            </w:pPr>
            <w:r w:rsidRPr="004F58FA">
              <w:rPr>
                <w:rFonts w:ascii="Helvetica" w:hAnsi="Helvetica"/>
                <w:sz w:val="21"/>
                <w:szCs w:val="21"/>
              </w:rPr>
              <w:t>60-69</w:t>
            </w:r>
          </w:p>
        </w:tc>
        <w:tc>
          <w:tcPr>
            <w:tcW w:w="1068" w:type="dxa"/>
          </w:tcPr>
          <w:p w14:paraId="132F57A7" w14:textId="77777777" w:rsidR="004F58FA" w:rsidRPr="004F58FA" w:rsidRDefault="004F58FA" w:rsidP="00CE3364">
            <w:pPr>
              <w:spacing w:before="40" w:after="40"/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1046" w:type="dxa"/>
            <w:shd w:val="clear" w:color="auto" w:fill="F2F2F2" w:themeFill="background1" w:themeFillShade="F2"/>
          </w:tcPr>
          <w:p w14:paraId="1A426076" w14:textId="77777777" w:rsidR="004F58FA" w:rsidRPr="004F58FA" w:rsidRDefault="004F58FA" w:rsidP="00CE3364">
            <w:pPr>
              <w:spacing w:before="40" w:after="40"/>
              <w:rPr>
                <w:rFonts w:ascii="Helvetica" w:hAnsi="Helvetica"/>
                <w:sz w:val="21"/>
                <w:szCs w:val="21"/>
              </w:rPr>
            </w:pPr>
            <w:r w:rsidRPr="004F58FA">
              <w:rPr>
                <w:rFonts w:ascii="Helvetica" w:hAnsi="Helvetica"/>
                <w:sz w:val="21"/>
                <w:szCs w:val="21"/>
              </w:rPr>
              <w:t>50-59</w:t>
            </w:r>
          </w:p>
        </w:tc>
        <w:tc>
          <w:tcPr>
            <w:tcW w:w="1045" w:type="dxa"/>
          </w:tcPr>
          <w:p w14:paraId="7F7B4A95" w14:textId="77777777" w:rsidR="004F58FA" w:rsidRPr="004F58FA" w:rsidRDefault="004F58FA" w:rsidP="00CE3364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1046" w:type="dxa"/>
            <w:gridSpan w:val="2"/>
            <w:shd w:val="clear" w:color="auto" w:fill="F2F2F2" w:themeFill="background1" w:themeFillShade="F2"/>
            <w:vAlign w:val="center"/>
          </w:tcPr>
          <w:p w14:paraId="37E92D6A" w14:textId="77777777" w:rsidR="004F58FA" w:rsidRPr="004F58FA" w:rsidRDefault="004F58FA" w:rsidP="00CE3364">
            <w:pPr>
              <w:rPr>
                <w:rFonts w:ascii="Helvetica" w:hAnsi="Helvetica"/>
                <w:sz w:val="21"/>
                <w:szCs w:val="21"/>
              </w:rPr>
            </w:pPr>
            <w:r w:rsidRPr="004F58FA">
              <w:rPr>
                <w:rFonts w:ascii="Helvetica" w:hAnsi="Helvetica"/>
                <w:sz w:val="21"/>
                <w:szCs w:val="21"/>
              </w:rPr>
              <w:t>40-49</w:t>
            </w:r>
          </w:p>
        </w:tc>
        <w:tc>
          <w:tcPr>
            <w:tcW w:w="1045" w:type="dxa"/>
            <w:gridSpan w:val="2"/>
          </w:tcPr>
          <w:p w14:paraId="07801BF2" w14:textId="77777777" w:rsidR="004F58FA" w:rsidRPr="004F58FA" w:rsidRDefault="004F58FA" w:rsidP="00CE3364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1046" w:type="dxa"/>
            <w:shd w:val="clear" w:color="auto" w:fill="F2F2F2" w:themeFill="background1" w:themeFillShade="F2"/>
            <w:vAlign w:val="center"/>
          </w:tcPr>
          <w:p w14:paraId="58BCBD9F" w14:textId="77777777" w:rsidR="004F58FA" w:rsidRPr="004F58FA" w:rsidRDefault="004F58FA" w:rsidP="00CE3364">
            <w:pPr>
              <w:rPr>
                <w:rFonts w:ascii="Helvetica" w:hAnsi="Helvetica"/>
                <w:sz w:val="21"/>
                <w:szCs w:val="21"/>
              </w:rPr>
            </w:pPr>
            <w:r w:rsidRPr="004F58FA">
              <w:rPr>
                <w:rFonts w:ascii="Helvetica" w:hAnsi="Helvetica"/>
                <w:sz w:val="21"/>
                <w:szCs w:val="21"/>
              </w:rPr>
              <w:t>0-39</w:t>
            </w:r>
          </w:p>
        </w:tc>
        <w:tc>
          <w:tcPr>
            <w:tcW w:w="1046" w:type="dxa"/>
          </w:tcPr>
          <w:p w14:paraId="5BC36B21" w14:textId="77777777" w:rsidR="004F58FA" w:rsidRPr="004F58FA" w:rsidRDefault="004F58FA" w:rsidP="00CE3364">
            <w:pPr>
              <w:rPr>
                <w:rFonts w:ascii="Helvetica" w:hAnsi="Helvetica"/>
                <w:sz w:val="21"/>
                <w:szCs w:val="21"/>
              </w:rPr>
            </w:pPr>
          </w:p>
        </w:tc>
      </w:tr>
    </w:tbl>
    <w:p w14:paraId="3F6693D4" w14:textId="77777777" w:rsidR="004F58FA" w:rsidRDefault="004F58FA" w:rsidP="00CE3364">
      <w:pPr>
        <w:rPr>
          <w:rFonts w:ascii="Helvetica" w:hAnsi="Helvetica"/>
          <w:sz w:val="15"/>
          <w:szCs w:val="15"/>
        </w:rPr>
      </w:pPr>
    </w:p>
    <w:tbl>
      <w:tblPr>
        <w:tblStyle w:val="TableGridLight"/>
        <w:tblW w:w="10456" w:type="dxa"/>
        <w:tblLook w:val="04A0" w:firstRow="1" w:lastRow="0" w:firstColumn="1" w:lastColumn="0" w:noHBand="0" w:noVBand="1"/>
      </w:tblPr>
      <w:tblGrid>
        <w:gridCol w:w="1045"/>
        <w:gridCol w:w="1218"/>
        <w:gridCol w:w="851"/>
        <w:gridCol w:w="1068"/>
        <w:gridCol w:w="1046"/>
        <w:gridCol w:w="1045"/>
        <w:gridCol w:w="101"/>
        <w:gridCol w:w="945"/>
        <w:gridCol w:w="662"/>
        <w:gridCol w:w="383"/>
        <w:gridCol w:w="1046"/>
        <w:gridCol w:w="1046"/>
      </w:tblGrid>
      <w:tr w:rsidR="004F58FA" w:rsidRPr="004F58FA" w14:paraId="7D17BA56" w14:textId="77777777" w:rsidTr="009E2B65">
        <w:trPr>
          <w:trHeight w:val="135"/>
        </w:trPr>
        <w:tc>
          <w:tcPr>
            <w:tcW w:w="2263" w:type="dxa"/>
            <w:gridSpan w:val="2"/>
            <w:shd w:val="clear" w:color="auto" w:fill="F2F2F2" w:themeFill="background1" w:themeFillShade="F2"/>
          </w:tcPr>
          <w:p w14:paraId="5D42143D" w14:textId="77777777" w:rsidR="004F58FA" w:rsidRPr="004F58FA" w:rsidRDefault="004F58FA" w:rsidP="00CE3364">
            <w:pPr>
              <w:spacing w:before="40" w:after="40"/>
              <w:rPr>
                <w:rFonts w:ascii="Helvetica" w:hAnsi="Helvetica"/>
                <w:b/>
                <w:sz w:val="21"/>
                <w:szCs w:val="21"/>
              </w:rPr>
            </w:pPr>
            <w:r>
              <w:rPr>
                <w:rFonts w:ascii="Helvetica" w:hAnsi="Helvetica"/>
                <w:b/>
                <w:sz w:val="21"/>
                <w:szCs w:val="21"/>
              </w:rPr>
              <w:t>Component</w:t>
            </w:r>
            <w:r w:rsidRPr="004F58FA">
              <w:rPr>
                <w:rFonts w:ascii="Helvetica" w:hAnsi="Helvetica"/>
                <w:b/>
                <w:sz w:val="21"/>
                <w:szCs w:val="21"/>
              </w:rPr>
              <w:t xml:space="preserve"> </w:t>
            </w:r>
            <w:r>
              <w:rPr>
                <w:rFonts w:ascii="Helvetica" w:hAnsi="Helvetica"/>
                <w:b/>
                <w:sz w:val="21"/>
                <w:szCs w:val="21"/>
              </w:rPr>
              <w:t>4</w:t>
            </w:r>
          </w:p>
        </w:tc>
        <w:tc>
          <w:tcPr>
            <w:tcW w:w="4111" w:type="dxa"/>
            <w:gridSpan w:val="5"/>
          </w:tcPr>
          <w:p w14:paraId="4B0F5B66" w14:textId="77777777" w:rsidR="004F58FA" w:rsidRPr="004F58FA" w:rsidRDefault="004F58FA" w:rsidP="00CE3364">
            <w:pPr>
              <w:spacing w:before="40" w:after="40"/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1607" w:type="dxa"/>
            <w:gridSpan w:val="2"/>
            <w:shd w:val="clear" w:color="auto" w:fill="F2F2F2" w:themeFill="background1" w:themeFillShade="F2"/>
          </w:tcPr>
          <w:p w14:paraId="27323FD5" w14:textId="77777777" w:rsidR="004F58FA" w:rsidRPr="004F58FA" w:rsidRDefault="004F58FA" w:rsidP="00CE3364">
            <w:pPr>
              <w:spacing w:before="40" w:after="40"/>
              <w:rPr>
                <w:rFonts w:ascii="Helvetica" w:hAnsi="Helvetica"/>
                <w:sz w:val="21"/>
                <w:szCs w:val="21"/>
              </w:rPr>
            </w:pPr>
            <w:r w:rsidRPr="004F58FA">
              <w:rPr>
                <w:rFonts w:ascii="Helvetica" w:hAnsi="Helvetica"/>
                <w:sz w:val="21"/>
                <w:szCs w:val="21"/>
              </w:rPr>
              <w:t>Weighting %</w:t>
            </w:r>
          </w:p>
        </w:tc>
        <w:tc>
          <w:tcPr>
            <w:tcW w:w="2475" w:type="dxa"/>
            <w:gridSpan w:val="3"/>
          </w:tcPr>
          <w:p w14:paraId="4DC797CF" w14:textId="77777777" w:rsidR="004F58FA" w:rsidRPr="004F58FA" w:rsidRDefault="004F58FA" w:rsidP="00CE3364">
            <w:pPr>
              <w:rPr>
                <w:rFonts w:ascii="Helvetica" w:hAnsi="Helvetica"/>
                <w:sz w:val="21"/>
                <w:szCs w:val="21"/>
              </w:rPr>
            </w:pPr>
          </w:p>
        </w:tc>
      </w:tr>
      <w:tr w:rsidR="004F58FA" w:rsidRPr="004F58FA" w14:paraId="2C70AE59" w14:textId="77777777" w:rsidTr="009E2B65">
        <w:trPr>
          <w:trHeight w:val="135"/>
        </w:trPr>
        <w:tc>
          <w:tcPr>
            <w:tcW w:w="3114" w:type="dxa"/>
            <w:gridSpan w:val="3"/>
            <w:shd w:val="clear" w:color="auto" w:fill="F2F2F2" w:themeFill="background1" w:themeFillShade="F2"/>
          </w:tcPr>
          <w:p w14:paraId="125462CA" w14:textId="77777777" w:rsidR="004F58FA" w:rsidRPr="004F58FA" w:rsidRDefault="004F58FA" w:rsidP="00CE3364">
            <w:pPr>
              <w:spacing w:before="40" w:after="40"/>
              <w:rPr>
                <w:rFonts w:ascii="Helvetica" w:hAnsi="Helvetica"/>
                <w:sz w:val="21"/>
                <w:szCs w:val="21"/>
              </w:rPr>
            </w:pPr>
            <w:r w:rsidRPr="004F58FA">
              <w:rPr>
                <w:rFonts w:ascii="Helvetica" w:hAnsi="Helvetica"/>
                <w:sz w:val="21"/>
                <w:szCs w:val="21"/>
              </w:rPr>
              <w:t>Name of marker(s)</w:t>
            </w:r>
          </w:p>
        </w:tc>
        <w:tc>
          <w:tcPr>
            <w:tcW w:w="7342" w:type="dxa"/>
            <w:gridSpan w:val="9"/>
          </w:tcPr>
          <w:p w14:paraId="4A5EA870" w14:textId="77777777" w:rsidR="004F58FA" w:rsidRPr="004F58FA" w:rsidRDefault="004F58FA" w:rsidP="00CE3364">
            <w:pPr>
              <w:spacing w:before="40" w:after="40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4F58FA" w:rsidRPr="004F58FA" w14:paraId="43130294" w14:textId="77777777" w:rsidTr="009E2B65">
        <w:trPr>
          <w:trHeight w:val="135"/>
        </w:trPr>
        <w:tc>
          <w:tcPr>
            <w:tcW w:w="3114" w:type="dxa"/>
            <w:gridSpan w:val="3"/>
            <w:shd w:val="clear" w:color="auto" w:fill="F2F2F2" w:themeFill="background1" w:themeFillShade="F2"/>
          </w:tcPr>
          <w:p w14:paraId="79DD681E" w14:textId="77777777" w:rsidR="004F58FA" w:rsidRPr="004F58FA" w:rsidRDefault="004F58FA" w:rsidP="00CE3364">
            <w:pPr>
              <w:spacing w:before="40" w:after="40"/>
              <w:rPr>
                <w:rFonts w:ascii="Helvetica" w:hAnsi="Helvetica"/>
                <w:sz w:val="21"/>
                <w:szCs w:val="21"/>
              </w:rPr>
            </w:pPr>
            <w:r w:rsidRPr="004F58FA">
              <w:rPr>
                <w:rFonts w:ascii="Helvetica" w:hAnsi="Helvetica"/>
                <w:sz w:val="21"/>
                <w:szCs w:val="21"/>
              </w:rPr>
              <w:t>Hard copy or online material</w:t>
            </w:r>
          </w:p>
        </w:tc>
        <w:tc>
          <w:tcPr>
            <w:tcW w:w="7342" w:type="dxa"/>
            <w:gridSpan w:val="9"/>
          </w:tcPr>
          <w:p w14:paraId="3DF0344B" w14:textId="77777777" w:rsidR="004F58FA" w:rsidRPr="004F58FA" w:rsidRDefault="004F58FA" w:rsidP="00CE3364">
            <w:pPr>
              <w:spacing w:before="40" w:after="40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4F58FA" w:rsidRPr="004F58FA" w14:paraId="3EA6A74F" w14:textId="77777777" w:rsidTr="009E2B65">
        <w:trPr>
          <w:trHeight w:val="135"/>
        </w:trPr>
        <w:tc>
          <w:tcPr>
            <w:tcW w:w="3114" w:type="dxa"/>
            <w:gridSpan w:val="3"/>
            <w:shd w:val="clear" w:color="auto" w:fill="F2F2F2" w:themeFill="background1" w:themeFillShade="F2"/>
          </w:tcPr>
          <w:p w14:paraId="4B56BFBB" w14:textId="77777777" w:rsidR="004F58FA" w:rsidRPr="004F58FA" w:rsidRDefault="004F58FA" w:rsidP="00CE3364">
            <w:pPr>
              <w:spacing w:before="40" w:after="40"/>
              <w:rPr>
                <w:rFonts w:ascii="Helvetica" w:hAnsi="Helvetica"/>
                <w:sz w:val="21"/>
                <w:szCs w:val="21"/>
              </w:rPr>
            </w:pPr>
            <w:r w:rsidRPr="004F58FA">
              <w:rPr>
                <w:rFonts w:ascii="Helvetica" w:hAnsi="Helvetica"/>
                <w:sz w:val="21"/>
                <w:szCs w:val="21"/>
              </w:rPr>
              <w:t>Link to online submission inbox/s</w:t>
            </w:r>
          </w:p>
        </w:tc>
        <w:tc>
          <w:tcPr>
            <w:tcW w:w="7342" w:type="dxa"/>
            <w:gridSpan w:val="9"/>
          </w:tcPr>
          <w:p w14:paraId="5A064C36" w14:textId="77777777" w:rsidR="004F58FA" w:rsidRPr="004F58FA" w:rsidRDefault="004F58FA" w:rsidP="00CE3364">
            <w:pPr>
              <w:spacing w:before="40" w:after="40"/>
              <w:rPr>
                <w:rFonts w:ascii="Helvetica" w:hAnsi="Helvetica"/>
                <w:sz w:val="21"/>
                <w:szCs w:val="21"/>
              </w:rPr>
            </w:pPr>
          </w:p>
        </w:tc>
      </w:tr>
      <w:tr w:rsidR="004F58FA" w:rsidRPr="004F58FA" w14:paraId="6D38B303" w14:textId="77777777" w:rsidTr="009E2B65">
        <w:tc>
          <w:tcPr>
            <w:tcW w:w="10456" w:type="dxa"/>
            <w:gridSpan w:val="12"/>
            <w:shd w:val="clear" w:color="auto" w:fill="D9D9D9" w:themeFill="background1" w:themeFillShade="D9"/>
          </w:tcPr>
          <w:p w14:paraId="1A6D4690" w14:textId="77777777" w:rsidR="004F58FA" w:rsidRPr="004F58FA" w:rsidRDefault="004F58FA" w:rsidP="00CE3364">
            <w:pPr>
              <w:spacing w:before="40" w:after="40"/>
              <w:rPr>
                <w:rFonts w:ascii="Helvetica" w:hAnsi="Helvetica"/>
                <w:b/>
                <w:sz w:val="21"/>
                <w:szCs w:val="21"/>
              </w:rPr>
            </w:pPr>
            <w:r w:rsidRPr="004F58FA">
              <w:rPr>
                <w:rFonts w:ascii="Helvetica" w:hAnsi="Helvetica"/>
                <w:b/>
                <w:sz w:val="21"/>
                <w:szCs w:val="21"/>
              </w:rPr>
              <w:t>Percentage of assessments of this type in each mark band</w:t>
            </w:r>
          </w:p>
        </w:tc>
      </w:tr>
      <w:tr w:rsidR="004F58FA" w:rsidRPr="004F58FA" w14:paraId="7B5EAD52" w14:textId="77777777" w:rsidTr="009E2B65">
        <w:tc>
          <w:tcPr>
            <w:tcW w:w="1045" w:type="dxa"/>
            <w:shd w:val="clear" w:color="auto" w:fill="F2F2F2" w:themeFill="background1" w:themeFillShade="F2"/>
          </w:tcPr>
          <w:p w14:paraId="33387CD7" w14:textId="77777777" w:rsidR="004F58FA" w:rsidRPr="004F58FA" w:rsidRDefault="004F58FA" w:rsidP="00CE3364">
            <w:pPr>
              <w:spacing w:before="40" w:after="40"/>
              <w:rPr>
                <w:rFonts w:ascii="Helvetica" w:hAnsi="Helvetica"/>
                <w:sz w:val="21"/>
                <w:szCs w:val="21"/>
              </w:rPr>
            </w:pPr>
            <w:r w:rsidRPr="004F58FA">
              <w:rPr>
                <w:rFonts w:ascii="Helvetica" w:hAnsi="Helvetica"/>
                <w:sz w:val="21"/>
                <w:szCs w:val="21"/>
              </w:rPr>
              <w:t>70+</w:t>
            </w:r>
          </w:p>
        </w:tc>
        <w:tc>
          <w:tcPr>
            <w:tcW w:w="1218" w:type="dxa"/>
          </w:tcPr>
          <w:p w14:paraId="191A1C99" w14:textId="77777777" w:rsidR="004F58FA" w:rsidRPr="004F58FA" w:rsidRDefault="004F58FA" w:rsidP="00CE3364">
            <w:pPr>
              <w:spacing w:before="40" w:after="40"/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9C7E0EB" w14:textId="77777777" w:rsidR="004F58FA" w:rsidRPr="004F58FA" w:rsidRDefault="004F58FA" w:rsidP="00CE3364">
            <w:pPr>
              <w:spacing w:before="40" w:after="40"/>
              <w:rPr>
                <w:rFonts w:ascii="Helvetica" w:hAnsi="Helvetica"/>
                <w:sz w:val="21"/>
                <w:szCs w:val="21"/>
              </w:rPr>
            </w:pPr>
            <w:r w:rsidRPr="004F58FA">
              <w:rPr>
                <w:rFonts w:ascii="Helvetica" w:hAnsi="Helvetica"/>
                <w:sz w:val="21"/>
                <w:szCs w:val="21"/>
              </w:rPr>
              <w:t>60-69</w:t>
            </w:r>
          </w:p>
        </w:tc>
        <w:tc>
          <w:tcPr>
            <w:tcW w:w="1068" w:type="dxa"/>
          </w:tcPr>
          <w:p w14:paraId="240C47DA" w14:textId="77777777" w:rsidR="004F58FA" w:rsidRPr="004F58FA" w:rsidRDefault="004F58FA" w:rsidP="00CE3364">
            <w:pPr>
              <w:spacing w:before="40" w:after="40"/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1046" w:type="dxa"/>
            <w:shd w:val="clear" w:color="auto" w:fill="F2F2F2" w:themeFill="background1" w:themeFillShade="F2"/>
          </w:tcPr>
          <w:p w14:paraId="062D3DAE" w14:textId="77777777" w:rsidR="004F58FA" w:rsidRPr="004F58FA" w:rsidRDefault="004F58FA" w:rsidP="00CE3364">
            <w:pPr>
              <w:spacing w:before="40" w:after="40"/>
              <w:rPr>
                <w:rFonts w:ascii="Helvetica" w:hAnsi="Helvetica"/>
                <w:sz w:val="21"/>
                <w:szCs w:val="21"/>
              </w:rPr>
            </w:pPr>
            <w:r w:rsidRPr="004F58FA">
              <w:rPr>
                <w:rFonts w:ascii="Helvetica" w:hAnsi="Helvetica"/>
                <w:sz w:val="21"/>
                <w:szCs w:val="21"/>
              </w:rPr>
              <w:t>50-59</w:t>
            </w:r>
          </w:p>
        </w:tc>
        <w:tc>
          <w:tcPr>
            <w:tcW w:w="1045" w:type="dxa"/>
          </w:tcPr>
          <w:p w14:paraId="10A3FAA1" w14:textId="77777777" w:rsidR="004F58FA" w:rsidRPr="004F58FA" w:rsidRDefault="004F58FA" w:rsidP="00CE3364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1046" w:type="dxa"/>
            <w:gridSpan w:val="2"/>
            <w:shd w:val="clear" w:color="auto" w:fill="F2F2F2" w:themeFill="background1" w:themeFillShade="F2"/>
            <w:vAlign w:val="center"/>
          </w:tcPr>
          <w:p w14:paraId="7DD2B1B9" w14:textId="77777777" w:rsidR="004F58FA" w:rsidRPr="004F58FA" w:rsidRDefault="004F58FA" w:rsidP="00CE3364">
            <w:pPr>
              <w:rPr>
                <w:rFonts w:ascii="Helvetica" w:hAnsi="Helvetica"/>
                <w:sz w:val="21"/>
                <w:szCs w:val="21"/>
              </w:rPr>
            </w:pPr>
            <w:r w:rsidRPr="004F58FA">
              <w:rPr>
                <w:rFonts w:ascii="Helvetica" w:hAnsi="Helvetica"/>
                <w:sz w:val="21"/>
                <w:szCs w:val="21"/>
              </w:rPr>
              <w:t>40-49</w:t>
            </w:r>
          </w:p>
        </w:tc>
        <w:tc>
          <w:tcPr>
            <w:tcW w:w="1045" w:type="dxa"/>
            <w:gridSpan w:val="2"/>
          </w:tcPr>
          <w:p w14:paraId="16F9121A" w14:textId="77777777" w:rsidR="004F58FA" w:rsidRPr="004F58FA" w:rsidRDefault="004F58FA" w:rsidP="00CE3364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1046" w:type="dxa"/>
            <w:shd w:val="clear" w:color="auto" w:fill="F2F2F2" w:themeFill="background1" w:themeFillShade="F2"/>
            <w:vAlign w:val="center"/>
          </w:tcPr>
          <w:p w14:paraId="6C3827B7" w14:textId="77777777" w:rsidR="004F58FA" w:rsidRPr="004F58FA" w:rsidRDefault="004F58FA" w:rsidP="00CE3364">
            <w:pPr>
              <w:rPr>
                <w:rFonts w:ascii="Helvetica" w:hAnsi="Helvetica"/>
                <w:sz w:val="21"/>
                <w:szCs w:val="21"/>
              </w:rPr>
            </w:pPr>
            <w:r w:rsidRPr="004F58FA">
              <w:rPr>
                <w:rFonts w:ascii="Helvetica" w:hAnsi="Helvetica"/>
                <w:sz w:val="21"/>
                <w:szCs w:val="21"/>
              </w:rPr>
              <w:t>0-39</w:t>
            </w:r>
          </w:p>
        </w:tc>
        <w:tc>
          <w:tcPr>
            <w:tcW w:w="1046" w:type="dxa"/>
          </w:tcPr>
          <w:p w14:paraId="41588121" w14:textId="77777777" w:rsidR="004F58FA" w:rsidRPr="004F58FA" w:rsidRDefault="004F58FA" w:rsidP="00CE3364">
            <w:pPr>
              <w:rPr>
                <w:rFonts w:ascii="Helvetica" w:hAnsi="Helvetica"/>
                <w:sz w:val="21"/>
                <w:szCs w:val="21"/>
              </w:rPr>
            </w:pPr>
          </w:p>
        </w:tc>
      </w:tr>
    </w:tbl>
    <w:p w14:paraId="7A2C16ED" w14:textId="77777777" w:rsidR="00E24680" w:rsidRPr="004F58FA" w:rsidRDefault="00E24680" w:rsidP="00CE3364">
      <w:pPr>
        <w:rPr>
          <w:rFonts w:ascii="Helvetica" w:hAnsi="Helvetica"/>
          <w:sz w:val="15"/>
          <w:szCs w:val="15"/>
        </w:rPr>
      </w:pPr>
    </w:p>
    <w:p w14:paraId="087870EC" w14:textId="77777777" w:rsidR="00F30F68" w:rsidRPr="004F58FA" w:rsidRDefault="00F30F68" w:rsidP="00CE3364">
      <w:pPr>
        <w:spacing w:after="0"/>
        <w:rPr>
          <w:rFonts w:ascii="Helvetica" w:hAnsi="Helvetica"/>
          <w:i/>
          <w:color w:val="00B0F0"/>
          <w:sz w:val="20"/>
          <w:szCs w:val="20"/>
        </w:rPr>
      </w:pPr>
      <w:r w:rsidRPr="004F58FA">
        <w:rPr>
          <w:rFonts w:ascii="Helvetica" w:hAnsi="Helvetica"/>
          <w:i/>
          <w:color w:val="00B0F0"/>
          <w:sz w:val="20"/>
          <w:szCs w:val="20"/>
        </w:rPr>
        <w:t xml:space="preserve">Please copy and paste this table if you have a further </w:t>
      </w:r>
      <w:r w:rsidR="004F58FA" w:rsidRPr="004F58FA">
        <w:rPr>
          <w:rFonts w:ascii="Helvetica" w:hAnsi="Helvetica"/>
          <w:i/>
          <w:color w:val="00B0F0"/>
          <w:sz w:val="20"/>
          <w:szCs w:val="20"/>
        </w:rPr>
        <w:t>a</w:t>
      </w:r>
      <w:r w:rsidRPr="004F58FA">
        <w:rPr>
          <w:rFonts w:ascii="Helvetica" w:hAnsi="Helvetica"/>
          <w:i/>
          <w:color w:val="00B0F0"/>
          <w:sz w:val="20"/>
          <w:szCs w:val="20"/>
        </w:rPr>
        <w:t xml:space="preserve">ssessment </w:t>
      </w:r>
      <w:r w:rsidR="004F58FA" w:rsidRPr="004F58FA">
        <w:rPr>
          <w:rFonts w:ascii="Helvetica" w:hAnsi="Helvetica"/>
          <w:i/>
          <w:color w:val="00B0F0"/>
          <w:sz w:val="20"/>
          <w:szCs w:val="20"/>
        </w:rPr>
        <w:t>component</w:t>
      </w:r>
      <w:r w:rsidRPr="004F58FA">
        <w:rPr>
          <w:rFonts w:ascii="Helvetica" w:hAnsi="Helvetica"/>
          <w:i/>
          <w:color w:val="00B0F0"/>
          <w:sz w:val="20"/>
          <w:szCs w:val="20"/>
        </w:rPr>
        <w:t xml:space="preserve"> to add</w:t>
      </w:r>
    </w:p>
    <w:p w14:paraId="0F90B3BA" w14:textId="77777777" w:rsidR="00E24680" w:rsidRPr="004F58FA" w:rsidRDefault="00E24680" w:rsidP="00CE3364">
      <w:pPr>
        <w:rPr>
          <w:rFonts w:ascii="Helvetica" w:hAnsi="Helvetica"/>
          <w:sz w:val="15"/>
          <w:szCs w:val="15"/>
        </w:rPr>
      </w:pPr>
    </w:p>
    <w:tbl>
      <w:tblPr>
        <w:tblStyle w:val="TableGridLight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E24680" w:rsidRPr="004F58FA" w14:paraId="18E8A9F5" w14:textId="77777777" w:rsidTr="00BD7643">
        <w:tc>
          <w:tcPr>
            <w:tcW w:w="10456" w:type="dxa"/>
            <w:shd w:val="clear" w:color="auto" w:fill="F2F2F2" w:themeFill="background1" w:themeFillShade="F2"/>
          </w:tcPr>
          <w:p w14:paraId="3D4B9D91" w14:textId="77777777" w:rsidR="00E24680" w:rsidRPr="004F58FA" w:rsidRDefault="00E24680" w:rsidP="00CE3364">
            <w:pPr>
              <w:rPr>
                <w:rFonts w:ascii="Helvetica" w:hAnsi="Helvetica"/>
                <w:sz w:val="21"/>
                <w:szCs w:val="21"/>
              </w:rPr>
            </w:pPr>
            <w:r w:rsidRPr="004F58FA">
              <w:rPr>
                <w:rFonts w:ascii="Helvetica" w:hAnsi="Helvetica"/>
                <w:sz w:val="21"/>
                <w:szCs w:val="21"/>
              </w:rPr>
              <w:lastRenderedPageBreak/>
              <w:t>If more than one person has marked on this module, are you satisfied that the markers have marked to the same standards?</w:t>
            </w:r>
          </w:p>
        </w:tc>
      </w:tr>
      <w:tr w:rsidR="00E24680" w:rsidRPr="004F58FA" w14:paraId="3BE7575D" w14:textId="77777777" w:rsidTr="00BD7643">
        <w:tc>
          <w:tcPr>
            <w:tcW w:w="10456" w:type="dxa"/>
            <w:shd w:val="clear" w:color="auto" w:fill="FFFFFF" w:themeFill="background1"/>
          </w:tcPr>
          <w:p w14:paraId="30CCCD28" w14:textId="77777777" w:rsidR="004C03AA" w:rsidRPr="004F58FA" w:rsidRDefault="004C03AA" w:rsidP="00CE3364">
            <w:pPr>
              <w:rPr>
                <w:rFonts w:ascii="Helvetica" w:hAnsi="Helvetica"/>
                <w:sz w:val="21"/>
                <w:szCs w:val="21"/>
              </w:rPr>
            </w:pPr>
          </w:p>
        </w:tc>
      </w:tr>
    </w:tbl>
    <w:p w14:paraId="350F70D7" w14:textId="77777777" w:rsidR="00EB5735" w:rsidRPr="004F58FA" w:rsidRDefault="00EB5735" w:rsidP="00CE3364">
      <w:pPr>
        <w:rPr>
          <w:rFonts w:ascii="Helvetica" w:hAnsi="Helvetica"/>
          <w:sz w:val="15"/>
          <w:szCs w:val="15"/>
        </w:rPr>
      </w:pPr>
    </w:p>
    <w:tbl>
      <w:tblPr>
        <w:tblStyle w:val="TableGridLight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EB5735" w:rsidRPr="004F58FA" w14:paraId="466A1AAD" w14:textId="77777777" w:rsidTr="00996B00">
        <w:tc>
          <w:tcPr>
            <w:tcW w:w="10456" w:type="dxa"/>
            <w:shd w:val="clear" w:color="auto" w:fill="F2F2F2" w:themeFill="background1" w:themeFillShade="F2"/>
          </w:tcPr>
          <w:p w14:paraId="2C68AAB8" w14:textId="77777777" w:rsidR="00EB5735" w:rsidRPr="004F58FA" w:rsidRDefault="00EB5735" w:rsidP="00CE3364">
            <w:pPr>
              <w:rPr>
                <w:rFonts w:ascii="Helvetica" w:hAnsi="Helvetica"/>
                <w:sz w:val="21"/>
                <w:szCs w:val="21"/>
              </w:rPr>
            </w:pPr>
            <w:r w:rsidRPr="004F58FA">
              <w:rPr>
                <w:rFonts w:ascii="Helvetica" w:hAnsi="Helvetica"/>
                <w:sz w:val="21"/>
                <w:szCs w:val="21"/>
              </w:rPr>
              <w:t>Please comment if you wish to bring to the moderator</w:t>
            </w:r>
            <w:r w:rsidR="00932117">
              <w:rPr>
                <w:rFonts w:ascii="Helvetica" w:hAnsi="Helvetica"/>
                <w:sz w:val="21"/>
                <w:szCs w:val="21"/>
              </w:rPr>
              <w:t>’</w:t>
            </w:r>
            <w:r w:rsidRPr="004F58FA">
              <w:rPr>
                <w:rFonts w:ascii="Helvetica" w:hAnsi="Helvetica"/>
                <w:sz w:val="21"/>
                <w:szCs w:val="21"/>
              </w:rPr>
              <w:t>s attention any concerns about the range of marks, marking standards, or assessment criteria, for the module as a whole or for a particular assessment item or items</w:t>
            </w:r>
          </w:p>
        </w:tc>
      </w:tr>
      <w:tr w:rsidR="00EB5735" w:rsidRPr="004F58FA" w14:paraId="3FCAF678" w14:textId="77777777" w:rsidTr="00996B00">
        <w:tc>
          <w:tcPr>
            <w:tcW w:w="10456" w:type="dxa"/>
            <w:shd w:val="clear" w:color="auto" w:fill="FFFFFF" w:themeFill="background1"/>
          </w:tcPr>
          <w:p w14:paraId="6F8E43C6" w14:textId="77777777" w:rsidR="00EB5735" w:rsidRPr="004F58FA" w:rsidRDefault="00EB5735" w:rsidP="00CE3364">
            <w:pPr>
              <w:rPr>
                <w:rFonts w:ascii="Helvetica" w:hAnsi="Helvetica"/>
                <w:sz w:val="21"/>
                <w:szCs w:val="21"/>
              </w:rPr>
            </w:pPr>
          </w:p>
        </w:tc>
      </w:tr>
      <w:tr w:rsidR="00EB5735" w:rsidRPr="004F58FA" w14:paraId="0171F4CB" w14:textId="77777777" w:rsidTr="00996B00">
        <w:tc>
          <w:tcPr>
            <w:tcW w:w="10456" w:type="dxa"/>
            <w:shd w:val="clear" w:color="auto" w:fill="F2F2F2" w:themeFill="background1" w:themeFillShade="F2"/>
          </w:tcPr>
          <w:p w14:paraId="685E3707" w14:textId="77777777" w:rsidR="00EB5735" w:rsidRPr="004F58FA" w:rsidRDefault="00EB5735" w:rsidP="00CE3364">
            <w:pPr>
              <w:rPr>
                <w:rFonts w:ascii="Helvetica" w:hAnsi="Helvetica"/>
                <w:sz w:val="21"/>
                <w:szCs w:val="21"/>
              </w:rPr>
            </w:pPr>
            <w:r w:rsidRPr="004F58FA">
              <w:rPr>
                <w:rFonts w:ascii="Helvetica" w:hAnsi="Helvetica"/>
                <w:sz w:val="21"/>
                <w:szCs w:val="21"/>
              </w:rPr>
              <w:t>Please give the name of any students whose work you wish to bring the moderator</w:t>
            </w:r>
            <w:r w:rsidR="00932117">
              <w:rPr>
                <w:rFonts w:ascii="Helvetica" w:hAnsi="Helvetica"/>
                <w:sz w:val="21"/>
                <w:szCs w:val="21"/>
              </w:rPr>
              <w:t>’</w:t>
            </w:r>
            <w:r w:rsidRPr="004F58FA">
              <w:rPr>
                <w:rFonts w:ascii="Helvetica" w:hAnsi="Helvetica"/>
                <w:sz w:val="21"/>
                <w:szCs w:val="21"/>
              </w:rPr>
              <w:t>s attention (borderlines, First-class, Fails, other special cases)</w:t>
            </w:r>
          </w:p>
        </w:tc>
      </w:tr>
      <w:tr w:rsidR="00EB5735" w:rsidRPr="004F58FA" w14:paraId="2EFEFE81" w14:textId="77777777" w:rsidTr="00996B00">
        <w:tc>
          <w:tcPr>
            <w:tcW w:w="10456" w:type="dxa"/>
            <w:shd w:val="clear" w:color="auto" w:fill="FFFFFF" w:themeFill="background1"/>
          </w:tcPr>
          <w:p w14:paraId="0BC8BCC8" w14:textId="77777777" w:rsidR="00EB5735" w:rsidRPr="004F58FA" w:rsidRDefault="00EB5735" w:rsidP="00CE3364">
            <w:pPr>
              <w:rPr>
                <w:rFonts w:ascii="Helvetica" w:hAnsi="Helvetica"/>
                <w:sz w:val="21"/>
                <w:szCs w:val="21"/>
              </w:rPr>
            </w:pPr>
          </w:p>
        </w:tc>
      </w:tr>
    </w:tbl>
    <w:p w14:paraId="07766289" w14:textId="77777777" w:rsidR="00EB5735" w:rsidRPr="004F58FA" w:rsidRDefault="00EB5735" w:rsidP="00CE3364">
      <w:pPr>
        <w:rPr>
          <w:rFonts w:ascii="Helvetica" w:hAnsi="Helvetica"/>
          <w:sz w:val="15"/>
          <w:szCs w:val="15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562BA" w:rsidRPr="004F58FA" w14:paraId="4697C3B7" w14:textId="77777777" w:rsidTr="002B24D0">
        <w:tc>
          <w:tcPr>
            <w:tcW w:w="10456" w:type="dxa"/>
            <w:shd w:val="clear" w:color="auto" w:fill="D9D9D9" w:themeFill="background1" w:themeFillShade="D9"/>
          </w:tcPr>
          <w:p w14:paraId="63AEDE6C" w14:textId="77777777" w:rsidR="008562BA" w:rsidRPr="004F58FA" w:rsidRDefault="008562BA" w:rsidP="00CE3364">
            <w:pPr>
              <w:rPr>
                <w:rFonts w:ascii="Helvetica" w:hAnsi="Helvetica"/>
                <w:sz w:val="21"/>
                <w:szCs w:val="21"/>
              </w:rPr>
            </w:pPr>
            <w:r w:rsidRPr="004F58FA">
              <w:rPr>
                <w:rFonts w:ascii="Helvetica" w:hAnsi="Helvetica"/>
                <w:sz w:val="21"/>
                <w:szCs w:val="21"/>
              </w:rPr>
              <w:t>SECTION B (MODERATOR)</w:t>
            </w:r>
          </w:p>
        </w:tc>
      </w:tr>
      <w:tr w:rsidR="008562BA" w:rsidRPr="004F58FA" w14:paraId="6A236E9A" w14:textId="77777777" w:rsidTr="002B24D0">
        <w:tc>
          <w:tcPr>
            <w:tcW w:w="10456" w:type="dxa"/>
            <w:shd w:val="clear" w:color="auto" w:fill="F2F2F2" w:themeFill="background1" w:themeFillShade="F2"/>
          </w:tcPr>
          <w:p w14:paraId="473C29FB" w14:textId="77777777" w:rsidR="008562BA" w:rsidRPr="004F58FA" w:rsidRDefault="008562BA" w:rsidP="00CE3364">
            <w:pPr>
              <w:rPr>
                <w:rFonts w:ascii="Helvetica" w:hAnsi="Helvetica"/>
                <w:sz w:val="21"/>
                <w:szCs w:val="21"/>
              </w:rPr>
            </w:pPr>
            <w:r w:rsidRPr="004F58FA">
              <w:rPr>
                <w:rFonts w:ascii="Helvetica" w:hAnsi="Helvetica"/>
                <w:sz w:val="21"/>
                <w:szCs w:val="21"/>
              </w:rPr>
              <w:t xml:space="preserve">Please confirm that you have moderated the work of the students identified by the convener above, and a representative sample of other work in each </w:t>
            </w:r>
            <w:r w:rsidR="00B27848" w:rsidRPr="004F58FA">
              <w:rPr>
                <w:rFonts w:ascii="Helvetica" w:hAnsi="Helvetica"/>
                <w:sz w:val="21"/>
                <w:szCs w:val="21"/>
              </w:rPr>
              <w:t>mark band</w:t>
            </w:r>
            <w:r w:rsidRPr="004F58FA">
              <w:rPr>
                <w:rFonts w:ascii="Helvetica" w:hAnsi="Helvetica"/>
                <w:sz w:val="21"/>
                <w:szCs w:val="21"/>
              </w:rPr>
              <w:t xml:space="preserve">. List any students </w:t>
            </w:r>
            <w:r w:rsidR="003645F2" w:rsidRPr="004F58FA">
              <w:rPr>
                <w:rFonts w:ascii="Helvetica" w:hAnsi="Helvetica"/>
                <w:sz w:val="21"/>
                <w:szCs w:val="21"/>
              </w:rPr>
              <w:t>in marks bands where you recommend adjustments</w:t>
            </w:r>
            <w:r w:rsidRPr="004F58FA">
              <w:rPr>
                <w:rFonts w:ascii="Helvetica" w:hAnsi="Helvetica"/>
                <w:sz w:val="21"/>
                <w:szCs w:val="21"/>
              </w:rPr>
              <w:t>, and specify the mark</w:t>
            </w:r>
            <w:r w:rsidR="003645F2" w:rsidRPr="004F58FA">
              <w:rPr>
                <w:rFonts w:ascii="Helvetica" w:hAnsi="Helvetica"/>
                <w:sz w:val="21"/>
                <w:szCs w:val="21"/>
              </w:rPr>
              <w:t>s</w:t>
            </w:r>
            <w:r w:rsidRPr="004F58FA">
              <w:rPr>
                <w:rFonts w:ascii="Helvetica" w:hAnsi="Helvetica"/>
                <w:sz w:val="21"/>
                <w:szCs w:val="21"/>
              </w:rPr>
              <w:t xml:space="preserve"> you propose:</w:t>
            </w:r>
          </w:p>
        </w:tc>
      </w:tr>
      <w:tr w:rsidR="008562BA" w:rsidRPr="004F58FA" w14:paraId="6138D078" w14:textId="77777777" w:rsidTr="002B24D0">
        <w:tc>
          <w:tcPr>
            <w:tcW w:w="10456" w:type="dxa"/>
            <w:shd w:val="clear" w:color="auto" w:fill="FFFFFF" w:themeFill="background1"/>
          </w:tcPr>
          <w:p w14:paraId="6C5703C7" w14:textId="77777777" w:rsidR="00D222E7" w:rsidRPr="004F58FA" w:rsidRDefault="00D222E7" w:rsidP="00CE3364">
            <w:pPr>
              <w:rPr>
                <w:rFonts w:ascii="Helvetica" w:hAnsi="Helvetica"/>
                <w:sz w:val="21"/>
                <w:szCs w:val="21"/>
              </w:rPr>
            </w:pPr>
          </w:p>
        </w:tc>
      </w:tr>
      <w:tr w:rsidR="008562BA" w:rsidRPr="004F58FA" w14:paraId="00CC5CFB" w14:textId="77777777" w:rsidTr="002B24D0">
        <w:tc>
          <w:tcPr>
            <w:tcW w:w="10456" w:type="dxa"/>
            <w:shd w:val="clear" w:color="auto" w:fill="F2F2F2" w:themeFill="background1" w:themeFillShade="F2"/>
          </w:tcPr>
          <w:p w14:paraId="5BA26A14" w14:textId="77777777" w:rsidR="008562BA" w:rsidRPr="004F58FA" w:rsidRDefault="008562BA" w:rsidP="00CE3364">
            <w:pPr>
              <w:rPr>
                <w:rFonts w:ascii="Helvetica" w:hAnsi="Helvetica"/>
                <w:sz w:val="21"/>
                <w:szCs w:val="21"/>
              </w:rPr>
            </w:pPr>
            <w:r w:rsidRPr="004F58FA">
              <w:rPr>
                <w:rFonts w:ascii="Helvetica" w:hAnsi="Helvetica"/>
                <w:iCs/>
                <w:sz w:val="21"/>
                <w:szCs w:val="21"/>
              </w:rPr>
              <w:t>Please add any comments you may have about the range of marks, marking standards, or assessment criteria:</w:t>
            </w:r>
          </w:p>
        </w:tc>
      </w:tr>
      <w:tr w:rsidR="008562BA" w:rsidRPr="004F58FA" w14:paraId="1A905B58" w14:textId="77777777" w:rsidTr="002B24D0">
        <w:tc>
          <w:tcPr>
            <w:tcW w:w="10456" w:type="dxa"/>
            <w:shd w:val="clear" w:color="auto" w:fill="FFFFFF" w:themeFill="background1"/>
          </w:tcPr>
          <w:p w14:paraId="3B17C93F" w14:textId="77777777" w:rsidR="00D222E7" w:rsidRPr="004F58FA" w:rsidRDefault="00D222E7" w:rsidP="00CE3364">
            <w:pPr>
              <w:rPr>
                <w:rFonts w:ascii="Helvetica" w:hAnsi="Helvetica"/>
                <w:iCs/>
                <w:sz w:val="21"/>
                <w:szCs w:val="21"/>
              </w:rPr>
            </w:pPr>
          </w:p>
        </w:tc>
      </w:tr>
    </w:tbl>
    <w:p w14:paraId="2F0CFBA9" w14:textId="77777777" w:rsidR="008562BA" w:rsidRPr="004F58FA" w:rsidRDefault="008562BA" w:rsidP="00CE3364">
      <w:pPr>
        <w:rPr>
          <w:rFonts w:ascii="Helvetica" w:hAnsi="Helvetica"/>
          <w:sz w:val="15"/>
          <w:szCs w:val="15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820B9" w:rsidRPr="004F58FA" w14:paraId="6EDFF2EE" w14:textId="77777777" w:rsidTr="005F4A27">
        <w:tc>
          <w:tcPr>
            <w:tcW w:w="10456" w:type="dxa"/>
            <w:shd w:val="clear" w:color="auto" w:fill="D9D9D9" w:themeFill="background1" w:themeFillShade="D9"/>
          </w:tcPr>
          <w:p w14:paraId="201F612E" w14:textId="77777777" w:rsidR="006820B9" w:rsidRPr="004F58FA" w:rsidRDefault="00B727AE" w:rsidP="00CE3364">
            <w:pPr>
              <w:rPr>
                <w:rFonts w:ascii="Helvetica" w:hAnsi="Helvetica"/>
                <w:sz w:val="21"/>
                <w:szCs w:val="21"/>
              </w:rPr>
            </w:pPr>
            <w:r w:rsidRPr="004F58FA">
              <w:rPr>
                <w:rFonts w:ascii="Helvetica" w:hAnsi="Helvetica"/>
                <w:sz w:val="21"/>
                <w:szCs w:val="21"/>
              </w:rPr>
              <w:t>SECTION C (CONVEN</w:t>
            </w:r>
            <w:r w:rsidR="003645F2" w:rsidRPr="004F58FA">
              <w:rPr>
                <w:rFonts w:ascii="Helvetica" w:hAnsi="Helvetica"/>
                <w:sz w:val="21"/>
                <w:szCs w:val="21"/>
              </w:rPr>
              <w:t>E</w:t>
            </w:r>
            <w:r w:rsidRPr="004F58FA">
              <w:rPr>
                <w:rFonts w:ascii="Helvetica" w:hAnsi="Helvetica"/>
                <w:sz w:val="21"/>
                <w:szCs w:val="21"/>
              </w:rPr>
              <w:t>R</w:t>
            </w:r>
            <w:r w:rsidR="006820B9" w:rsidRPr="004F58FA">
              <w:rPr>
                <w:rFonts w:ascii="Helvetica" w:hAnsi="Helvetica"/>
                <w:sz w:val="21"/>
                <w:szCs w:val="21"/>
              </w:rPr>
              <w:t>)</w:t>
            </w:r>
          </w:p>
        </w:tc>
      </w:tr>
      <w:tr w:rsidR="006820B9" w:rsidRPr="004F58FA" w14:paraId="25F9963B" w14:textId="77777777" w:rsidTr="00253ED6">
        <w:tc>
          <w:tcPr>
            <w:tcW w:w="10456" w:type="dxa"/>
            <w:shd w:val="clear" w:color="auto" w:fill="F2F2F2" w:themeFill="background1" w:themeFillShade="F2"/>
          </w:tcPr>
          <w:p w14:paraId="207790C5" w14:textId="77777777" w:rsidR="006820B9" w:rsidRPr="004F58FA" w:rsidRDefault="006820B9" w:rsidP="00CE3364">
            <w:pPr>
              <w:rPr>
                <w:rFonts w:ascii="Helvetica" w:hAnsi="Helvetica"/>
                <w:sz w:val="21"/>
                <w:szCs w:val="21"/>
              </w:rPr>
            </w:pPr>
            <w:r w:rsidRPr="004F58FA">
              <w:rPr>
                <w:rFonts w:ascii="Helvetica" w:hAnsi="Helvetica"/>
                <w:sz w:val="21"/>
                <w:szCs w:val="21"/>
              </w:rPr>
              <w:t>Please give any comments you may have on the moderator</w:t>
            </w:r>
            <w:r w:rsidR="00932117">
              <w:rPr>
                <w:rFonts w:ascii="Helvetica" w:hAnsi="Helvetica"/>
                <w:sz w:val="21"/>
                <w:szCs w:val="21"/>
              </w:rPr>
              <w:t>’</w:t>
            </w:r>
            <w:r w:rsidRPr="004F58FA">
              <w:rPr>
                <w:rFonts w:ascii="Helvetica" w:hAnsi="Helvetica"/>
                <w:sz w:val="21"/>
                <w:szCs w:val="21"/>
              </w:rPr>
              <w:t>s report, or other points which you wish to draw to the external</w:t>
            </w:r>
            <w:r w:rsidR="00932117">
              <w:rPr>
                <w:rFonts w:ascii="Helvetica" w:hAnsi="Helvetica"/>
                <w:sz w:val="21"/>
                <w:szCs w:val="21"/>
              </w:rPr>
              <w:t>’</w:t>
            </w:r>
            <w:r w:rsidRPr="004F58FA">
              <w:rPr>
                <w:rFonts w:ascii="Helvetica" w:hAnsi="Helvetica"/>
                <w:sz w:val="21"/>
                <w:szCs w:val="21"/>
              </w:rPr>
              <w:t>s attention:</w:t>
            </w:r>
          </w:p>
        </w:tc>
      </w:tr>
      <w:tr w:rsidR="006820B9" w:rsidRPr="004F58FA" w14:paraId="278C1245" w14:textId="77777777" w:rsidTr="006820B9">
        <w:tc>
          <w:tcPr>
            <w:tcW w:w="10456" w:type="dxa"/>
            <w:shd w:val="clear" w:color="auto" w:fill="FFFFFF" w:themeFill="background1"/>
          </w:tcPr>
          <w:p w14:paraId="730525E7" w14:textId="77777777" w:rsidR="00D222E7" w:rsidRPr="004F58FA" w:rsidRDefault="00D222E7" w:rsidP="00CE3364">
            <w:pPr>
              <w:rPr>
                <w:rFonts w:ascii="Helvetica" w:hAnsi="Helvetica"/>
                <w:sz w:val="21"/>
                <w:szCs w:val="21"/>
              </w:rPr>
            </w:pPr>
          </w:p>
        </w:tc>
      </w:tr>
    </w:tbl>
    <w:p w14:paraId="43A5A494" w14:textId="77777777" w:rsidR="006820B9" w:rsidRPr="004F58FA" w:rsidRDefault="006820B9" w:rsidP="00CE3364">
      <w:pPr>
        <w:rPr>
          <w:rFonts w:ascii="Helvetica" w:hAnsi="Helvetica"/>
          <w:sz w:val="15"/>
          <w:szCs w:val="15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524C0" w:rsidRPr="004F58FA" w14:paraId="6B12519C" w14:textId="77777777" w:rsidTr="00257C8C">
        <w:trPr>
          <w:trHeight w:val="152"/>
        </w:trPr>
        <w:tc>
          <w:tcPr>
            <w:tcW w:w="10456" w:type="dxa"/>
            <w:shd w:val="clear" w:color="auto" w:fill="D9D9D9" w:themeFill="background1" w:themeFillShade="D9"/>
          </w:tcPr>
          <w:p w14:paraId="44A78E7E" w14:textId="77777777" w:rsidR="00A524C0" w:rsidRPr="004F58FA" w:rsidRDefault="00B727AE" w:rsidP="00257C8C">
            <w:pPr>
              <w:rPr>
                <w:rFonts w:ascii="Helvetica" w:hAnsi="Helvetica"/>
                <w:sz w:val="21"/>
                <w:szCs w:val="21"/>
              </w:rPr>
            </w:pPr>
            <w:r w:rsidRPr="004F58FA">
              <w:rPr>
                <w:rFonts w:ascii="Helvetica" w:hAnsi="Helvetica"/>
                <w:sz w:val="21"/>
                <w:szCs w:val="21"/>
              </w:rPr>
              <w:t>SECTION D (EXTERNAL EXAMINER</w:t>
            </w:r>
            <w:r w:rsidR="00A524C0" w:rsidRPr="004F58FA">
              <w:rPr>
                <w:rFonts w:ascii="Helvetica" w:hAnsi="Helvetica"/>
                <w:sz w:val="21"/>
                <w:szCs w:val="21"/>
              </w:rPr>
              <w:t>)</w:t>
            </w:r>
          </w:p>
        </w:tc>
      </w:tr>
      <w:tr w:rsidR="007143BB" w:rsidRPr="004F58FA" w14:paraId="629A8A4B" w14:textId="77777777" w:rsidTr="00545C61">
        <w:tc>
          <w:tcPr>
            <w:tcW w:w="10456" w:type="dxa"/>
            <w:shd w:val="clear" w:color="auto" w:fill="F2F2F2" w:themeFill="background1" w:themeFillShade="F2"/>
          </w:tcPr>
          <w:p w14:paraId="38D1C5B5" w14:textId="77777777" w:rsidR="007143BB" w:rsidRPr="004F58FA" w:rsidRDefault="007143BB" w:rsidP="00CE3364">
            <w:pPr>
              <w:rPr>
                <w:rFonts w:ascii="Helvetica" w:hAnsi="Helvetica"/>
                <w:sz w:val="21"/>
                <w:szCs w:val="21"/>
              </w:rPr>
            </w:pPr>
            <w:r w:rsidRPr="004F58FA">
              <w:rPr>
                <w:rFonts w:ascii="Helvetica" w:hAnsi="Helvetica"/>
                <w:sz w:val="21"/>
                <w:szCs w:val="21"/>
              </w:rPr>
              <w:t>Please state which students</w:t>
            </w:r>
            <w:r w:rsidR="00932117">
              <w:rPr>
                <w:rFonts w:ascii="Helvetica" w:hAnsi="Helvetica"/>
                <w:sz w:val="21"/>
                <w:szCs w:val="21"/>
              </w:rPr>
              <w:t>’</w:t>
            </w:r>
            <w:r w:rsidRPr="004F58FA">
              <w:rPr>
                <w:rFonts w:ascii="Helvetica" w:hAnsi="Helvetica"/>
                <w:sz w:val="21"/>
                <w:szCs w:val="21"/>
              </w:rPr>
              <w:t xml:space="preserve"> work you have read, or the sampling procedures you have used:</w:t>
            </w:r>
          </w:p>
        </w:tc>
      </w:tr>
      <w:tr w:rsidR="007143BB" w:rsidRPr="004F58FA" w14:paraId="7FCBEEA7" w14:textId="77777777" w:rsidTr="007143BB">
        <w:tc>
          <w:tcPr>
            <w:tcW w:w="10456" w:type="dxa"/>
            <w:shd w:val="clear" w:color="auto" w:fill="FFFFFF" w:themeFill="background1"/>
          </w:tcPr>
          <w:p w14:paraId="5DB83B68" w14:textId="77777777" w:rsidR="007143BB" w:rsidRPr="004F58FA" w:rsidRDefault="007143BB" w:rsidP="00CE3364">
            <w:pPr>
              <w:rPr>
                <w:rFonts w:ascii="Helvetica" w:eastAsia="Times New Roman" w:hAnsi="Helvetica"/>
                <w:spacing w:val="-3"/>
                <w:sz w:val="21"/>
                <w:szCs w:val="21"/>
              </w:rPr>
            </w:pPr>
          </w:p>
        </w:tc>
      </w:tr>
      <w:tr w:rsidR="007143BB" w:rsidRPr="004F58FA" w14:paraId="12BF3F52" w14:textId="77777777" w:rsidTr="009B793B">
        <w:tc>
          <w:tcPr>
            <w:tcW w:w="10456" w:type="dxa"/>
            <w:shd w:val="clear" w:color="auto" w:fill="F2F2F2" w:themeFill="background1" w:themeFillShade="F2"/>
          </w:tcPr>
          <w:p w14:paraId="4D8F6FC2" w14:textId="77777777" w:rsidR="007143BB" w:rsidRPr="004F58FA" w:rsidRDefault="007143BB" w:rsidP="00CE3364">
            <w:pPr>
              <w:rPr>
                <w:rFonts w:ascii="Helvetica" w:hAnsi="Helvetica"/>
                <w:sz w:val="21"/>
                <w:szCs w:val="21"/>
              </w:rPr>
            </w:pPr>
            <w:r w:rsidRPr="004F58FA">
              <w:rPr>
                <w:rFonts w:ascii="Helvetica" w:eastAsia="Times New Roman" w:hAnsi="Helvetica"/>
                <w:spacing w:val="-3"/>
                <w:sz w:val="21"/>
                <w:szCs w:val="21"/>
              </w:rPr>
              <w:t>Have the assessment criteria and marking scheme been properly and consistently applied? If it is your view that they have not, please explain and offer a recommendation for action. Please add any other comments you may have on the assessment or any other aspect of the module:</w:t>
            </w:r>
          </w:p>
        </w:tc>
      </w:tr>
      <w:tr w:rsidR="007143BB" w:rsidRPr="004F58FA" w14:paraId="122B1079" w14:textId="77777777" w:rsidTr="007143BB">
        <w:tc>
          <w:tcPr>
            <w:tcW w:w="10456" w:type="dxa"/>
            <w:shd w:val="clear" w:color="auto" w:fill="FFFFFF" w:themeFill="background1"/>
          </w:tcPr>
          <w:p w14:paraId="4DECD819" w14:textId="77777777" w:rsidR="007143BB" w:rsidRPr="004F58FA" w:rsidRDefault="007143BB" w:rsidP="00CE3364">
            <w:pPr>
              <w:rPr>
                <w:rFonts w:ascii="Helvetica" w:eastAsia="Times New Roman" w:hAnsi="Helvetica"/>
                <w:spacing w:val="-3"/>
                <w:sz w:val="21"/>
                <w:szCs w:val="21"/>
              </w:rPr>
            </w:pPr>
          </w:p>
        </w:tc>
      </w:tr>
    </w:tbl>
    <w:p w14:paraId="1923C02F" w14:textId="77777777" w:rsidR="002331B2" w:rsidRPr="004F58FA" w:rsidRDefault="002331B2" w:rsidP="00CE3364">
      <w:pPr>
        <w:rPr>
          <w:rFonts w:ascii="Helvetica" w:hAnsi="Helvetica"/>
          <w:sz w:val="15"/>
          <w:szCs w:val="1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31B2" w:rsidRPr="004F58FA" w14:paraId="3FCDA18F" w14:textId="77777777" w:rsidTr="002B24D0">
        <w:tc>
          <w:tcPr>
            <w:tcW w:w="10456" w:type="dxa"/>
            <w:shd w:val="clear" w:color="auto" w:fill="CCECFF"/>
          </w:tcPr>
          <w:p w14:paraId="0B9096D5" w14:textId="77777777" w:rsidR="002331B2" w:rsidRPr="00CE3364" w:rsidRDefault="004F58FA" w:rsidP="00CE3364">
            <w:pPr>
              <w:rPr>
                <w:rFonts w:ascii="Helvetica" w:hAnsi="Helvetica"/>
                <w:bCs/>
                <w:sz w:val="21"/>
                <w:szCs w:val="21"/>
              </w:rPr>
            </w:pPr>
            <w:r w:rsidRPr="00CE3364">
              <w:rPr>
                <w:rFonts w:ascii="Helvetica" w:hAnsi="Helvetica"/>
                <w:bCs/>
                <w:sz w:val="21"/>
                <w:szCs w:val="21"/>
              </w:rPr>
              <w:t xml:space="preserve">A Module Assessment Report Form </w:t>
            </w:r>
            <w:r w:rsidR="002331B2" w:rsidRPr="00CE3364">
              <w:rPr>
                <w:rFonts w:ascii="Helvetica" w:hAnsi="Helvetica"/>
                <w:bCs/>
                <w:sz w:val="21"/>
                <w:szCs w:val="21"/>
              </w:rPr>
              <w:t>should be completed for all Level 2, 3 and 4 modules (</w:t>
            </w:r>
            <w:r w:rsidR="00176F64" w:rsidRPr="00CE3364">
              <w:rPr>
                <w:rFonts w:ascii="Helvetica" w:hAnsi="Helvetica"/>
                <w:bCs/>
                <w:sz w:val="21"/>
                <w:szCs w:val="21"/>
              </w:rPr>
              <w:t>optional for</w:t>
            </w:r>
            <w:r w:rsidR="00D95D44" w:rsidRPr="00CE3364">
              <w:rPr>
                <w:rFonts w:ascii="Helvetica" w:hAnsi="Helvetica"/>
                <w:bCs/>
                <w:sz w:val="21"/>
                <w:szCs w:val="21"/>
              </w:rPr>
              <w:t xml:space="preserve"> Level</w:t>
            </w:r>
            <w:r w:rsidR="002A036C" w:rsidRPr="00CE3364">
              <w:rPr>
                <w:rFonts w:ascii="Helvetica" w:hAnsi="Helvetica"/>
                <w:bCs/>
                <w:sz w:val="21"/>
                <w:szCs w:val="21"/>
              </w:rPr>
              <w:t xml:space="preserve"> 0 and Level</w:t>
            </w:r>
            <w:r w:rsidR="00D95D44" w:rsidRPr="00CE3364">
              <w:rPr>
                <w:rFonts w:ascii="Helvetica" w:hAnsi="Helvetica"/>
                <w:bCs/>
                <w:sz w:val="21"/>
                <w:szCs w:val="21"/>
              </w:rPr>
              <w:t xml:space="preserve"> 1 modules</w:t>
            </w:r>
            <w:r w:rsidR="002331B2" w:rsidRPr="00CE3364">
              <w:rPr>
                <w:rFonts w:ascii="Helvetica" w:hAnsi="Helvetica"/>
                <w:bCs/>
                <w:sz w:val="21"/>
                <w:szCs w:val="21"/>
              </w:rPr>
              <w:t>)</w:t>
            </w:r>
            <w:r w:rsidR="00CE3364" w:rsidRPr="00CE3364">
              <w:rPr>
                <w:rFonts w:ascii="Helvetica" w:hAnsi="Helvetica"/>
                <w:bCs/>
                <w:sz w:val="21"/>
                <w:szCs w:val="21"/>
              </w:rPr>
              <w:t>.</w:t>
            </w:r>
          </w:p>
          <w:p w14:paraId="44F70EFE" w14:textId="77777777" w:rsidR="002331B2" w:rsidRPr="004F58FA" w:rsidRDefault="002331B2" w:rsidP="00CE3364">
            <w:pPr>
              <w:pStyle w:val="ListParagraph"/>
              <w:ind w:left="0"/>
              <w:rPr>
                <w:rFonts w:ascii="Helvetica" w:hAnsi="Helvetica"/>
                <w:bCs/>
                <w:sz w:val="21"/>
                <w:szCs w:val="21"/>
              </w:rPr>
            </w:pPr>
          </w:p>
          <w:p w14:paraId="55070728" w14:textId="77777777" w:rsidR="002331B2" w:rsidRPr="00CE3364" w:rsidRDefault="002331B2" w:rsidP="00CE3364">
            <w:pPr>
              <w:rPr>
                <w:rFonts w:ascii="Helvetica" w:hAnsi="Helvetica"/>
                <w:b/>
                <w:bCs/>
                <w:sz w:val="21"/>
                <w:szCs w:val="21"/>
              </w:rPr>
            </w:pPr>
            <w:r w:rsidRPr="00CE3364">
              <w:rPr>
                <w:rFonts w:ascii="Helvetica" w:hAnsi="Helvetica"/>
                <w:b/>
                <w:sz w:val="21"/>
                <w:szCs w:val="21"/>
              </w:rPr>
              <w:t xml:space="preserve">Moderation </w:t>
            </w:r>
            <w:r w:rsidR="00093AD8" w:rsidRPr="00CE3364">
              <w:rPr>
                <w:rFonts w:ascii="Helvetica" w:hAnsi="Helvetica"/>
                <w:b/>
                <w:sz w:val="21"/>
                <w:szCs w:val="21"/>
              </w:rPr>
              <w:t>s</w:t>
            </w:r>
            <w:r w:rsidRPr="00CE3364">
              <w:rPr>
                <w:rFonts w:ascii="Helvetica" w:hAnsi="Helvetica"/>
                <w:b/>
                <w:sz w:val="21"/>
                <w:szCs w:val="21"/>
              </w:rPr>
              <w:t>ample</w:t>
            </w:r>
            <w:r w:rsidR="000F5698" w:rsidRPr="00CE3364">
              <w:rPr>
                <w:rFonts w:ascii="Helvetica" w:hAnsi="Helvetica"/>
                <w:b/>
                <w:sz w:val="21"/>
                <w:szCs w:val="21"/>
              </w:rPr>
              <w:t xml:space="preserve"> (for moderator and external examiner)</w:t>
            </w:r>
            <w:r w:rsidRPr="00CE3364">
              <w:rPr>
                <w:rFonts w:ascii="Helvetica" w:hAnsi="Helvetica"/>
                <w:b/>
                <w:sz w:val="21"/>
                <w:szCs w:val="21"/>
              </w:rPr>
              <w:t>:</w:t>
            </w:r>
          </w:p>
          <w:p w14:paraId="09AA5E0E" w14:textId="77777777" w:rsidR="002331B2" w:rsidRPr="00CE3364" w:rsidRDefault="002331B2" w:rsidP="00CE3364">
            <w:pPr>
              <w:tabs>
                <w:tab w:val="left" w:pos="851"/>
              </w:tabs>
              <w:rPr>
                <w:rFonts w:ascii="Helvetica" w:hAnsi="Helvetica"/>
                <w:spacing w:val="-8"/>
                <w:w w:val="105"/>
                <w:sz w:val="21"/>
                <w:szCs w:val="21"/>
              </w:rPr>
            </w:pPr>
            <w:r w:rsidRPr="00CE3364">
              <w:rPr>
                <w:rFonts w:ascii="Helvetica" w:hAnsi="Helvetica"/>
                <w:spacing w:val="-8"/>
                <w:w w:val="105"/>
                <w:sz w:val="21"/>
                <w:szCs w:val="21"/>
              </w:rPr>
              <w:t xml:space="preserve">Modules with 1–10 students: all </w:t>
            </w:r>
            <w:r w:rsidR="00B27848" w:rsidRPr="00CE3364">
              <w:rPr>
                <w:rFonts w:ascii="Helvetica" w:hAnsi="Helvetica"/>
                <w:spacing w:val="-8"/>
                <w:w w:val="105"/>
                <w:sz w:val="21"/>
                <w:szCs w:val="21"/>
              </w:rPr>
              <w:t xml:space="preserve">assessment items </w:t>
            </w:r>
            <w:r w:rsidRPr="00CE3364">
              <w:rPr>
                <w:rFonts w:ascii="Helvetica" w:hAnsi="Helvetica"/>
                <w:spacing w:val="-8"/>
                <w:w w:val="105"/>
                <w:sz w:val="21"/>
                <w:szCs w:val="21"/>
              </w:rPr>
              <w:t xml:space="preserve">to be </w:t>
            </w:r>
            <w:proofErr w:type="gramStart"/>
            <w:r w:rsidRPr="00CE3364">
              <w:rPr>
                <w:rFonts w:ascii="Helvetica" w:hAnsi="Helvetica"/>
                <w:spacing w:val="-8"/>
                <w:w w:val="105"/>
                <w:sz w:val="21"/>
                <w:szCs w:val="21"/>
              </w:rPr>
              <w:t>moderated;</w:t>
            </w:r>
            <w:proofErr w:type="gramEnd"/>
          </w:p>
          <w:p w14:paraId="67E6EE5D" w14:textId="77777777" w:rsidR="002331B2" w:rsidRPr="00CE3364" w:rsidRDefault="002331B2" w:rsidP="00CE3364">
            <w:pPr>
              <w:tabs>
                <w:tab w:val="left" w:pos="851"/>
              </w:tabs>
              <w:rPr>
                <w:rFonts w:ascii="Helvetica" w:hAnsi="Helvetica"/>
                <w:spacing w:val="-8"/>
                <w:w w:val="105"/>
                <w:sz w:val="21"/>
                <w:szCs w:val="21"/>
              </w:rPr>
            </w:pPr>
            <w:r w:rsidRPr="00CE3364">
              <w:rPr>
                <w:rFonts w:ascii="Helvetica" w:hAnsi="Helvetica"/>
                <w:spacing w:val="-8"/>
                <w:w w:val="105"/>
                <w:sz w:val="21"/>
                <w:szCs w:val="21"/>
              </w:rPr>
              <w:t xml:space="preserve">Modules with 11–100 students: all the </w:t>
            </w:r>
            <w:r w:rsidR="00B27848" w:rsidRPr="00CE3364">
              <w:rPr>
                <w:rFonts w:ascii="Helvetica" w:hAnsi="Helvetica"/>
                <w:spacing w:val="-8"/>
                <w:w w:val="105"/>
                <w:sz w:val="21"/>
                <w:szCs w:val="21"/>
              </w:rPr>
              <w:t xml:space="preserve">assessment items </w:t>
            </w:r>
            <w:r w:rsidRPr="00CE3364">
              <w:rPr>
                <w:rFonts w:ascii="Helvetica" w:hAnsi="Helvetica"/>
                <w:spacing w:val="-8"/>
                <w:w w:val="105"/>
                <w:sz w:val="21"/>
                <w:szCs w:val="21"/>
              </w:rPr>
              <w:t xml:space="preserve">of at least 10 students with a range of pass marks + all fails to be </w:t>
            </w:r>
            <w:proofErr w:type="gramStart"/>
            <w:r w:rsidRPr="00CE3364">
              <w:rPr>
                <w:rFonts w:ascii="Helvetica" w:hAnsi="Helvetica"/>
                <w:spacing w:val="-8"/>
                <w:w w:val="105"/>
                <w:sz w:val="21"/>
                <w:szCs w:val="21"/>
              </w:rPr>
              <w:t>moderated;</w:t>
            </w:r>
            <w:proofErr w:type="gramEnd"/>
          </w:p>
          <w:p w14:paraId="2153573B" w14:textId="77777777" w:rsidR="002331B2" w:rsidRPr="00CE3364" w:rsidRDefault="002331B2" w:rsidP="00CE3364">
            <w:pPr>
              <w:tabs>
                <w:tab w:val="left" w:pos="851"/>
              </w:tabs>
              <w:rPr>
                <w:rFonts w:ascii="Helvetica" w:hAnsi="Helvetica"/>
                <w:spacing w:val="-8"/>
                <w:w w:val="105"/>
                <w:sz w:val="21"/>
                <w:szCs w:val="21"/>
              </w:rPr>
            </w:pPr>
            <w:r w:rsidRPr="00CE3364">
              <w:rPr>
                <w:rFonts w:ascii="Helvetica" w:hAnsi="Helvetica"/>
                <w:spacing w:val="-8"/>
                <w:w w:val="105"/>
                <w:sz w:val="21"/>
                <w:szCs w:val="21"/>
              </w:rPr>
              <w:t xml:space="preserve">Modules with ≥101 students: </w:t>
            </w:r>
            <w:r w:rsidR="00176F64" w:rsidRPr="00CE3364">
              <w:rPr>
                <w:rFonts w:ascii="Helvetica" w:hAnsi="Helvetica"/>
                <w:spacing w:val="-8"/>
                <w:w w:val="105"/>
                <w:sz w:val="21"/>
                <w:szCs w:val="21"/>
              </w:rPr>
              <w:t xml:space="preserve">all </w:t>
            </w:r>
            <w:r w:rsidRPr="00CE3364">
              <w:rPr>
                <w:rFonts w:ascii="Helvetica" w:hAnsi="Helvetica"/>
                <w:spacing w:val="-8"/>
                <w:w w:val="105"/>
                <w:sz w:val="21"/>
                <w:szCs w:val="21"/>
              </w:rPr>
              <w:t xml:space="preserve">the </w:t>
            </w:r>
            <w:r w:rsidR="00B27848" w:rsidRPr="00CE3364">
              <w:rPr>
                <w:rFonts w:ascii="Helvetica" w:hAnsi="Helvetica"/>
                <w:spacing w:val="-8"/>
                <w:w w:val="105"/>
                <w:sz w:val="21"/>
                <w:szCs w:val="21"/>
              </w:rPr>
              <w:t xml:space="preserve">assessment items </w:t>
            </w:r>
            <w:r w:rsidRPr="00CE3364">
              <w:rPr>
                <w:rFonts w:ascii="Helvetica" w:hAnsi="Helvetica"/>
                <w:spacing w:val="-8"/>
                <w:w w:val="105"/>
                <w:sz w:val="21"/>
                <w:szCs w:val="21"/>
              </w:rPr>
              <w:t>of at least 10% of students with a range of pass marks + all fails to be moderated.</w:t>
            </w:r>
          </w:p>
          <w:p w14:paraId="15462610" w14:textId="77777777" w:rsidR="003645F2" w:rsidRPr="004F58FA" w:rsidRDefault="003645F2" w:rsidP="00CE3364">
            <w:pPr>
              <w:rPr>
                <w:rFonts w:ascii="Helvetica" w:hAnsi="Helvetica"/>
                <w:spacing w:val="-8"/>
                <w:w w:val="105"/>
                <w:sz w:val="21"/>
                <w:szCs w:val="21"/>
              </w:rPr>
            </w:pPr>
          </w:p>
          <w:p w14:paraId="3F2EED0F" w14:textId="77777777" w:rsidR="0077432D" w:rsidRPr="00CE3364" w:rsidRDefault="003645F2" w:rsidP="00CE3364">
            <w:pPr>
              <w:tabs>
                <w:tab w:val="left" w:pos="851"/>
              </w:tabs>
              <w:rPr>
                <w:rFonts w:ascii="Helvetica" w:hAnsi="Helvetica"/>
                <w:spacing w:val="-8"/>
                <w:w w:val="105"/>
              </w:rPr>
            </w:pPr>
            <w:r w:rsidRPr="00CE3364">
              <w:rPr>
                <w:rFonts w:ascii="Helvetica" w:hAnsi="Helvetica"/>
                <w:spacing w:val="-8"/>
                <w:w w:val="105"/>
                <w:sz w:val="21"/>
                <w:szCs w:val="21"/>
              </w:rPr>
              <w:t xml:space="preserve">The moderator and external examiner should not normally modify the marks of individual </w:t>
            </w:r>
            <w:r w:rsidR="00B27848" w:rsidRPr="00CE3364">
              <w:rPr>
                <w:rFonts w:ascii="Helvetica" w:hAnsi="Helvetica"/>
                <w:spacing w:val="-8"/>
                <w:w w:val="105"/>
                <w:sz w:val="21"/>
                <w:szCs w:val="21"/>
              </w:rPr>
              <w:t>items of assessment</w:t>
            </w:r>
            <w:r w:rsidR="00CE3364" w:rsidRPr="00CE3364">
              <w:rPr>
                <w:rFonts w:ascii="Helvetica" w:hAnsi="Helvetica"/>
                <w:spacing w:val="-8"/>
                <w:w w:val="105"/>
                <w:sz w:val="21"/>
                <w:szCs w:val="21"/>
              </w:rPr>
              <w:t xml:space="preserve">. </w:t>
            </w:r>
            <w:r w:rsidR="00CE3364">
              <w:rPr>
                <w:rFonts w:ascii="Helvetica" w:hAnsi="Helvetica"/>
                <w:spacing w:val="-8"/>
                <w:w w:val="105"/>
                <w:sz w:val="21"/>
                <w:szCs w:val="21"/>
              </w:rPr>
              <w:t>However, t</w:t>
            </w:r>
            <w:r w:rsidR="00CE3364" w:rsidRPr="00CE3364">
              <w:rPr>
                <w:rFonts w:ascii="Helvetica" w:hAnsi="Helvetica"/>
                <w:spacing w:val="-8"/>
                <w:w w:val="105"/>
                <w:sz w:val="21"/>
                <w:szCs w:val="21"/>
              </w:rPr>
              <w:t>hey</w:t>
            </w:r>
            <w:r w:rsidRPr="00CE3364">
              <w:rPr>
                <w:rFonts w:ascii="Helvetica" w:hAnsi="Helvetica"/>
                <w:spacing w:val="-8"/>
                <w:w w:val="105"/>
                <w:sz w:val="21"/>
                <w:szCs w:val="21"/>
              </w:rPr>
              <w:t xml:space="preserve"> may recommend modifications for groups </w:t>
            </w:r>
            <w:r w:rsidR="00CE3364" w:rsidRPr="00CE3364">
              <w:rPr>
                <w:rFonts w:ascii="Helvetica" w:hAnsi="Helvetica"/>
                <w:spacing w:val="-8"/>
                <w:w w:val="105"/>
                <w:sz w:val="21"/>
                <w:szCs w:val="21"/>
              </w:rPr>
              <w:t xml:space="preserve">of </w:t>
            </w:r>
            <w:r w:rsidR="00B27848" w:rsidRPr="00CE3364">
              <w:rPr>
                <w:rFonts w:ascii="Helvetica" w:hAnsi="Helvetica"/>
                <w:spacing w:val="-8"/>
                <w:w w:val="105"/>
                <w:sz w:val="21"/>
                <w:szCs w:val="21"/>
              </w:rPr>
              <w:t>items of assessment</w:t>
            </w:r>
            <w:r w:rsidRPr="00CE3364">
              <w:rPr>
                <w:rFonts w:ascii="Helvetica" w:hAnsi="Helvetica"/>
                <w:spacing w:val="-8"/>
                <w:w w:val="105"/>
                <w:sz w:val="21"/>
                <w:szCs w:val="21"/>
              </w:rPr>
              <w:t xml:space="preserve"> </w:t>
            </w:r>
            <w:r w:rsidR="00CE3364" w:rsidRPr="00CE3364">
              <w:rPr>
                <w:rFonts w:ascii="Helvetica" w:hAnsi="Helvetica"/>
                <w:spacing w:val="-8"/>
                <w:w w:val="105"/>
                <w:sz w:val="21"/>
                <w:szCs w:val="21"/>
              </w:rPr>
              <w:t>where there is some systematic problem</w:t>
            </w:r>
            <w:r w:rsidRPr="00CE3364">
              <w:rPr>
                <w:rFonts w:ascii="Helvetica" w:hAnsi="Helvetica"/>
                <w:spacing w:val="-8"/>
                <w:w w:val="105"/>
                <w:sz w:val="21"/>
                <w:szCs w:val="21"/>
              </w:rPr>
              <w:t>.</w:t>
            </w:r>
          </w:p>
          <w:p w14:paraId="0649299A" w14:textId="77777777" w:rsidR="00CE3364" w:rsidRPr="004F58FA" w:rsidRDefault="00CE3364" w:rsidP="00CE3364">
            <w:pPr>
              <w:pStyle w:val="ListParagraph"/>
              <w:tabs>
                <w:tab w:val="left" w:pos="851"/>
              </w:tabs>
              <w:ind w:left="360"/>
              <w:rPr>
                <w:rFonts w:ascii="Helvetica" w:hAnsi="Helvetica"/>
                <w:spacing w:val="-8"/>
                <w:w w:val="105"/>
                <w:sz w:val="22"/>
                <w:szCs w:val="22"/>
              </w:rPr>
            </w:pPr>
          </w:p>
        </w:tc>
      </w:tr>
    </w:tbl>
    <w:p w14:paraId="4EBBAFA8" w14:textId="77777777" w:rsidR="002331B2" w:rsidRPr="004F58FA" w:rsidRDefault="002331B2" w:rsidP="00CE3364">
      <w:pPr>
        <w:rPr>
          <w:rFonts w:ascii="Helvetica" w:hAnsi="Helvetica"/>
          <w:sz w:val="21"/>
          <w:szCs w:val="21"/>
        </w:rPr>
      </w:pPr>
    </w:p>
    <w:sectPr w:rsidR="002331B2" w:rsidRPr="004F58FA" w:rsidSect="00771CA3">
      <w:headerReference w:type="default" r:id="rId10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54807" w14:textId="77777777" w:rsidR="00571E68" w:rsidRDefault="00571E68" w:rsidP="003255A7">
      <w:pPr>
        <w:spacing w:after="0" w:line="240" w:lineRule="auto"/>
      </w:pPr>
      <w:r>
        <w:separator/>
      </w:r>
    </w:p>
  </w:endnote>
  <w:endnote w:type="continuationSeparator" w:id="0">
    <w:p w14:paraId="4E9D4024" w14:textId="77777777" w:rsidR="00571E68" w:rsidRDefault="00571E68" w:rsidP="00325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BF07D" w14:textId="77777777" w:rsidR="00571E68" w:rsidRDefault="00571E68" w:rsidP="003255A7">
      <w:pPr>
        <w:spacing w:after="0" w:line="240" w:lineRule="auto"/>
      </w:pPr>
      <w:r>
        <w:separator/>
      </w:r>
    </w:p>
  </w:footnote>
  <w:footnote w:type="continuationSeparator" w:id="0">
    <w:p w14:paraId="04B35727" w14:textId="77777777" w:rsidR="00571E68" w:rsidRDefault="00571E68" w:rsidP="00325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A8723" w14:textId="77777777" w:rsidR="003255A7" w:rsidRPr="004F58FA" w:rsidRDefault="00365F05" w:rsidP="00FF4C7F">
    <w:pPr>
      <w:pStyle w:val="Header"/>
      <w:tabs>
        <w:tab w:val="clear" w:pos="4513"/>
        <w:tab w:val="clear" w:pos="9026"/>
        <w:tab w:val="left" w:pos="8340"/>
      </w:tabs>
      <w:rPr>
        <w:rFonts w:ascii="Helvetica" w:hAnsi="Helvetica"/>
        <w:color w:val="0070C0"/>
        <w:sz w:val="32"/>
        <w:szCs w:val="32"/>
      </w:rPr>
    </w:pPr>
    <w:r w:rsidRPr="004F58FA">
      <w:rPr>
        <w:rFonts w:ascii="Helvetica" w:hAnsi="Helvetica" w:cs="Arial"/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08B5784A" wp14:editId="34D461E9">
          <wp:simplePos x="0" y="0"/>
          <wp:positionH relativeFrom="margin">
            <wp:posOffset>5080000</wp:posOffset>
          </wp:positionH>
          <wp:positionV relativeFrom="paragraph">
            <wp:posOffset>-292735</wp:posOffset>
          </wp:positionV>
          <wp:extent cx="1762125" cy="64913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oN Logo 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6491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55A7" w:rsidRPr="004F58FA">
      <w:rPr>
        <w:rFonts w:ascii="Helvetica" w:hAnsi="Helvetica"/>
        <w:color w:val="0070C0"/>
        <w:sz w:val="32"/>
        <w:szCs w:val="32"/>
      </w:rPr>
      <w:t xml:space="preserve">FACULTY OF ARTS </w:t>
    </w:r>
    <w:r w:rsidR="00FF4C7F" w:rsidRPr="004F58FA">
      <w:rPr>
        <w:rFonts w:ascii="Helvetica" w:hAnsi="Helvetica"/>
        <w:color w:val="0070C0"/>
        <w:sz w:val="32"/>
        <w:szCs w:val="32"/>
      </w:rPr>
      <w:tab/>
    </w:r>
  </w:p>
  <w:p w14:paraId="761F0428" w14:textId="77777777" w:rsidR="00FF4C7F" w:rsidRPr="003255A7" w:rsidRDefault="00FF4C7F">
    <w:pPr>
      <w:pStyle w:val="Header"/>
      <w:rPr>
        <w:color w:val="0070C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0B18"/>
    <w:multiLevelType w:val="hybridMultilevel"/>
    <w:tmpl w:val="9F0C2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D5CC3"/>
    <w:multiLevelType w:val="hybridMultilevel"/>
    <w:tmpl w:val="F05209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A93927"/>
    <w:multiLevelType w:val="hybridMultilevel"/>
    <w:tmpl w:val="4984A102"/>
    <w:lvl w:ilvl="0" w:tplc="66BEE9BE">
      <w:start w:val="1"/>
      <w:numFmt w:val="lowerRoman"/>
      <w:lvlText w:val="(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F63DC0"/>
    <w:multiLevelType w:val="hybridMultilevel"/>
    <w:tmpl w:val="65C0E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FBE"/>
    <w:rsid w:val="00012F17"/>
    <w:rsid w:val="00093AD8"/>
    <w:rsid w:val="000D10C2"/>
    <w:rsid w:val="000E6547"/>
    <w:rsid w:val="000F5698"/>
    <w:rsid w:val="00147115"/>
    <w:rsid w:val="00176F64"/>
    <w:rsid w:val="001D3F82"/>
    <w:rsid w:val="0022667B"/>
    <w:rsid w:val="002331B2"/>
    <w:rsid w:val="002551D9"/>
    <w:rsid w:val="00257C8C"/>
    <w:rsid w:val="00287C26"/>
    <w:rsid w:val="002970F1"/>
    <w:rsid w:val="002A036C"/>
    <w:rsid w:val="002B3FBE"/>
    <w:rsid w:val="002D749D"/>
    <w:rsid w:val="003255A7"/>
    <w:rsid w:val="00337CF0"/>
    <w:rsid w:val="003450F0"/>
    <w:rsid w:val="00363241"/>
    <w:rsid w:val="003639CE"/>
    <w:rsid w:val="003645F2"/>
    <w:rsid w:val="00365F05"/>
    <w:rsid w:val="003B6AFB"/>
    <w:rsid w:val="003E0DEB"/>
    <w:rsid w:val="003F6292"/>
    <w:rsid w:val="004A17D4"/>
    <w:rsid w:val="004C03AA"/>
    <w:rsid w:val="004F58FA"/>
    <w:rsid w:val="00522A5C"/>
    <w:rsid w:val="00547862"/>
    <w:rsid w:val="00553A12"/>
    <w:rsid w:val="005547D9"/>
    <w:rsid w:val="00571E68"/>
    <w:rsid w:val="005751A8"/>
    <w:rsid w:val="00575483"/>
    <w:rsid w:val="00661111"/>
    <w:rsid w:val="006820B9"/>
    <w:rsid w:val="006B692C"/>
    <w:rsid w:val="006B7967"/>
    <w:rsid w:val="006E1883"/>
    <w:rsid w:val="007143BB"/>
    <w:rsid w:val="00725D46"/>
    <w:rsid w:val="007368E9"/>
    <w:rsid w:val="00771CA3"/>
    <w:rsid w:val="0077432D"/>
    <w:rsid w:val="008562BA"/>
    <w:rsid w:val="00884A74"/>
    <w:rsid w:val="008A2A4D"/>
    <w:rsid w:val="008C28AF"/>
    <w:rsid w:val="00912702"/>
    <w:rsid w:val="009256B2"/>
    <w:rsid w:val="00932117"/>
    <w:rsid w:val="00966452"/>
    <w:rsid w:val="009707C7"/>
    <w:rsid w:val="00982BF4"/>
    <w:rsid w:val="009D4813"/>
    <w:rsid w:val="009F47C5"/>
    <w:rsid w:val="00A17754"/>
    <w:rsid w:val="00A25C6F"/>
    <w:rsid w:val="00A5122A"/>
    <w:rsid w:val="00A524C0"/>
    <w:rsid w:val="00A96BF0"/>
    <w:rsid w:val="00AA73A7"/>
    <w:rsid w:val="00B27848"/>
    <w:rsid w:val="00B42F47"/>
    <w:rsid w:val="00B727AE"/>
    <w:rsid w:val="00B82987"/>
    <w:rsid w:val="00C94FBF"/>
    <w:rsid w:val="00CD17CC"/>
    <w:rsid w:val="00CE3364"/>
    <w:rsid w:val="00D222E7"/>
    <w:rsid w:val="00D3235E"/>
    <w:rsid w:val="00D560ED"/>
    <w:rsid w:val="00D95D44"/>
    <w:rsid w:val="00E24680"/>
    <w:rsid w:val="00E83388"/>
    <w:rsid w:val="00E86A70"/>
    <w:rsid w:val="00EB5735"/>
    <w:rsid w:val="00ED4B98"/>
    <w:rsid w:val="00F028D9"/>
    <w:rsid w:val="00F30F68"/>
    <w:rsid w:val="00F7076F"/>
    <w:rsid w:val="00F76097"/>
    <w:rsid w:val="00FC73B5"/>
    <w:rsid w:val="00FF4C7F"/>
    <w:rsid w:val="00FF6AF6"/>
    <w:rsid w:val="0573D039"/>
    <w:rsid w:val="1A39BF58"/>
    <w:rsid w:val="271E368B"/>
    <w:rsid w:val="360E8481"/>
    <w:rsid w:val="4F4992FB"/>
    <w:rsid w:val="5121F2EE"/>
    <w:rsid w:val="5D1CB4D0"/>
    <w:rsid w:val="6C5CF0D5"/>
    <w:rsid w:val="78CEC711"/>
    <w:rsid w:val="7D12A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3137C4"/>
  <w15:chartTrackingRefBased/>
  <w15:docId w15:val="{E742D60A-2044-8240-9F3E-2CC4E280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6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55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5A7"/>
  </w:style>
  <w:style w:type="paragraph" w:styleId="Footer">
    <w:name w:val="footer"/>
    <w:basedOn w:val="Normal"/>
    <w:link w:val="FooterChar"/>
    <w:uiPriority w:val="99"/>
    <w:unhideWhenUsed/>
    <w:rsid w:val="003255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5A7"/>
  </w:style>
  <w:style w:type="table" w:styleId="TableGridLight">
    <w:name w:val="Grid Table Light"/>
    <w:basedOn w:val="TableNormal"/>
    <w:uiPriority w:val="40"/>
    <w:rsid w:val="003255A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325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097"/>
    <w:pPr>
      <w:widowControl w:val="0"/>
      <w:kinsoku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F6A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A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A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A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A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AF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278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3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EA13023E75B94FB4E236E5EF4ED356" ma:contentTypeVersion="8" ma:contentTypeDescription="Create a new document." ma:contentTypeScope="" ma:versionID="b4173ac1840e0b1501de6579554b4096">
  <xsd:schema xmlns:xsd="http://www.w3.org/2001/XMLSchema" xmlns:xs="http://www.w3.org/2001/XMLSchema" xmlns:p="http://schemas.microsoft.com/office/2006/metadata/properties" xmlns:ns3="26dade36-14ca-4890-8dfe-98e90156b7de" xmlns:ns4="1cfe8061-82c7-4184-9117-9f627f073f1f" targetNamespace="http://schemas.microsoft.com/office/2006/metadata/properties" ma:root="true" ma:fieldsID="8350ec3a209350914e9cb17c819fd6be" ns3:_="" ns4:_="">
    <xsd:import namespace="26dade36-14ca-4890-8dfe-98e90156b7de"/>
    <xsd:import namespace="1cfe8061-82c7-4184-9117-9f627f073f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ade36-14ca-4890-8dfe-98e90156b7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e8061-82c7-4184-9117-9f627f073f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31C273-A778-424C-ACB2-5A696D45B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32A09F-EB2D-46EB-B9E0-65B0AB048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ade36-14ca-4890-8dfe-98e90156b7de"/>
    <ds:schemaRef ds:uri="1cfe8061-82c7-4184-9117-9f627f073f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35647C-9B83-4883-9FF0-42AF3CC83B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2939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Hayley Robinson</cp:lastModifiedBy>
  <cp:revision>2</cp:revision>
  <dcterms:created xsi:type="dcterms:W3CDTF">2021-09-13T08:29:00Z</dcterms:created>
  <dcterms:modified xsi:type="dcterms:W3CDTF">2021-09-13T08:29:00Z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0x0101001AEA13023E75B94FB4E236E5EF4ED356</vt:lpwstr>
  </property>
</Properties>
</file>