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EBD9" w14:textId="77777777" w:rsidR="00601347" w:rsidRPr="000F6EF2" w:rsidRDefault="00601347" w:rsidP="00601347">
      <w:pPr>
        <w:ind w:right="84"/>
        <w:rPr>
          <w:rFonts w:ascii="Arial" w:hAnsi="Arial" w:cs="Arial"/>
          <w:sz w:val="20"/>
        </w:rPr>
      </w:pPr>
    </w:p>
    <w:tbl>
      <w:tblPr>
        <w:tblW w:w="0" w:type="auto"/>
        <w:tblLook w:val="04A0" w:firstRow="1" w:lastRow="0" w:firstColumn="1" w:lastColumn="0" w:noHBand="0" w:noVBand="1"/>
      </w:tblPr>
      <w:tblGrid>
        <w:gridCol w:w="5140"/>
        <w:gridCol w:w="5141"/>
      </w:tblGrid>
      <w:tr w:rsidR="007E3DB1" w:rsidRPr="000F6EF2" w14:paraId="68C7857D" w14:textId="77777777" w:rsidTr="00731880">
        <w:tc>
          <w:tcPr>
            <w:tcW w:w="5140" w:type="dxa"/>
          </w:tcPr>
          <w:p w14:paraId="57CACBC2" w14:textId="46AD2E91" w:rsidR="007E3DB1" w:rsidRPr="000F6EF2" w:rsidRDefault="004E566F" w:rsidP="00731880">
            <w:pPr>
              <w:ind w:right="84"/>
              <w:rPr>
                <w:rFonts w:ascii="Arial" w:hAnsi="Arial" w:cs="Arial"/>
                <w:sz w:val="20"/>
              </w:rPr>
            </w:pPr>
            <w:r w:rsidRPr="000F6EF2">
              <w:rPr>
                <w:rFonts w:ascii="Arial" w:hAnsi="Arial" w:cs="Arial"/>
                <w:sz w:val="20"/>
              </w:rPr>
              <w:fldChar w:fldCharType="begin"/>
            </w:r>
            <w:r w:rsidR="001B0B88" w:rsidRPr="000F6EF2">
              <w:rPr>
                <w:rFonts w:ascii="Arial" w:hAnsi="Arial" w:cs="Arial"/>
                <w:sz w:val="20"/>
              </w:rPr>
              <w:instrText xml:space="preserve"> DATE \@ "dddd, dd MMMM yyyy" </w:instrText>
            </w:r>
            <w:r w:rsidRPr="000F6EF2">
              <w:rPr>
                <w:rFonts w:ascii="Arial" w:hAnsi="Arial" w:cs="Arial"/>
                <w:sz w:val="20"/>
              </w:rPr>
              <w:fldChar w:fldCharType="separate"/>
            </w:r>
            <w:r w:rsidR="00407447">
              <w:rPr>
                <w:rFonts w:ascii="Arial" w:hAnsi="Arial" w:cs="Arial"/>
                <w:noProof/>
                <w:sz w:val="20"/>
              </w:rPr>
              <w:t>Thursday, 27 April 2023</w:t>
            </w:r>
            <w:r w:rsidRPr="000F6EF2">
              <w:rPr>
                <w:rFonts w:ascii="Arial" w:hAnsi="Arial" w:cs="Arial"/>
                <w:sz w:val="20"/>
              </w:rPr>
              <w:fldChar w:fldCharType="end"/>
            </w:r>
            <w:r w:rsidR="007E3DB1" w:rsidRPr="000F6EF2">
              <w:rPr>
                <w:rFonts w:ascii="Arial" w:hAnsi="Arial" w:cs="Arial"/>
                <w:sz w:val="20"/>
              </w:rPr>
              <w:tab/>
            </w:r>
            <w:r w:rsidR="007E3DB1" w:rsidRPr="000F6EF2">
              <w:rPr>
                <w:rFonts w:ascii="Arial" w:hAnsi="Arial" w:cs="Arial"/>
                <w:sz w:val="20"/>
              </w:rPr>
              <w:tab/>
            </w:r>
            <w:r w:rsidR="007E3DB1" w:rsidRPr="000F6EF2">
              <w:rPr>
                <w:rFonts w:ascii="Arial" w:hAnsi="Arial" w:cs="Arial"/>
                <w:sz w:val="20"/>
              </w:rPr>
              <w:tab/>
            </w:r>
            <w:r w:rsidR="007E3DB1" w:rsidRPr="000F6EF2">
              <w:rPr>
                <w:rFonts w:ascii="Arial" w:hAnsi="Arial" w:cs="Arial"/>
                <w:sz w:val="20"/>
              </w:rPr>
              <w:tab/>
            </w:r>
          </w:p>
          <w:p w14:paraId="19F7A8D8" w14:textId="77777777" w:rsidR="007E3DB1" w:rsidRPr="000F6EF2" w:rsidRDefault="007E3DB1" w:rsidP="007E3DB1">
            <w:pPr>
              <w:rPr>
                <w:rFonts w:ascii="Arial" w:hAnsi="Arial" w:cs="Arial"/>
                <w:sz w:val="20"/>
              </w:rPr>
            </w:pPr>
            <w:r w:rsidRPr="000F6EF2">
              <w:rPr>
                <w:rFonts w:ascii="Arial" w:hAnsi="Arial" w:cs="Arial"/>
                <w:sz w:val="20"/>
              </w:rPr>
              <w:t>To:  Head of School or Postgraduate Administrator</w:t>
            </w:r>
          </w:p>
          <w:p w14:paraId="4D15385D" w14:textId="77777777" w:rsidR="007E3DB1" w:rsidRPr="000F6EF2" w:rsidRDefault="007E3DB1" w:rsidP="00731880">
            <w:pPr>
              <w:ind w:right="84"/>
              <w:rPr>
                <w:rFonts w:ascii="Arial" w:hAnsi="Arial" w:cs="Arial"/>
                <w:sz w:val="20"/>
              </w:rPr>
            </w:pPr>
          </w:p>
        </w:tc>
        <w:tc>
          <w:tcPr>
            <w:tcW w:w="5141" w:type="dxa"/>
          </w:tcPr>
          <w:p w14:paraId="42203614" w14:textId="77777777" w:rsidR="007E3DB1" w:rsidRPr="000F6EF2" w:rsidRDefault="007E3DB1" w:rsidP="00731880">
            <w:pPr>
              <w:ind w:right="84"/>
              <w:jc w:val="right"/>
              <w:rPr>
                <w:rFonts w:ascii="Arial" w:hAnsi="Arial" w:cs="Arial"/>
                <w:sz w:val="20"/>
              </w:rPr>
            </w:pPr>
          </w:p>
        </w:tc>
      </w:tr>
    </w:tbl>
    <w:p w14:paraId="76546B14" w14:textId="59AC48CF" w:rsidR="00E549B3" w:rsidRPr="000F6EF2" w:rsidRDefault="00E549B3">
      <w:pPr>
        <w:rPr>
          <w:rFonts w:ascii="Arial" w:hAnsi="Arial" w:cs="Arial"/>
          <w:sz w:val="20"/>
        </w:rPr>
      </w:pPr>
      <w:r w:rsidRPr="000F6EF2">
        <w:rPr>
          <w:rFonts w:ascii="Arial" w:hAnsi="Arial" w:cs="Arial"/>
          <w:sz w:val="20"/>
        </w:rPr>
        <w:t>The candidate named</w:t>
      </w:r>
      <w:r w:rsidR="005562D3" w:rsidRPr="000F6EF2">
        <w:rPr>
          <w:rFonts w:ascii="Arial" w:hAnsi="Arial" w:cs="Arial"/>
          <w:sz w:val="20"/>
        </w:rPr>
        <w:t xml:space="preserve"> below has informed </w:t>
      </w:r>
      <w:r w:rsidR="002B4163" w:rsidRPr="000F6EF2">
        <w:rPr>
          <w:rFonts w:ascii="Arial" w:hAnsi="Arial" w:cs="Arial"/>
          <w:sz w:val="20"/>
        </w:rPr>
        <w:t xml:space="preserve">Student </w:t>
      </w:r>
      <w:r w:rsidR="00565E5E" w:rsidRPr="000F6EF2">
        <w:rPr>
          <w:rFonts w:ascii="Arial" w:hAnsi="Arial" w:cs="Arial"/>
          <w:sz w:val="20"/>
        </w:rPr>
        <w:t>Services</w:t>
      </w:r>
      <w:r w:rsidR="00E24ACA" w:rsidRPr="000F6EF2">
        <w:rPr>
          <w:rFonts w:ascii="Arial" w:hAnsi="Arial" w:cs="Arial"/>
          <w:sz w:val="20"/>
        </w:rPr>
        <w:t xml:space="preserve"> </w:t>
      </w:r>
      <w:r w:rsidRPr="000F6EF2">
        <w:rPr>
          <w:rFonts w:ascii="Arial" w:hAnsi="Arial" w:cs="Arial"/>
          <w:sz w:val="20"/>
        </w:rPr>
        <w:t xml:space="preserve">that he/she intends to submit a thesis for a higher degree.  </w:t>
      </w:r>
      <w:r w:rsidR="00565E5E" w:rsidRPr="000F6EF2">
        <w:rPr>
          <w:rFonts w:ascii="Arial" w:hAnsi="Arial" w:cs="Arial"/>
          <w:sz w:val="20"/>
        </w:rPr>
        <w:t>We</w:t>
      </w:r>
      <w:r w:rsidRPr="000F6EF2">
        <w:rPr>
          <w:rFonts w:ascii="Arial" w:hAnsi="Arial" w:cs="Arial"/>
          <w:sz w:val="20"/>
        </w:rPr>
        <w:t xml:space="preserve"> would accordingly be grateful if you could complete the nominati</w:t>
      </w:r>
      <w:r w:rsidR="00AF117E" w:rsidRPr="000F6EF2">
        <w:rPr>
          <w:rFonts w:ascii="Arial" w:hAnsi="Arial" w:cs="Arial"/>
          <w:sz w:val="20"/>
        </w:rPr>
        <w:t>on form below and return it to</w:t>
      </w:r>
      <w:r w:rsidRPr="000F6EF2">
        <w:rPr>
          <w:rFonts w:ascii="Arial" w:hAnsi="Arial" w:cs="Arial"/>
          <w:sz w:val="20"/>
        </w:rPr>
        <w:t xml:space="preserve"> </w:t>
      </w:r>
      <w:r w:rsidR="00565E5E" w:rsidRPr="000F6EF2">
        <w:rPr>
          <w:rFonts w:ascii="Arial" w:hAnsi="Arial" w:cs="Arial"/>
          <w:sz w:val="20"/>
        </w:rPr>
        <w:t>Student Services</w:t>
      </w:r>
      <w:r w:rsidR="00E24ACA" w:rsidRPr="000F6EF2">
        <w:rPr>
          <w:rFonts w:ascii="Arial" w:hAnsi="Arial" w:cs="Arial"/>
          <w:sz w:val="20"/>
        </w:rPr>
        <w:t xml:space="preserve"> </w:t>
      </w:r>
      <w:r w:rsidR="00C02F54" w:rsidRPr="000F6EF2">
        <w:rPr>
          <w:rFonts w:ascii="Arial" w:hAnsi="Arial" w:cs="Arial"/>
          <w:sz w:val="20"/>
        </w:rPr>
        <w:t xml:space="preserve">(or </w:t>
      </w:r>
      <w:r w:rsidR="0070577E">
        <w:rPr>
          <w:rFonts w:ascii="Arial" w:hAnsi="Arial" w:cs="Arial"/>
          <w:sz w:val="20"/>
        </w:rPr>
        <w:t>respective Faculty</w:t>
      </w:r>
      <w:r w:rsidR="00C02F54" w:rsidRPr="000F6EF2">
        <w:rPr>
          <w:rFonts w:ascii="Arial" w:hAnsi="Arial" w:cs="Arial"/>
          <w:sz w:val="20"/>
        </w:rPr>
        <w:t xml:space="preserve"> at UNMC or Graduate School at UNNC)</w:t>
      </w:r>
      <w:r w:rsidRPr="000F6EF2">
        <w:rPr>
          <w:rFonts w:ascii="Arial" w:hAnsi="Arial" w:cs="Arial"/>
          <w:sz w:val="20"/>
        </w:rPr>
        <w:t xml:space="preserve"> for formal approval.  Notes of guidance on appointment of Examiners are to be found at:</w:t>
      </w:r>
      <w:r w:rsidR="00A83513" w:rsidRPr="000F6EF2">
        <w:rPr>
          <w:rFonts w:ascii="Arial" w:hAnsi="Arial" w:cs="Arial"/>
          <w:sz w:val="20"/>
        </w:rPr>
        <w:t xml:space="preserve">  </w:t>
      </w:r>
      <w:hyperlink r:id="rId11" w:history="1">
        <w:r w:rsidR="005777EA" w:rsidRPr="00D56764">
          <w:rPr>
            <w:rStyle w:val="Hyperlink"/>
            <w:rFonts w:ascii="Arial" w:hAnsi="Arial" w:cs="Arial"/>
            <w:sz w:val="20"/>
          </w:rPr>
          <w:t>https://www.nottingham.ac.uk/qualitymanual/research-degree-progs/pgr-role-and-appointment-of-examiners-for-research-degree-programmes.aspx</w:t>
        </w:r>
      </w:hyperlink>
      <w:r w:rsidR="001B0B88" w:rsidRPr="000F6EF2">
        <w:rPr>
          <w:rFonts w:ascii="Arial" w:hAnsi="Arial" w:cs="Arial"/>
          <w:sz w:val="20"/>
        </w:rPr>
        <w:t xml:space="preserve">. </w:t>
      </w:r>
      <w:r w:rsidR="00565E5E" w:rsidRPr="000F6EF2">
        <w:rPr>
          <w:rFonts w:ascii="Arial" w:hAnsi="Arial" w:cs="Arial"/>
          <w:sz w:val="20"/>
        </w:rPr>
        <w:t>Alternatively, please contact us</w:t>
      </w:r>
      <w:r w:rsidRPr="000F6EF2">
        <w:rPr>
          <w:rFonts w:ascii="Arial" w:hAnsi="Arial" w:cs="Arial"/>
          <w:sz w:val="20"/>
        </w:rPr>
        <w:t xml:space="preserve"> if you require any advice.</w:t>
      </w:r>
    </w:p>
    <w:p w14:paraId="75893B09" w14:textId="5E01C563" w:rsidR="00E549B3" w:rsidRPr="003822A6" w:rsidRDefault="00E549B3" w:rsidP="00701F22">
      <w:pPr>
        <w:pBdr>
          <w:bottom w:val="single" w:sz="12" w:space="9" w:color="auto"/>
        </w:pBdr>
        <w:rPr>
          <w:rFonts w:ascii="Verdana" w:hAnsi="Verdana"/>
          <w:sz w:val="18"/>
          <w:szCs w:val="18"/>
        </w:rPr>
      </w:pPr>
    </w:p>
    <w:tbl>
      <w:tblPr>
        <w:tblW w:w="0" w:type="auto"/>
        <w:tblLayout w:type="fixed"/>
        <w:tblLook w:val="04A0" w:firstRow="1" w:lastRow="0" w:firstColumn="1" w:lastColumn="0" w:noHBand="0" w:noVBand="1"/>
      </w:tblPr>
      <w:tblGrid>
        <w:gridCol w:w="2977"/>
        <w:gridCol w:w="7489"/>
      </w:tblGrid>
      <w:tr w:rsidR="0018270F" w:rsidRPr="00F16908" w14:paraId="0EC44A08" w14:textId="77777777" w:rsidTr="00701F22">
        <w:trPr>
          <w:trHeight w:val="397"/>
        </w:trPr>
        <w:tc>
          <w:tcPr>
            <w:tcW w:w="10466" w:type="dxa"/>
            <w:gridSpan w:val="2"/>
            <w:vAlign w:val="center"/>
          </w:tcPr>
          <w:p w14:paraId="2FE9EA3B" w14:textId="77777777" w:rsidR="00701F22" w:rsidRDefault="00701F22" w:rsidP="0018270F">
            <w:pPr>
              <w:tabs>
                <w:tab w:val="left" w:pos="2835"/>
                <w:tab w:val="left" w:leader="dot" w:pos="9639"/>
              </w:tabs>
              <w:rPr>
                <w:rFonts w:ascii="Arial" w:hAnsi="Arial" w:cs="Arial"/>
                <w:b/>
                <w:sz w:val="18"/>
                <w:szCs w:val="18"/>
              </w:rPr>
            </w:pPr>
          </w:p>
          <w:p w14:paraId="11670D92" w14:textId="77777777" w:rsidR="0018270F" w:rsidRDefault="0018270F" w:rsidP="0018270F">
            <w:pPr>
              <w:tabs>
                <w:tab w:val="left" w:pos="2835"/>
                <w:tab w:val="left" w:leader="dot" w:pos="9639"/>
              </w:tabs>
              <w:rPr>
                <w:rFonts w:ascii="Arial" w:hAnsi="Arial" w:cs="Arial"/>
                <w:b/>
                <w:sz w:val="18"/>
                <w:szCs w:val="18"/>
              </w:rPr>
            </w:pPr>
            <w:r w:rsidRPr="00F16908">
              <w:rPr>
                <w:rFonts w:ascii="Arial" w:hAnsi="Arial" w:cs="Arial"/>
                <w:b/>
                <w:sz w:val="18"/>
                <w:szCs w:val="18"/>
              </w:rPr>
              <w:t>NOMINATION OF EXAMIN</w:t>
            </w:r>
            <w:r w:rsidR="0006053A" w:rsidRPr="00F16908">
              <w:rPr>
                <w:rFonts w:ascii="Arial" w:hAnsi="Arial" w:cs="Arial"/>
                <w:b/>
                <w:sz w:val="18"/>
                <w:szCs w:val="18"/>
              </w:rPr>
              <w:t>ERS FOR HIGHER DEGREE CANDIDATES</w:t>
            </w:r>
          </w:p>
          <w:p w14:paraId="130DAD76" w14:textId="3BCBB838" w:rsidR="00701F22" w:rsidRPr="00F16908" w:rsidRDefault="00701F22" w:rsidP="0018270F">
            <w:pPr>
              <w:tabs>
                <w:tab w:val="left" w:pos="2835"/>
                <w:tab w:val="left" w:leader="dot" w:pos="9639"/>
              </w:tabs>
              <w:rPr>
                <w:rFonts w:ascii="Arial" w:hAnsi="Arial" w:cs="Arial"/>
                <w:b/>
                <w:sz w:val="18"/>
                <w:szCs w:val="18"/>
              </w:rPr>
            </w:pPr>
          </w:p>
        </w:tc>
      </w:tr>
      <w:tr w:rsidR="00B749F8" w:rsidRPr="00F16908" w14:paraId="7E548C0F" w14:textId="77777777" w:rsidTr="00701F22">
        <w:trPr>
          <w:trHeight w:val="397"/>
        </w:trPr>
        <w:tc>
          <w:tcPr>
            <w:tcW w:w="2977" w:type="dxa"/>
            <w:vAlign w:val="center"/>
          </w:tcPr>
          <w:p w14:paraId="1B58D74C" w14:textId="77777777" w:rsidR="0018270F" w:rsidRPr="00F16908" w:rsidRDefault="0018270F" w:rsidP="0018270F">
            <w:pPr>
              <w:tabs>
                <w:tab w:val="left" w:pos="2835"/>
                <w:tab w:val="left" w:leader="dot" w:pos="9639"/>
              </w:tabs>
              <w:rPr>
                <w:rFonts w:ascii="Arial" w:hAnsi="Arial" w:cs="Arial"/>
                <w:sz w:val="18"/>
                <w:szCs w:val="18"/>
              </w:rPr>
            </w:pPr>
            <w:r w:rsidRPr="00F16908">
              <w:rPr>
                <w:rFonts w:ascii="Arial" w:hAnsi="Arial" w:cs="Arial"/>
                <w:sz w:val="18"/>
                <w:szCs w:val="18"/>
              </w:rPr>
              <w:t>Candidate and ID number:</w:t>
            </w:r>
          </w:p>
        </w:tc>
        <w:tc>
          <w:tcPr>
            <w:tcW w:w="7489" w:type="dxa"/>
            <w:tcBorders>
              <w:bottom w:val="dashed" w:sz="4" w:space="0" w:color="auto"/>
            </w:tcBorders>
            <w:vAlign w:val="center"/>
          </w:tcPr>
          <w:p w14:paraId="3A482F8A" w14:textId="77777777" w:rsidR="0018270F" w:rsidRPr="00F16908" w:rsidRDefault="00114A07" w:rsidP="00A43A39">
            <w:pPr>
              <w:tabs>
                <w:tab w:val="left" w:pos="2835"/>
                <w:tab w:val="left" w:leader="dot" w:pos="9639"/>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MERGEFIELD Last_Name </w:instrText>
            </w:r>
            <w:r>
              <w:rPr>
                <w:rFonts w:ascii="Arial" w:hAnsi="Arial" w:cs="Arial"/>
                <w:sz w:val="18"/>
                <w:szCs w:val="18"/>
              </w:rPr>
              <w:fldChar w:fldCharType="separate"/>
            </w:r>
            <w:r w:rsidR="003422D6">
              <w:rPr>
                <w:rFonts w:ascii="Arial" w:hAnsi="Arial" w:cs="Arial"/>
                <w:noProof/>
                <w:sz w:val="18"/>
                <w:szCs w:val="18"/>
              </w:rPr>
              <w:t>«Last_Name»</w:t>
            </w:r>
            <w:r>
              <w:rPr>
                <w:rFonts w:ascii="Arial" w:hAnsi="Arial" w:cs="Arial"/>
                <w:sz w:val="18"/>
                <w:szCs w:val="18"/>
              </w:rPr>
              <w:fldChar w:fldCharType="end"/>
            </w:r>
            <w:r w:rsidR="00A43A39" w:rsidRPr="00F16908">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MERGEFIELD First_Name </w:instrText>
            </w:r>
            <w:r>
              <w:rPr>
                <w:rFonts w:ascii="Arial" w:hAnsi="Arial" w:cs="Arial"/>
                <w:sz w:val="18"/>
                <w:szCs w:val="18"/>
              </w:rPr>
              <w:fldChar w:fldCharType="separate"/>
            </w:r>
            <w:r w:rsidR="003422D6">
              <w:rPr>
                <w:rFonts w:ascii="Arial" w:hAnsi="Arial" w:cs="Arial"/>
                <w:noProof/>
                <w:sz w:val="18"/>
                <w:szCs w:val="18"/>
              </w:rPr>
              <w:t>«First_Name»</w:t>
            </w:r>
            <w:r>
              <w:rPr>
                <w:rFonts w:ascii="Arial" w:hAnsi="Arial" w:cs="Arial"/>
                <w:sz w:val="18"/>
                <w:szCs w:val="18"/>
              </w:rPr>
              <w:fldChar w:fldCharType="end"/>
            </w:r>
            <w:r w:rsidR="00027022" w:rsidRPr="00F16908">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MERGEFIELD EMPLID </w:instrText>
            </w:r>
            <w:r>
              <w:rPr>
                <w:rFonts w:ascii="Arial" w:hAnsi="Arial" w:cs="Arial"/>
                <w:sz w:val="18"/>
                <w:szCs w:val="18"/>
              </w:rPr>
              <w:fldChar w:fldCharType="separate"/>
            </w:r>
            <w:r w:rsidR="003422D6">
              <w:rPr>
                <w:rFonts w:ascii="Arial" w:hAnsi="Arial" w:cs="Arial"/>
                <w:noProof/>
                <w:sz w:val="18"/>
                <w:szCs w:val="18"/>
              </w:rPr>
              <w:t>«EMPLID»</w:t>
            </w:r>
            <w:r>
              <w:rPr>
                <w:rFonts w:ascii="Arial" w:hAnsi="Arial" w:cs="Arial"/>
                <w:sz w:val="18"/>
                <w:szCs w:val="18"/>
              </w:rPr>
              <w:fldChar w:fldCharType="end"/>
            </w:r>
          </w:p>
        </w:tc>
      </w:tr>
      <w:tr w:rsidR="00B749F8" w:rsidRPr="00F16908" w14:paraId="3DD251FC" w14:textId="77777777" w:rsidTr="00701F22">
        <w:trPr>
          <w:trHeight w:val="397"/>
        </w:trPr>
        <w:tc>
          <w:tcPr>
            <w:tcW w:w="2977" w:type="dxa"/>
            <w:vAlign w:val="center"/>
          </w:tcPr>
          <w:p w14:paraId="0C8E0DDE" w14:textId="77777777" w:rsidR="0018270F" w:rsidRPr="00F16908" w:rsidRDefault="0018270F" w:rsidP="00027022">
            <w:pPr>
              <w:tabs>
                <w:tab w:val="left" w:pos="2835"/>
                <w:tab w:val="left" w:leader="dot" w:pos="9639"/>
              </w:tabs>
              <w:rPr>
                <w:rFonts w:ascii="Arial" w:hAnsi="Arial" w:cs="Arial"/>
                <w:sz w:val="18"/>
                <w:szCs w:val="18"/>
              </w:rPr>
            </w:pPr>
            <w:r w:rsidRPr="00F16908">
              <w:rPr>
                <w:rFonts w:ascii="Arial" w:hAnsi="Arial" w:cs="Arial"/>
                <w:sz w:val="18"/>
                <w:szCs w:val="18"/>
              </w:rPr>
              <w:t>For the degree of:</w:t>
            </w:r>
          </w:p>
        </w:tc>
        <w:tc>
          <w:tcPr>
            <w:tcW w:w="7489" w:type="dxa"/>
            <w:tcBorders>
              <w:top w:val="dashed" w:sz="4" w:space="0" w:color="auto"/>
              <w:bottom w:val="dashed" w:sz="4" w:space="0" w:color="auto"/>
            </w:tcBorders>
            <w:vAlign w:val="center"/>
          </w:tcPr>
          <w:p w14:paraId="40B6BF36" w14:textId="77777777" w:rsidR="0018270F" w:rsidRPr="00F16908" w:rsidRDefault="00114A07" w:rsidP="0018270F">
            <w:pPr>
              <w:tabs>
                <w:tab w:val="left" w:pos="2835"/>
                <w:tab w:val="left" w:leader="dot" w:pos="9639"/>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MERGEFIELD Academic_Plan_Transcript_Description </w:instrText>
            </w:r>
            <w:r>
              <w:rPr>
                <w:rFonts w:ascii="Arial" w:hAnsi="Arial" w:cs="Arial"/>
                <w:sz w:val="18"/>
                <w:szCs w:val="18"/>
              </w:rPr>
              <w:fldChar w:fldCharType="separate"/>
            </w:r>
            <w:r w:rsidR="003422D6">
              <w:rPr>
                <w:rFonts w:ascii="Arial" w:hAnsi="Arial" w:cs="Arial"/>
                <w:noProof/>
                <w:sz w:val="18"/>
                <w:szCs w:val="18"/>
              </w:rPr>
              <w:t>«Academic_Plan_Transcript_Description»</w:t>
            </w:r>
            <w:r>
              <w:rPr>
                <w:rFonts w:ascii="Arial" w:hAnsi="Arial" w:cs="Arial"/>
                <w:sz w:val="18"/>
                <w:szCs w:val="18"/>
              </w:rPr>
              <w:fldChar w:fldCharType="end"/>
            </w:r>
            <w:r w:rsidR="00027022" w:rsidRPr="00F16908">
              <w:rPr>
                <w:rFonts w:ascii="Arial" w:hAnsi="Arial" w:cs="Arial"/>
                <w:sz w:val="18"/>
                <w:szCs w:val="18"/>
              </w:rPr>
              <w:t xml:space="preserve"> , </w:t>
            </w:r>
            <w:r w:rsidR="00027022" w:rsidRPr="00F16908">
              <w:rPr>
                <w:rFonts w:ascii="Arial" w:hAnsi="Arial" w:cs="Arial"/>
                <w:sz w:val="18"/>
                <w:szCs w:val="18"/>
              </w:rPr>
              <w:fldChar w:fldCharType="begin"/>
            </w:r>
            <w:r w:rsidR="00027022" w:rsidRPr="00F16908">
              <w:rPr>
                <w:rFonts w:ascii="Arial" w:hAnsi="Arial" w:cs="Arial"/>
                <w:sz w:val="18"/>
                <w:szCs w:val="18"/>
              </w:rPr>
              <w:instrText xml:space="preserve"> MERGEFIELD School </w:instrText>
            </w:r>
            <w:r w:rsidR="00027022" w:rsidRPr="00F16908">
              <w:rPr>
                <w:rFonts w:ascii="Arial" w:hAnsi="Arial" w:cs="Arial"/>
                <w:sz w:val="18"/>
                <w:szCs w:val="18"/>
              </w:rPr>
              <w:fldChar w:fldCharType="separate"/>
            </w:r>
            <w:r w:rsidR="003422D6">
              <w:rPr>
                <w:rFonts w:ascii="Arial" w:hAnsi="Arial" w:cs="Arial"/>
                <w:noProof/>
                <w:sz w:val="18"/>
                <w:szCs w:val="18"/>
              </w:rPr>
              <w:t>«School»</w:t>
            </w:r>
            <w:r w:rsidR="00027022" w:rsidRPr="00F16908">
              <w:rPr>
                <w:rFonts w:ascii="Arial" w:hAnsi="Arial" w:cs="Arial"/>
                <w:sz w:val="18"/>
                <w:szCs w:val="18"/>
              </w:rPr>
              <w:fldChar w:fldCharType="end"/>
            </w:r>
          </w:p>
        </w:tc>
      </w:tr>
      <w:tr w:rsidR="00B749F8" w:rsidRPr="00F16908" w14:paraId="08DCF333" w14:textId="77777777" w:rsidTr="00701F22">
        <w:trPr>
          <w:trHeight w:val="397"/>
        </w:trPr>
        <w:tc>
          <w:tcPr>
            <w:tcW w:w="2977" w:type="dxa"/>
            <w:vAlign w:val="center"/>
          </w:tcPr>
          <w:p w14:paraId="48A00271" w14:textId="77777777" w:rsidR="0018270F" w:rsidRPr="00F16908" w:rsidRDefault="0018270F" w:rsidP="0018270F">
            <w:pPr>
              <w:tabs>
                <w:tab w:val="left" w:pos="2835"/>
                <w:tab w:val="left" w:leader="dot" w:pos="9639"/>
              </w:tabs>
              <w:rPr>
                <w:rFonts w:ascii="Arial" w:hAnsi="Arial" w:cs="Arial"/>
                <w:sz w:val="18"/>
                <w:szCs w:val="18"/>
              </w:rPr>
            </w:pPr>
            <w:r w:rsidRPr="00F16908">
              <w:rPr>
                <w:rFonts w:ascii="Arial" w:hAnsi="Arial" w:cs="Arial"/>
                <w:sz w:val="18"/>
                <w:szCs w:val="18"/>
              </w:rPr>
              <w:t>Proposed date of submission:</w:t>
            </w:r>
          </w:p>
        </w:tc>
        <w:tc>
          <w:tcPr>
            <w:tcW w:w="7489" w:type="dxa"/>
            <w:tcBorders>
              <w:top w:val="dashed" w:sz="4" w:space="0" w:color="auto"/>
              <w:bottom w:val="dashed" w:sz="4" w:space="0" w:color="auto"/>
            </w:tcBorders>
            <w:vAlign w:val="center"/>
          </w:tcPr>
          <w:p w14:paraId="3D8A9758" w14:textId="77777777" w:rsidR="0018270F" w:rsidRPr="00F16908" w:rsidRDefault="00114A07" w:rsidP="0018270F">
            <w:pPr>
              <w:tabs>
                <w:tab w:val="left" w:pos="2835"/>
                <w:tab w:val="left" w:leader="dot" w:pos="9639"/>
              </w:tabs>
              <w:rPr>
                <w:rFonts w:ascii="Arial" w:hAnsi="Arial" w:cs="Arial"/>
                <w:sz w:val="18"/>
                <w:szCs w:val="18"/>
              </w:rPr>
            </w:pPr>
            <w:r>
              <w:rPr>
                <w:rFonts w:ascii="Arial" w:hAnsi="Arial" w:cs="Arial"/>
                <w:sz w:val="18"/>
                <w:szCs w:val="18"/>
                <w:highlight w:val="yellow"/>
              </w:rPr>
              <w:fldChar w:fldCharType="begin"/>
            </w:r>
            <w:r>
              <w:rPr>
                <w:rFonts w:ascii="Arial" w:hAnsi="Arial" w:cs="Arial"/>
                <w:sz w:val="18"/>
                <w:szCs w:val="18"/>
                <w:highlight w:val="yellow"/>
              </w:rPr>
              <w:instrText xml:space="preserve"> MERGEFIELD Final_Submission_Date \@"dd/MM/yyyy"</w:instrText>
            </w:r>
            <w:r>
              <w:rPr>
                <w:rFonts w:ascii="Arial" w:hAnsi="Arial" w:cs="Arial"/>
                <w:sz w:val="18"/>
                <w:szCs w:val="18"/>
                <w:highlight w:val="yellow"/>
              </w:rPr>
              <w:fldChar w:fldCharType="separate"/>
            </w:r>
            <w:r w:rsidR="003422D6">
              <w:rPr>
                <w:rFonts w:ascii="Arial" w:hAnsi="Arial" w:cs="Arial"/>
                <w:noProof/>
                <w:sz w:val="18"/>
                <w:szCs w:val="18"/>
                <w:highlight w:val="yellow"/>
              </w:rPr>
              <w:t>«Final_Submission_Date»</w:t>
            </w:r>
            <w:r>
              <w:rPr>
                <w:rFonts w:ascii="Arial" w:hAnsi="Arial" w:cs="Arial"/>
                <w:sz w:val="18"/>
                <w:szCs w:val="18"/>
                <w:highlight w:val="yellow"/>
              </w:rPr>
              <w:fldChar w:fldCharType="end"/>
            </w:r>
          </w:p>
        </w:tc>
      </w:tr>
      <w:tr w:rsidR="0034668E" w:rsidRPr="00F16908" w14:paraId="1EBBEB8B" w14:textId="77777777" w:rsidTr="00701F22">
        <w:trPr>
          <w:trHeight w:val="397"/>
        </w:trPr>
        <w:tc>
          <w:tcPr>
            <w:tcW w:w="2977" w:type="dxa"/>
            <w:vAlign w:val="center"/>
          </w:tcPr>
          <w:p w14:paraId="1F6A920B" w14:textId="77777777" w:rsidR="0034668E" w:rsidRPr="00F16908" w:rsidRDefault="0034668E" w:rsidP="0018270F">
            <w:pPr>
              <w:tabs>
                <w:tab w:val="left" w:pos="2835"/>
                <w:tab w:val="left" w:leader="dot" w:pos="9639"/>
              </w:tabs>
              <w:rPr>
                <w:rFonts w:ascii="Arial" w:hAnsi="Arial" w:cs="Arial"/>
                <w:sz w:val="18"/>
                <w:szCs w:val="18"/>
              </w:rPr>
            </w:pPr>
            <w:r w:rsidRPr="00F16908">
              <w:rPr>
                <w:rFonts w:ascii="Arial" w:hAnsi="Arial" w:cs="Arial"/>
                <w:sz w:val="18"/>
                <w:szCs w:val="18"/>
              </w:rPr>
              <w:t>Title of thesis:</w:t>
            </w:r>
          </w:p>
          <w:p w14:paraId="56717168" w14:textId="77777777" w:rsidR="0034668E" w:rsidRPr="00F16908" w:rsidRDefault="0034668E" w:rsidP="0018270F">
            <w:pPr>
              <w:tabs>
                <w:tab w:val="left" w:pos="2835"/>
                <w:tab w:val="left" w:leader="dot" w:pos="9639"/>
              </w:tabs>
              <w:rPr>
                <w:rFonts w:ascii="Arial" w:hAnsi="Arial" w:cs="Arial"/>
                <w:sz w:val="18"/>
                <w:szCs w:val="18"/>
              </w:rPr>
            </w:pPr>
          </w:p>
        </w:tc>
        <w:tc>
          <w:tcPr>
            <w:tcW w:w="7489" w:type="dxa"/>
            <w:tcBorders>
              <w:top w:val="dashed" w:sz="4" w:space="0" w:color="auto"/>
              <w:bottom w:val="dashed" w:sz="4" w:space="0" w:color="auto"/>
            </w:tcBorders>
            <w:vAlign w:val="center"/>
          </w:tcPr>
          <w:p w14:paraId="59189293" w14:textId="77777777" w:rsidR="0034668E" w:rsidRPr="00F16908" w:rsidRDefault="00027022" w:rsidP="0018270F">
            <w:pPr>
              <w:tabs>
                <w:tab w:val="left" w:pos="2835"/>
                <w:tab w:val="left" w:leader="dot" w:pos="9639"/>
              </w:tabs>
              <w:rPr>
                <w:rFonts w:ascii="Arial" w:hAnsi="Arial" w:cs="Arial"/>
                <w:sz w:val="18"/>
                <w:szCs w:val="18"/>
              </w:rPr>
            </w:pPr>
            <w:r w:rsidRPr="00F16908">
              <w:rPr>
                <w:rFonts w:ascii="Arial" w:hAnsi="Arial" w:cs="Arial"/>
                <w:sz w:val="18"/>
                <w:szCs w:val="18"/>
              </w:rPr>
              <w:fldChar w:fldCharType="begin"/>
            </w:r>
            <w:r w:rsidRPr="00F16908">
              <w:rPr>
                <w:rFonts w:ascii="Arial" w:hAnsi="Arial" w:cs="Arial"/>
                <w:sz w:val="18"/>
                <w:szCs w:val="18"/>
              </w:rPr>
              <w:instrText xml:space="preserve"> MERGEFIELD Thesis_title </w:instrText>
            </w:r>
            <w:r w:rsidRPr="00F16908">
              <w:rPr>
                <w:rFonts w:ascii="Arial" w:hAnsi="Arial" w:cs="Arial"/>
                <w:sz w:val="18"/>
                <w:szCs w:val="18"/>
              </w:rPr>
              <w:fldChar w:fldCharType="separate"/>
            </w:r>
            <w:r w:rsidR="003422D6">
              <w:rPr>
                <w:rFonts w:ascii="Arial" w:hAnsi="Arial" w:cs="Arial"/>
                <w:noProof/>
                <w:sz w:val="18"/>
                <w:szCs w:val="18"/>
              </w:rPr>
              <w:t>«Thesis_title»</w:t>
            </w:r>
            <w:r w:rsidRPr="00F16908">
              <w:rPr>
                <w:rFonts w:ascii="Arial" w:hAnsi="Arial" w:cs="Arial"/>
                <w:sz w:val="18"/>
                <w:szCs w:val="18"/>
              </w:rPr>
              <w:fldChar w:fldCharType="end"/>
            </w:r>
          </w:p>
        </w:tc>
      </w:tr>
      <w:tr w:rsidR="00B749F8" w:rsidRPr="00F16908" w14:paraId="18EC84A0" w14:textId="77777777" w:rsidTr="00701F22">
        <w:trPr>
          <w:trHeight w:val="397"/>
        </w:trPr>
        <w:tc>
          <w:tcPr>
            <w:tcW w:w="2977" w:type="dxa"/>
            <w:vAlign w:val="center"/>
          </w:tcPr>
          <w:p w14:paraId="2A47FAAE" w14:textId="77777777" w:rsidR="0018270F" w:rsidRPr="00F16908" w:rsidRDefault="0018270F" w:rsidP="0018270F">
            <w:pPr>
              <w:tabs>
                <w:tab w:val="left" w:pos="2835"/>
                <w:tab w:val="left" w:leader="dot" w:pos="9639"/>
              </w:tabs>
              <w:rPr>
                <w:rFonts w:ascii="Arial" w:hAnsi="Arial" w:cs="Arial"/>
                <w:sz w:val="18"/>
                <w:szCs w:val="18"/>
              </w:rPr>
            </w:pPr>
            <w:r w:rsidRPr="00F16908">
              <w:rPr>
                <w:rFonts w:ascii="Arial" w:hAnsi="Arial" w:cs="Arial"/>
                <w:sz w:val="18"/>
                <w:szCs w:val="18"/>
              </w:rPr>
              <w:t>Supervisor(s):</w:t>
            </w:r>
          </w:p>
        </w:tc>
        <w:tc>
          <w:tcPr>
            <w:tcW w:w="7489" w:type="dxa"/>
            <w:tcBorders>
              <w:top w:val="dashed" w:sz="4" w:space="0" w:color="auto"/>
              <w:bottom w:val="dashed" w:sz="4" w:space="0" w:color="auto"/>
            </w:tcBorders>
            <w:vAlign w:val="center"/>
          </w:tcPr>
          <w:p w14:paraId="2668AE1E" w14:textId="77777777" w:rsidR="0018270F" w:rsidRPr="00F16908" w:rsidRDefault="00114A07" w:rsidP="0018270F">
            <w:pPr>
              <w:tabs>
                <w:tab w:val="left" w:pos="2835"/>
                <w:tab w:val="left" w:leader="dot" w:pos="9639"/>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MERGEFIELD Supervisor_Information1 </w:instrText>
            </w:r>
            <w:r>
              <w:rPr>
                <w:rFonts w:ascii="Arial" w:hAnsi="Arial" w:cs="Arial"/>
                <w:sz w:val="18"/>
                <w:szCs w:val="18"/>
              </w:rPr>
              <w:fldChar w:fldCharType="separate"/>
            </w:r>
            <w:r w:rsidR="003422D6">
              <w:rPr>
                <w:rFonts w:ascii="Arial" w:hAnsi="Arial" w:cs="Arial"/>
                <w:noProof/>
                <w:sz w:val="18"/>
                <w:szCs w:val="18"/>
              </w:rPr>
              <w:t>«Supervisor_Information1»</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MERGEFIELD "Supervisor_Information2" </w:instrText>
            </w:r>
            <w:r>
              <w:rPr>
                <w:rFonts w:ascii="Arial" w:hAnsi="Arial" w:cs="Arial"/>
                <w:sz w:val="18"/>
                <w:szCs w:val="18"/>
              </w:rPr>
              <w:fldChar w:fldCharType="separate"/>
            </w:r>
            <w:r w:rsidR="003422D6">
              <w:rPr>
                <w:rFonts w:ascii="Arial" w:hAnsi="Arial" w:cs="Arial"/>
                <w:noProof/>
                <w:sz w:val="18"/>
                <w:szCs w:val="18"/>
              </w:rPr>
              <w:t>«Supervisor_Information2»</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MERGEFIELD "Supervisor_Information3" </w:instrText>
            </w:r>
            <w:r>
              <w:rPr>
                <w:rFonts w:ascii="Arial" w:hAnsi="Arial" w:cs="Arial"/>
                <w:sz w:val="18"/>
                <w:szCs w:val="18"/>
              </w:rPr>
              <w:fldChar w:fldCharType="separate"/>
            </w:r>
            <w:r w:rsidR="003422D6">
              <w:rPr>
                <w:rFonts w:ascii="Arial" w:hAnsi="Arial" w:cs="Arial"/>
                <w:noProof/>
                <w:sz w:val="18"/>
                <w:szCs w:val="18"/>
              </w:rPr>
              <w:t>«Supervisor_Information3»</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MERGEFIELD "Supervisor_Information4" </w:instrText>
            </w:r>
            <w:r>
              <w:rPr>
                <w:rFonts w:ascii="Arial" w:hAnsi="Arial" w:cs="Arial"/>
                <w:sz w:val="18"/>
                <w:szCs w:val="18"/>
              </w:rPr>
              <w:fldChar w:fldCharType="separate"/>
            </w:r>
            <w:r w:rsidR="003422D6">
              <w:rPr>
                <w:rFonts w:ascii="Arial" w:hAnsi="Arial" w:cs="Arial"/>
                <w:noProof/>
                <w:sz w:val="18"/>
                <w:szCs w:val="18"/>
              </w:rPr>
              <w:t>«Supervisor_Information4»</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MERGEFIELD "Supervisor_Information5" </w:instrText>
            </w:r>
            <w:r>
              <w:rPr>
                <w:rFonts w:ascii="Arial" w:hAnsi="Arial" w:cs="Arial"/>
                <w:sz w:val="18"/>
                <w:szCs w:val="18"/>
              </w:rPr>
              <w:fldChar w:fldCharType="separate"/>
            </w:r>
            <w:r w:rsidR="003422D6">
              <w:rPr>
                <w:rFonts w:ascii="Arial" w:hAnsi="Arial" w:cs="Arial"/>
                <w:noProof/>
                <w:sz w:val="18"/>
                <w:szCs w:val="18"/>
              </w:rPr>
              <w:t>«Supervisor_Information5»</w:t>
            </w:r>
            <w:r>
              <w:rPr>
                <w:rFonts w:ascii="Arial" w:hAnsi="Arial" w:cs="Arial"/>
                <w:sz w:val="18"/>
                <w:szCs w:val="18"/>
              </w:rPr>
              <w:fldChar w:fldCharType="end"/>
            </w:r>
          </w:p>
        </w:tc>
      </w:tr>
    </w:tbl>
    <w:p w14:paraId="44A8ABCB" w14:textId="77777777" w:rsidR="00E549B3" w:rsidRPr="00F16908" w:rsidRDefault="00E549B3" w:rsidP="00036226">
      <w:pPr>
        <w:tabs>
          <w:tab w:val="left" w:pos="2835"/>
          <w:tab w:val="left" w:leader="dot" w:pos="9639"/>
        </w:tabs>
        <w:rPr>
          <w:rFonts w:ascii="Arial" w:hAnsi="Arial" w:cs="Arial"/>
          <w:sz w:val="18"/>
          <w:szCs w:val="18"/>
        </w:rPr>
      </w:pPr>
    </w:p>
    <w:tbl>
      <w:tblPr>
        <w:tblW w:w="10281" w:type="dxa"/>
        <w:tblLook w:val="04A0" w:firstRow="1" w:lastRow="0" w:firstColumn="1" w:lastColumn="0" w:noHBand="0" w:noVBand="1"/>
      </w:tblPr>
      <w:tblGrid>
        <w:gridCol w:w="2977"/>
        <w:gridCol w:w="7304"/>
      </w:tblGrid>
      <w:tr w:rsidR="00705F1C" w:rsidRPr="00F16908" w14:paraId="16314F30" w14:textId="77777777" w:rsidTr="00705F1C">
        <w:trPr>
          <w:trHeight w:val="249"/>
        </w:trPr>
        <w:tc>
          <w:tcPr>
            <w:tcW w:w="10281" w:type="dxa"/>
            <w:gridSpan w:val="2"/>
          </w:tcPr>
          <w:p w14:paraId="15D35108" w14:textId="7FA69A0F" w:rsidR="00705F1C" w:rsidRPr="00F16908" w:rsidRDefault="00705F1C" w:rsidP="005815F2">
            <w:pPr>
              <w:pStyle w:val="Heading1"/>
              <w:ind w:right="-4927"/>
              <w:rPr>
                <w:rFonts w:ascii="Arial" w:hAnsi="Arial" w:cs="Arial"/>
                <w:szCs w:val="18"/>
              </w:rPr>
            </w:pPr>
            <w:r w:rsidRPr="00F16908">
              <w:rPr>
                <w:rFonts w:ascii="Arial" w:hAnsi="Arial" w:cs="Arial"/>
                <w:szCs w:val="18"/>
              </w:rPr>
              <w:t>EXTERNAL EXAMINER(S) (see notes</w:t>
            </w:r>
            <w:r w:rsidR="005777EA">
              <w:rPr>
                <w:rFonts w:ascii="Arial" w:hAnsi="Arial" w:cs="Arial"/>
                <w:szCs w:val="18"/>
              </w:rPr>
              <w:t xml:space="preserve"> </w:t>
            </w:r>
            <w:r w:rsidRPr="00F16908">
              <w:rPr>
                <w:rFonts w:ascii="Arial" w:hAnsi="Arial" w:cs="Arial"/>
                <w:szCs w:val="18"/>
              </w:rPr>
              <w:t>overleaf):</w:t>
            </w:r>
          </w:p>
          <w:p w14:paraId="66D861EB" w14:textId="77777777" w:rsidR="00705F1C" w:rsidRPr="00F16908" w:rsidRDefault="00705F1C" w:rsidP="005815F2">
            <w:pPr>
              <w:pStyle w:val="Heading1"/>
              <w:ind w:left="1026"/>
              <w:rPr>
                <w:rFonts w:ascii="Arial" w:hAnsi="Arial" w:cs="Arial"/>
                <w:szCs w:val="18"/>
              </w:rPr>
            </w:pPr>
          </w:p>
        </w:tc>
      </w:tr>
      <w:tr w:rsidR="0027408C" w:rsidRPr="00F16908" w14:paraId="73A00570" w14:textId="77777777" w:rsidTr="00701F22">
        <w:trPr>
          <w:trHeight w:val="397"/>
        </w:trPr>
        <w:tc>
          <w:tcPr>
            <w:tcW w:w="2977" w:type="dxa"/>
            <w:vAlign w:val="center"/>
          </w:tcPr>
          <w:p w14:paraId="7CB79D9B" w14:textId="77777777" w:rsidR="00B749F8" w:rsidRPr="00F16908" w:rsidRDefault="00B749F8" w:rsidP="00B749F8">
            <w:pPr>
              <w:tabs>
                <w:tab w:val="left" w:leader="dot" w:pos="9639"/>
              </w:tabs>
              <w:rPr>
                <w:rFonts w:ascii="Arial" w:hAnsi="Arial" w:cs="Arial"/>
                <w:sz w:val="18"/>
                <w:szCs w:val="18"/>
              </w:rPr>
            </w:pPr>
            <w:r w:rsidRPr="00F16908">
              <w:rPr>
                <w:rFonts w:ascii="Arial" w:hAnsi="Arial" w:cs="Arial"/>
                <w:sz w:val="18"/>
                <w:szCs w:val="18"/>
              </w:rPr>
              <w:t xml:space="preserve">Name: </w:t>
            </w:r>
          </w:p>
        </w:tc>
        <w:tc>
          <w:tcPr>
            <w:tcW w:w="7304" w:type="dxa"/>
            <w:tcBorders>
              <w:bottom w:val="dashed" w:sz="4" w:space="0" w:color="auto"/>
            </w:tcBorders>
            <w:vAlign w:val="center"/>
          </w:tcPr>
          <w:p w14:paraId="2B2633DA" w14:textId="77777777" w:rsidR="00B749F8" w:rsidRPr="00F16908" w:rsidRDefault="00B749F8" w:rsidP="005815F2">
            <w:pPr>
              <w:tabs>
                <w:tab w:val="left" w:leader="dot" w:pos="8931"/>
              </w:tabs>
              <w:ind w:left="-1667"/>
              <w:rPr>
                <w:rFonts w:ascii="Arial" w:hAnsi="Arial" w:cs="Arial"/>
                <w:sz w:val="18"/>
                <w:szCs w:val="18"/>
              </w:rPr>
            </w:pPr>
          </w:p>
        </w:tc>
      </w:tr>
      <w:tr w:rsidR="0027408C" w:rsidRPr="00F16908" w14:paraId="56E9ADAC" w14:textId="77777777" w:rsidTr="00701F22">
        <w:trPr>
          <w:trHeight w:val="397"/>
        </w:trPr>
        <w:tc>
          <w:tcPr>
            <w:tcW w:w="2977" w:type="dxa"/>
            <w:vMerge w:val="restart"/>
          </w:tcPr>
          <w:p w14:paraId="5CFD9252" w14:textId="7C6AF410" w:rsidR="00B749F8" w:rsidRPr="00F16908" w:rsidRDefault="00B749F8" w:rsidP="00B749F8">
            <w:pPr>
              <w:tabs>
                <w:tab w:val="left" w:leader="dot" w:pos="9639"/>
              </w:tabs>
              <w:rPr>
                <w:rFonts w:ascii="Arial" w:hAnsi="Arial" w:cs="Arial"/>
                <w:sz w:val="18"/>
                <w:szCs w:val="18"/>
              </w:rPr>
            </w:pPr>
            <w:r w:rsidRPr="00F16908">
              <w:rPr>
                <w:rFonts w:ascii="Arial" w:hAnsi="Arial" w:cs="Arial"/>
                <w:sz w:val="18"/>
                <w:szCs w:val="18"/>
              </w:rPr>
              <w:t>Address of where the thesis should be sent</w:t>
            </w:r>
            <w:r w:rsidR="00701F22">
              <w:rPr>
                <w:rFonts w:ascii="Arial" w:hAnsi="Arial" w:cs="Arial"/>
                <w:sz w:val="18"/>
                <w:szCs w:val="18"/>
              </w:rPr>
              <w:t xml:space="preserve"> </w:t>
            </w:r>
            <w:r w:rsidR="00701F22" w:rsidRPr="00701F22">
              <w:rPr>
                <w:rFonts w:ascii="Arial" w:hAnsi="Arial" w:cs="Arial"/>
                <w:i/>
                <w:iCs/>
                <w:sz w:val="16"/>
                <w:szCs w:val="16"/>
              </w:rPr>
              <w:t>(if hard copy available)</w:t>
            </w:r>
          </w:p>
        </w:tc>
        <w:tc>
          <w:tcPr>
            <w:tcW w:w="7304" w:type="dxa"/>
            <w:tcBorders>
              <w:top w:val="dashed" w:sz="4" w:space="0" w:color="auto"/>
              <w:bottom w:val="dashed" w:sz="4" w:space="0" w:color="auto"/>
            </w:tcBorders>
            <w:vAlign w:val="center"/>
          </w:tcPr>
          <w:p w14:paraId="06E33EB7" w14:textId="77777777" w:rsidR="00B749F8" w:rsidRPr="00F16908" w:rsidRDefault="00B749F8" w:rsidP="00B749F8">
            <w:pPr>
              <w:tabs>
                <w:tab w:val="left" w:leader="dot" w:pos="8931"/>
              </w:tabs>
              <w:rPr>
                <w:rFonts w:ascii="Arial" w:hAnsi="Arial" w:cs="Arial"/>
                <w:sz w:val="18"/>
                <w:szCs w:val="18"/>
              </w:rPr>
            </w:pPr>
          </w:p>
        </w:tc>
      </w:tr>
      <w:tr w:rsidR="0027408C" w:rsidRPr="00F16908" w14:paraId="2B082646" w14:textId="77777777" w:rsidTr="00701F22">
        <w:trPr>
          <w:trHeight w:val="397"/>
        </w:trPr>
        <w:tc>
          <w:tcPr>
            <w:tcW w:w="2977" w:type="dxa"/>
            <w:vMerge/>
            <w:vAlign w:val="center"/>
          </w:tcPr>
          <w:p w14:paraId="5DB88C5B" w14:textId="77777777" w:rsidR="0027408C" w:rsidRPr="00F16908" w:rsidRDefault="0027408C" w:rsidP="00B749F8">
            <w:pPr>
              <w:tabs>
                <w:tab w:val="left" w:leader="dot" w:pos="9639"/>
              </w:tabs>
              <w:rPr>
                <w:rFonts w:ascii="Arial" w:hAnsi="Arial" w:cs="Arial"/>
                <w:sz w:val="18"/>
                <w:szCs w:val="18"/>
              </w:rPr>
            </w:pPr>
          </w:p>
        </w:tc>
        <w:tc>
          <w:tcPr>
            <w:tcW w:w="7304" w:type="dxa"/>
            <w:tcBorders>
              <w:top w:val="dashed" w:sz="4" w:space="0" w:color="auto"/>
              <w:bottom w:val="dashed" w:sz="4" w:space="0" w:color="auto"/>
            </w:tcBorders>
            <w:vAlign w:val="center"/>
          </w:tcPr>
          <w:p w14:paraId="0BED55FB" w14:textId="77777777" w:rsidR="0027408C" w:rsidRPr="00F16908" w:rsidRDefault="0027408C" w:rsidP="00B749F8">
            <w:pPr>
              <w:tabs>
                <w:tab w:val="left" w:leader="dot" w:pos="8931"/>
              </w:tabs>
              <w:rPr>
                <w:rFonts w:ascii="Arial" w:hAnsi="Arial" w:cs="Arial"/>
                <w:sz w:val="18"/>
                <w:szCs w:val="18"/>
              </w:rPr>
            </w:pPr>
          </w:p>
        </w:tc>
      </w:tr>
      <w:tr w:rsidR="0034668E" w:rsidRPr="00F16908" w14:paraId="791D9D27" w14:textId="77777777" w:rsidTr="00701F22">
        <w:trPr>
          <w:trHeight w:val="397"/>
        </w:trPr>
        <w:tc>
          <w:tcPr>
            <w:tcW w:w="2977" w:type="dxa"/>
            <w:vMerge/>
            <w:vAlign w:val="center"/>
          </w:tcPr>
          <w:p w14:paraId="72B105B9" w14:textId="77777777" w:rsidR="0027408C" w:rsidRPr="00F16908" w:rsidRDefault="0027408C" w:rsidP="00B749F8">
            <w:pPr>
              <w:tabs>
                <w:tab w:val="left" w:leader="dot" w:pos="9639"/>
              </w:tabs>
              <w:rPr>
                <w:rFonts w:ascii="Arial" w:hAnsi="Arial" w:cs="Arial"/>
                <w:sz w:val="18"/>
                <w:szCs w:val="18"/>
              </w:rPr>
            </w:pPr>
          </w:p>
        </w:tc>
        <w:tc>
          <w:tcPr>
            <w:tcW w:w="7304" w:type="dxa"/>
            <w:tcBorders>
              <w:top w:val="dashed" w:sz="4" w:space="0" w:color="auto"/>
              <w:bottom w:val="dashed" w:sz="4" w:space="0" w:color="auto"/>
            </w:tcBorders>
            <w:vAlign w:val="center"/>
          </w:tcPr>
          <w:p w14:paraId="0C357030" w14:textId="77777777" w:rsidR="0027408C" w:rsidRPr="00F16908" w:rsidRDefault="0027408C" w:rsidP="00B749F8">
            <w:pPr>
              <w:tabs>
                <w:tab w:val="left" w:leader="dot" w:pos="8931"/>
              </w:tabs>
              <w:rPr>
                <w:rFonts w:ascii="Arial" w:hAnsi="Arial" w:cs="Arial"/>
                <w:sz w:val="18"/>
                <w:szCs w:val="18"/>
              </w:rPr>
            </w:pPr>
          </w:p>
        </w:tc>
      </w:tr>
      <w:tr w:rsidR="0027408C" w:rsidRPr="00F16908" w14:paraId="6FC06A79" w14:textId="77777777" w:rsidTr="00701F22">
        <w:trPr>
          <w:trHeight w:val="397"/>
        </w:trPr>
        <w:tc>
          <w:tcPr>
            <w:tcW w:w="2977" w:type="dxa"/>
            <w:vAlign w:val="center"/>
          </w:tcPr>
          <w:p w14:paraId="0022D875" w14:textId="77777777" w:rsidR="0027408C" w:rsidRPr="00F16908" w:rsidRDefault="0027408C" w:rsidP="00B749F8">
            <w:pPr>
              <w:tabs>
                <w:tab w:val="left" w:leader="dot" w:pos="9639"/>
              </w:tabs>
              <w:rPr>
                <w:rFonts w:ascii="Arial" w:hAnsi="Arial" w:cs="Arial"/>
                <w:sz w:val="18"/>
                <w:szCs w:val="18"/>
              </w:rPr>
            </w:pPr>
            <w:r w:rsidRPr="00F16908">
              <w:rPr>
                <w:rFonts w:ascii="Arial" w:hAnsi="Arial" w:cs="Arial"/>
                <w:sz w:val="18"/>
                <w:szCs w:val="18"/>
              </w:rPr>
              <w:t>Email address:</w:t>
            </w:r>
          </w:p>
        </w:tc>
        <w:tc>
          <w:tcPr>
            <w:tcW w:w="7304" w:type="dxa"/>
            <w:tcBorders>
              <w:top w:val="dashed" w:sz="4" w:space="0" w:color="auto"/>
              <w:bottom w:val="dashed" w:sz="4" w:space="0" w:color="auto"/>
            </w:tcBorders>
            <w:vAlign w:val="center"/>
          </w:tcPr>
          <w:p w14:paraId="53D6BA93" w14:textId="77777777" w:rsidR="0027408C" w:rsidRPr="00F16908" w:rsidRDefault="0027408C" w:rsidP="00B749F8">
            <w:pPr>
              <w:tabs>
                <w:tab w:val="left" w:leader="dot" w:pos="8931"/>
              </w:tabs>
              <w:rPr>
                <w:rFonts w:ascii="Arial" w:hAnsi="Arial" w:cs="Arial"/>
                <w:sz w:val="18"/>
                <w:szCs w:val="18"/>
              </w:rPr>
            </w:pPr>
          </w:p>
        </w:tc>
      </w:tr>
      <w:tr w:rsidR="0027408C" w:rsidRPr="00F16908" w14:paraId="76038EF6" w14:textId="77777777" w:rsidTr="00701F22">
        <w:trPr>
          <w:trHeight w:val="397"/>
        </w:trPr>
        <w:tc>
          <w:tcPr>
            <w:tcW w:w="2977" w:type="dxa"/>
            <w:vAlign w:val="center"/>
          </w:tcPr>
          <w:p w14:paraId="43C1A0B6" w14:textId="77777777" w:rsidR="0027408C" w:rsidRPr="00F16908" w:rsidRDefault="0027408C" w:rsidP="00B749F8">
            <w:pPr>
              <w:tabs>
                <w:tab w:val="left" w:leader="dot" w:pos="9639"/>
              </w:tabs>
              <w:rPr>
                <w:rFonts w:ascii="Arial" w:hAnsi="Arial" w:cs="Arial"/>
                <w:sz w:val="18"/>
                <w:szCs w:val="18"/>
              </w:rPr>
            </w:pPr>
            <w:r w:rsidRPr="00F16908">
              <w:rPr>
                <w:rFonts w:ascii="Arial" w:hAnsi="Arial" w:cs="Arial"/>
                <w:sz w:val="18"/>
                <w:szCs w:val="18"/>
              </w:rPr>
              <w:t>Telephone:</w:t>
            </w:r>
          </w:p>
        </w:tc>
        <w:tc>
          <w:tcPr>
            <w:tcW w:w="7304" w:type="dxa"/>
            <w:tcBorders>
              <w:top w:val="dashed" w:sz="4" w:space="0" w:color="auto"/>
              <w:bottom w:val="dashed" w:sz="4" w:space="0" w:color="auto"/>
            </w:tcBorders>
            <w:vAlign w:val="center"/>
          </w:tcPr>
          <w:p w14:paraId="763F5096" w14:textId="77777777" w:rsidR="0027408C" w:rsidRPr="00F16908" w:rsidRDefault="0027408C" w:rsidP="00B749F8">
            <w:pPr>
              <w:tabs>
                <w:tab w:val="left" w:leader="dot" w:pos="8931"/>
              </w:tabs>
              <w:rPr>
                <w:rFonts w:ascii="Arial" w:hAnsi="Arial" w:cs="Arial"/>
                <w:sz w:val="18"/>
                <w:szCs w:val="18"/>
              </w:rPr>
            </w:pPr>
          </w:p>
        </w:tc>
      </w:tr>
      <w:tr w:rsidR="0034668E" w:rsidRPr="00F16908" w14:paraId="4D50BC81" w14:textId="77777777" w:rsidTr="00701F22">
        <w:trPr>
          <w:trHeight w:val="397"/>
        </w:trPr>
        <w:tc>
          <w:tcPr>
            <w:tcW w:w="2977" w:type="dxa"/>
          </w:tcPr>
          <w:p w14:paraId="019078F8" w14:textId="77777777" w:rsidR="0027408C" w:rsidRPr="00F16908" w:rsidRDefault="0027408C" w:rsidP="00B749F8">
            <w:pPr>
              <w:tabs>
                <w:tab w:val="left" w:leader="dot" w:pos="9639"/>
              </w:tabs>
              <w:rPr>
                <w:rFonts w:ascii="Arial" w:hAnsi="Arial" w:cs="Arial"/>
                <w:sz w:val="18"/>
                <w:szCs w:val="18"/>
              </w:rPr>
            </w:pPr>
          </w:p>
        </w:tc>
        <w:tc>
          <w:tcPr>
            <w:tcW w:w="7304" w:type="dxa"/>
            <w:tcBorders>
              <w:top w:val="dashed" w:sz="4" w:space="0" w:color="auto"/>
            </w:tcBorders>
          </w:tcPr>
          <w:p w14:paraId="1E7D707A" w14:textId="77777777" w:rsidR="0027408C" w:rsidRPr="00F16908" w:rsidRDefault="0027408C" w:rsidP="00B749F8">
            <w:pPr>
              <w:tabs>
                <w:tab w:val="left" w:leader="dot" w:pos="8931"/>
              </w:tabs>
              <w:rPr>
                <w:rFonts w:ascii="Arial" w:hAnsi="Arial" w:cs="Arial"/>
                <w:sz w:val="18"/>
                <w:szCs w:val="18"/>
              </w:rPr>
            </w:pPr>
          </w:p>
        </w:tc>
      </w:tr>
    </w:tbl>
    <w:p w14:paraId="534485D9" w14:textId="18CE9C04" w:rsidR="00E549B3" w:rsidRPr="00F16908" w:rsidRDefault="00E549B3">
      <w:pPr>
        <w:rPr>
          <w:rFonts w:ascii="Arial" w:hAnsi="Arial" w:cs="Arial"/>
          <w:sz w:val="18"/>
          <w:szCs w:val="18"/>
        </w:rPr>
      </w:pPr>
      <w:r w:rsidRPr="00F16908">
        <w:rPr>
          <w:rFonts w:ascii="Arial" w:hAnsi="Arial" w:cs="Arial"/>
          <w:sz w:val="18"/>
          <w:szCs w:val="18"/>
        </w:rPr>
        <w:t xml:space="preserve">Please indicate if the External Examiner has held previous examinerships with Nottingham </w:t>
      </w:r>
      <w:r w:rsidR="00D97BE4" w:rsidRPr="00F16908">
        <w:rPr>
          <w:rFonts w:ascii="Arial" w:hAnsi="Arial" w:cs="Arial"/>
          <w:sz w:val="18"/>
          <w:szCs w:val="18"/>
        </w:rPr>
        <w:t>in the</w:t>
      </w:r>
      <w:r w:rsidR="00701F22">
        <w:rPr>
          <w:rFonts w:ascii="Arial" w:hAnsi="Arial" w:cs="Arial"/>
          <w:sz w:val="18"/>
          <w:szCs w:val="18"/>
        </w:rPr>
        <w:t xml:space="preserve"> </w:t>
      </w:r>
      <w:r w:rsidR="00D97BE4" w:rsidRPr="00F16908">
        <w:rPr>
          <w:rFonts w:ascii="Arial" w:hAnsi="Arial" w:cs="Arial"/>
          <w:sz w:val="18"/>
          <w:szCs w:val="18"/>
        </w:rPr>
        <w:t xml:space="preserve">last three years? </w:t>
      </w:r>
      <w:r w:rsidR="00701F22">
        <w:rPr>
          <w:rFonts w:ascii="Arial" w:hAnsi="Arial" w:cs="Arial"/>
          <w:sz w:val="18"/>
          <w:szCs w:val="18"/>
        </w:rPr>
        <w:br/>
      </w:r>
      <w:proofErr w:type="gramStart"/>
      <w:r w:rsidRPr="00F16908">
        <w:rPr>
          <w:rFonts w:ascii="Arial" w:hAnsi="Arial" w:cs="Arial"/>
          <w:sz w:val="18"/>
          <w:szCs w:val="18"/>
        </w:rPr>
        <w:t>( see</w:t>
      </w:r>
      <w:proofErr w:type="gramEnd"/>
      <w:r w:rsidRPr="00F16908">
        <w:rPr>
          <w:rFonts w:ascii="Arial" w:hAnsi="Arial" w:cs="Arial"/>
          <w:sz w:val="18"/>
          <w:szCs w:val="18"/>
        </w:rPr>
        <w:t xml:space="preserve"> note </w:t>
      </w:r>
      <w:r w:rsidR="006E5172" w:rsidRPr="00F16908">
        <w:rPr>
          <w:rFonts w:ascii="Arial" w:hAnsi="Arial" w:cs="Arial"/>
          <w:sz w:val="18"/>
          <w:szCs w:val="18"/>
        </w:rPr>
        <w:t xml:space="preserve">3 </w:t>
      </w:r>
      <w:r w:rsidR="004F0267" w:rsidRPr="00F16908">
        <w:rPr>
          <w:rFonts w:ascii="Arial" w:hAnsi="Arial" w:cs="Arial"/>
          <w:sz w:val="18"/>
          <w:szCs w:val="18"/>
        </w:rPr>
        <w:t>overleaf</w:t>
      </w:r>
      <w:r w:rsidRPr="00F16908">
        <w:rPr>
          <w:rFonts w:ascii="Arial" w:hAnsi="Arial" w:cs="Arial"/>
          <w:sz w:val="18"/>
          <w:szCs w:val="18"/>
        </w:rPr>
        <w:t>):</w:t>
      </w:r>
      <w:r w:rsidR="00601347" w:rsidRPr="00F16908">
        <w:rPr>
          <w:rFonts w:ascii="Arial" w:hAnsi="Arial" w:cs="Arial"/>
          <w:sz w:val="18"/>
          <w:szCs w:val="18"/>
        </w:rPr>
        <w:t xml:space="preserve">  </w:t>
      </w:r>
      <w:r w:rsidR="009C2B04" w:rsidRPr="00F16908">
        <w:rPr>
          <w:rFonts w:ascii="Arial" w:hAnsi="Arial" w:cs="Arial"/>
          <w:sz w:val="18"/>
          <w:szCs w:val="18"/>
          <w:highlight w:val="yellow"/>
        </w:rPr>
        <w:t>YES/NO</w:t>
      </w:r>
    </w:p>
    <w:p w14:paraId="06CFC1F5" w14:textId="77777777" w:rsidR="006E5172" w:rsidRPr="00F16908" w:rsidRDefault="006E5172">
      <w:pPr>
        <w:rPr>
          <w:rFonts w:ascii="Arial" w:hAnsi="Arial" w:cs="Arial"/>
          <w:sz w:val="18"/>
          <w:szCs w:val="18"/>
        </w:rPr>
      </w:pPr>
    </w:p>
    <w:p w14:paraId="6B508B99" w14:textId="49440225" w:rsidR="006E5172" w:rsidRPr="00F16908" w:rsidRDefault="006E5172">
      <w:pPr>
        <w:rPr>
          <w:rFonts w:ascii="Arial" w:hAnsi="Arial" w:cs="Arial"/>
          <w:sz w:val="18"/>
          <w:szCs w:val="18"/>
        </w:rPr>
      </w:pPr>
      <w:r w:rsidRPr="00F16908">
        <w:rPr>
          <w:rFonts w:ascii="Arial" w:hAnsi="Arial" w:cs="Arial"/>
          <w:sz w:val="18"/>
          <w:szCs w:val="18"/>
        </w:rPr>
        <w:t>Please in</w:t>
      </w:r>
      <w:r w:rsidR="00DA2909" w:rsidRPr="00F16908">
        <w:rPr>
          <w:rFonts w:ascii="Arial" w:hAnsi="Arial" w:cs="Arial"/>
          <w:sz w:val="18"/>
          <w:szCs w:val="18"/>
        </w:rPr>
        <w:t xml:space="preserve">dicate if the External Examiner </w:t>
      </w:r>
      <w:r w:rsidRPr="00F16908">
        <w:rPr>
          <w:rFonts w:ascii="Arial" w:hAnsi="Arial" w:cs="Arial"/>
          <w:sz w:val="18"/>
          <w:szCs w:val="18"/>
        </w:rPr>
        <w:t xml:space="preserve">has been previously employed by the University of Nottingham? </w:t>
      </w:r>
      <w:r w:rsidR="00701F22">
        <w:rPr>
          <w:rFonts w:ascii="Arial" w:hAnsi="Arial" w:cs="Arial"/>
          <w:sz w:val="18"/>
          <w:szCs w:val="18"/>
        </w:rPr>
        <w:br/>
      </w:r>
      <w:r w:rsidRPr="00F16908">
        <w:rPr>
          <w:rFonts w:ascii="Arial" w:hAnsi="Arial" w:cs="Arial"/>
          <w:sz w:val="18"/>
          <w:szCs w:val="18"/>
        </w:rPr>
        <w:t>(if yes, please indicate date</w:t>
      </w:r>
      <w:r w:rsidR="00DA2909" w:rsidRPr="00F16908">
        <w:rPr>
          <w:rFonts w:ascii="Arial" w:hAnsi="Arial" w:cs="Arial"/>
          <w:sz w:val="18"/>
          <w:szCs w:val="18"/>
        </w:rPr>
        <w:t xml:space="preserve"> of leaving)</w:t>
      </w:r>
      <w:r w:rsidRPr="00F16908">
        <w:rPr>
          <w:rFonts w:ascii="Arial" w:hAnsi="Arial" w:cs="Arial"/>
          <w:sz w:val="18"/>
          <w:szCs w:val="18"/>
        </w:rPr>
        <w:t xml:space="preserve">:  </w:t>
      </w:r>
      <w:r w:rsidRPr="00F16908">
        <w:rPr>
          <w:rFonts w:ascii="Arial" w:hAnsi="Arial" w:cs="Arial"/>
          <w:sz w:val="18"/>
          <w:szCs w:val="18"/>
          <w:highlight w:val="yellow"/>
        </w:rPr>
        <w:t>YES/NO</w:t>
      </w:r>
    </w:p>
    <w:p w14:paraId="0C08643F" w14:textId="77777777" w:rsidR="00E549B3" w:rsidRPr="00F16908" w:rsidRDefault="00E549B3" w:rsidP="0050157D">
      <w:pPr>
        <w:spacing w:line="160" w:lineRule="atLeast"/>
        <w:rPr>
          <w:rFonts w:ascii="Arial" w:hAnsi="Arial" w:cs="Arial"/>
          <w:sz w:val="18"/>
          <w:szCs w:val="18"/>
        </w:rPr>
      </w:pPr>
    </w:p>
    <w:p w14:paraId="38FA7B83" w14:textId="4340BDAA" w:rsidR="00F84472" w:rsidRDefault="00E549B3" w:rsidP="00701F22">
      <w:pPr>
        <w:tabs>
          <w:tab w:val="left" w:pos="2977"/>
        </w:tabs>
        <w:rPr>
          <w:rFonts w:ascii="Arial" w:hAnsi="Arial" w:cs="Arial"/>
          <w:b/>
          <w:sz w:val="18"/>
          <w:szCs w:val="18"/>
        </w:rPr>
      </w:pPr>
      <w:r w:rsidRPr="00F16908">
        <w:rPr>
          <w:rFonts w:ascii="Arial" w:hAnsi="Arial" w:cs="Arial"/>
          <w:b/>
          <w:sz w:val="18"/>
          <w:szCs w:val="18"/>
        </w:rPr>
        <w:t>INTERNAL EXAMINER(S)</w:t>
      </w:r>
      <w:r w:rsidR="00367997">
        <w:rPr>
          <w:rFonts w:ascii="Arial" w:hAnsi="Arial" w:cs="Arial"/>
          <w:b/>
          <w:sz w:val="18"/>
          <w:szCs w:val="18"/>
        </w:rPr>
        <w:t xml:space="preserve">: </w:t>
      </w:r>
      <w:r w:rsidR="00701F22">
        <w:rPr>
          <w:rFonts w:ascii="Arial" w:hAnsi="Arial" w:cs="Arial"/>
          <w:b/>
          <w:sz w:val="18"/>
          <w:szCs w:val="18"/>
        </w:rPr>
        <w:tab/>
      </w:r>
      <w:r w:rsidR="00367997">
        <w:rPr>
          <w:rFonts w:ascii="Arial" w:hAnsi="Arial" w:cs="Arial"/>
          <w:b/>
          <w:sz w:val="18"/>
          <w:szCs w:val="18"/>
        </w:rPr>
        <w:t>__________________________________________________________________________</w:t>
      </w:r>
    </w:p>
    <w:p w14:paraId="7C611406" w14:textId="77777777" w:rsidR="00367997" w:rsidRPr="00F16908" w:rsidRDefault="00367997" w:rsidP="00CE7410">
      <w:pPr>
        <w:rPr>
          <w:rFonts w:ascii="Arial" w:hAnsi="Arial" w:cs="Arial"/>
          <w:b/>
          <w:sz w:val="18"/>
          <w:szCs w:val="18"/>
        </w:rPr>
      </w:pPr>
    </w:p>
    <w:p w14:paraId="334A164D" w14:textId="7C6CFD74" w:rsidR="00CE7410" w:rsidRPr="00F16908" w:rsidRDefault="00F84472" w:rsidP="00CE7410">
      <w:pPr>
        <w:rPr>
          <w:rFonts w:ascii="Arial" w:hAnsi="Arial" w:cs="Arial"/>
          <w:sz w:val="18"/>
          <w:szCs w:val="18"/>
        </w:rPr>
      </w:pPr>
      <w:r w:rsidRPr="00F16908">
        <w:rPr>
          <w:rFonts w:ascii="Arial" w:hAnsi="Arial" w:cs="Arial"/>
          <w:sz w:val="18"/>
          <w:szCs w:val="18"/>
        </w:rPr>
        <w:t>Has</w:t>
      </w:r>
      <w:r w:rsidR="000C48EE" w:rsidRPr="00F16908">
        <w:rPr>
          <w:rFonts w:ascii="Arial" w:hAnsi="Arial" w:cs="Arial"/>
          <w:sz w:val="18"/>
          <w:szCs w:val="18"/>
        </w:rPr>
        <w:t xml:space="preserve"> the Internal Examiner previously acted at Nottingham? </w:t>
      </w:r>
      <w:r w:rsidR="00701F22">
        <w:rPr>
          <w:rFonts w:ascii="Arial" w:hAnsi="Arial" w:cs="Arial"/>
          <w:sz w:val="18"/>
          <w:szCs w:val="18"/>
        </w:rPr>
        <w:br/>
      </w:r>
      <w:r w:rsidR="000C48EE" w:rsidRPr="00F16908">
        <w:rPr>
          <w:rFonts w:ascii="Arial" w:hAnsi="Arial" w:cs="Arial"/>
          <w:sz w:val="18"/>
          <w:szCs w:val="18"/>
        </w:rPr>
        <w:t xml:space="preserve">if </w:t>
      </w:r>
      <w:r w:rsidR="00B749F8" w:rsidRPr="00F16908">
        <w:rPr>
          <w:rFonts w:ascii="Arial" w:hAnsi="Arial" w:cs="Arial"/>
          <w:sz w:val="18"/>
          <w:szCs w:val="18"/>
        </w:rPr>
        <w:t>NO</w:t>
      </w:r>
      <w:r w:rsidR="000C48EE" w:rsidRPr="00F16908">
        <w:rPr>
          <w:rFonts w:ascii="Arial" w:hAnsi="Arial" w:cs="Arial"/>
          <w:sz w:val="18"/>
          <w:szCs w:val="18"/>
        </w:rPr>
        <w:t xml:space="preserve">, please see note </w:t>
      </w:r>
      <w:r w:rsidR="0088683E" w:rsidRPr="00F16908">
        <w:rPr>
          <w:rFonts w:ascii="Arial" w:hAnsi="Arial" w:cs="Arial"/>
          <w:sz w:val="18"/>
          <w:szCs w:val="18"/>
        </w:rPr>
        <w:t>1</w:t>
      </w:r>
      <w:r w:rsidR="005777EA">
        <w:rPr>
          <w:rFonts w:ascii="Arial" w:hAnsi="Arial" w:cs="Arial"/>
          <w:sz w:val="18"/>
          <w:szCs w:val="18"/>
        </w:rPr>
        <w:t>1</w:t>
      </w:r>
      <w:r w:rsidR="006E5172" w:rsidRPr="00F16908">
        <w:rPr>
          <w:rFonts w:ascii="Arial" w:hAnsi="Arial" w:cs="Arial"/>
          <w:sz w:val="18"/>
          <w:szCs w:val="18"/>
        </w:rPr>
        <w:t xml:space="preserve"> </w:t>
      </w:r>
      <w:r w:rsidR="000C48EE" w:rsidRPr="00F16908">
        <w:rPr>
          <w:rFonts w:ascii="Arial" w:hAnsi="Arial" w:cs="Arial"/>
          <w:sz w:val="18"/>
          <w:szCs w:val="18"/>
        </w:rPr>
        <w:t>overleaf</w:t>
      </w:r>
      <w:r w:rsidR="00CE7410" w:rsidRPr="00F16908">
        <w:rPr>
          <w:rFonts w:ascii="Arial" w:hAnsi="Arial" w:cs="Arial"/>
          <w:sz w:val="18"/>
          <w:szCs w:val="18"/>
        </w:rPr>
        <w:t>, If YES please give details of the most recent student examined (student name/ID):</w:t>
      </w:r>
      <w:r w:rsidR="00CE7410" w:rsidRPr="00F16908">
        <w:rPr>
          <w:rFonts w:ascii="Arial" w:hAnsi="Arial" w:cs="Arial"/>
          <w:sz w:val="18"/>
          <w:szCs w:val="18"/>
          <w:highlight w:val="yellow"/>
        </w:rPr>
        <w:t xml:space="preserve"> YES/NO</w:t>
      </w:r>
    </w:p>
    <w:p w14:paraId="3C466602" w14:textId="77777777" w:rsidR="00DB2442" w:rsidRPr="00F16908" w:rsidRDefault="000C48EE">
      <w:pPr>
        <w:rPr>
          <w:rFonts w:ascii="Arial" w:hAnsi="Arial" w:cs="Arial"/>
          <w:sz w:val="18"/>
          <w:szCs w:val="18"/>
        </w:rPr>
      </w:pPr>
      <w:r w:rsidRPr="00F16908">
        <w:rPr>
          <w:rFonts w:ascii="Arial" w:hAnsi="Arial" w:cs="Arial"/>
          <w:sz w:val="18"/>
          <w:szCs w:val="18"/>
        </w:rPr>
        <w:t xml:space="preserve"> </w:t>
      </w:r>
    </w:p>
    <w:tbl>
      <w:tblPr>
        <w:tblW w:w="0" w:type="auto"/>
        <w:tblLayout w:type="fixed"/>
        <w:tblLook w:val="04A0" w:firstRow="1" w:lastRow="0" w:firstColumn="1" w:lastColumn="0" w:noHBand="0" w:noVBand="1"/>
      </w:tblPr>
      <w:tblGrid>
        <w:gridCol w:w="2835"/>
        <w:gridCol w:w="7446"/>
      </w:tblGrid>
      <w:tr w:rsidR="001143C5" w:rsidRPr="00F16908" w14:paraId="3C56D60C" w14:textId="77777777" w:rsidTr="00701F22">
        <w:trPr>
          <w:trHeight w:val="259"/>
        </w:trPr>
        <w:tc>
          <w:tcPr>
            <w:tcW w:w="2835" w:type="dxa"/>
          </w:tcPr>
          <w:p w14:paraId="73C432FD" w14:textId="77777777" w:rsidR="001143C5" w:rsidRPr="00F16908" w:rsidRDefault="001143C5" w:rsidP="001143C5">
            <w:pPr>
              <w:rPr>
                <w:rFonts w:ascii="Arial" w:hAnsi="Arial" w:cs="Arial"/>
                <w:sz w:val="18"/>
                <w:szCs w:val="18"/>
              </w:rPr>
            </w:pPr>
            <w:r w:rsidRPr="00F16908">
              <w:rPr>
                <w:rFonts w:ascii="Arial" w:hAnsi="Arial" w:cs="Arial"/>
                <w:sz w:val="18"/>
                <w:szCs w:val="18"/>
              </w:rPr>
              <w:t>Name(s)</w:t>
            </w:r>
            <w:r w:rsidR="00367997">
              <w:rPr>
                <w:rFonts w:ascii="Arial" w:hAnsi="Arial" w:cs="Arial"/>
                <w:sz w:val="18"/>
                <w:szCs w:val="18"/>
              </w:rPr>
              <w:t>:</w:t>
            </w:r>
          </w:p>
          <w:p w14:paraId="48E51310" w14:textId="77777777" w:rsidR="001143C5" w:rsidRPr="00F16908" w:rsidRDefault="001143C5">
            <w:pPr>
              <w:rPr>
                <w:rFonts w:ascii="Arial" w:hAnsi="Arial" w:cs="Arial"/>
                <w:sz w:val="18"/>
                <w:szCs w:val="18"/>
              </w:rPr>
            </w:pPr>
          </w:p>
        </w:tc>
        <w:tc>
          <w:tcPr>
            <w:tcW w:w="7446" w:type="dxa"/>
          </w:tcPr>
          <w:p w14:paraId="17193018" w14:textId="27A46EA7" w:rsidR="001143C5" w:rsidRPr="00F16908" w:rsidRDefault="00367997">
            <w:pPr>
              <w:rPr>
                <w:rFonts w:ascii="Arial" w:hAnsi="Arial" w:cs="Arial"/>
                <w:sz w:val="18"/>
                <w:szCs w:val="18"/>
              </w:rPr>
            </w:pPr>
            <w:r>
              <w:rPr>
                <w:rFonts w:ascii="Arial" w:hAnsi="Arial" w:cs="Arial"/>
                <w:sz w:val="18"/>
                <w:szCs w:val="18"/>
              </w:rPr>
              <w:t>____________________________________________________________________</w:t>
            </w:r>
            <w:r w:rsidR="00407E4E">
              <w:rPr>
                <w:rFonts w:ascii="Arial" w:hAnsi="Arial" w:cs="Arial"/>
                <w:sz w:val="18"/>
                <w:szCs w:val="18"/>
              </w:rPr>
              <w:t>____</w:t>
            </w:r>
          </w:p>
        </w:tc>
      </w:tr>
    </w:tbl>
    <w:p w14:paraId="3F11EE69" w14:textId="48CF9130" w:rsidR="00601347" w:rsidRPr="00F16908" w:rsidRDefault="00E549B3">
      <w:pPr>
        <w:tabs>
          <w:tab w:val="left" w:leader="dot" w:pos="8222"/>
        </w:tabs>
        <w:rPr>
          <w:rFonts w:ascii="Arial" w:hAnsi="Arial" w:cs="Arial"/>
          <w:sz w:val="18"/>
          <w:szCs w:val="18"/>
        </w:rPr>
      </w:pPr>
      <w:r w:rsidRPr="00F16908">
        <w:rPr>
          <w:rFonts w:ascii="Arial" w:hAnsi="Arial" w:cs="Arial"/>
          <w:sz w:val="18"/>
          <w:szCs w:val="18"/>
        </w:rPr>
        <w:t xml:space="preserve">Is the supervisor to be invited to attend the viva voce examination?  </w:t>
      </w:r>
      <w:r w:rsidR="00701F22">
        <w:rPr>
          <w:rFonts w:ascii="Arial" w:hAnsi="Arial" w:cs="Arial"/>
          <w:sz w:val="18"/>
          <w:szCs w:val="18"/>
        </w:rPr>
        <w:br/>
      </w:r>
      <w:r w:rsidRPr="00F16908">
        <w:rPr>
          <w:rFonts w:ascii="Arial" w:hAnsi="Arial" w:cs="Arial"/>
          <w:sz w:val="18"/>
          <w:szCs w:val="18"/>
        </w:rPr>
        <w:t>(see Quality Manual reference above for guidance on this)</w:t>
      </w:r>
      <w:r w:rsidR="004F0267" w:rsidRPr="00F16908">
        <w:rPr>
          <w:rFonts w:ascii="Arial" w:hAnsi="Arial" w:cs="Arial"/>
          <w:sz w:val="18"/>
          <w:szCs w:val="18"/>
        </w:rPr>
        <w:t xml:space="preserve">: </w:t>
      </w:r>
      <w:r w:rsidR="00601347" w:rsidRPr="00F16908">
        <w:rPr>
          <w:rFonts w:ascii="Arial" w:hAnsi="Arial" w:cs="Arial"/>
          <w:sz w:val="18"/>
          <w:szCs w:val="18"/>
          <w:highlight w:val="yellow"/>
        </w:rPr>
        <w:t>YES/NO</w:t>
      </w:r>
    </w:p>
    <w:p w14:paraId="2DF40E88" w14:textId="77777777" w:rsidR="00601347" w:rsidRPr="00F16908" w:rsidRDefault="00601347">
      <w:pPr>
        <w:tabs>
          <w:tab w:val="left" w:leader="dot" w:pos="8222"/>
        </w:tabs>
        <w:rPr>
          <w:rFonts w:ascii="Arial" w:hAnsi="Arial" w:cs="Arial"/>
          <w:sz w:val="18"/>
          <w:szCs w:val="18"/>
        </w:rPr>
      </w:pPr>
    </w:p>
    <w:p w14:paraId="06DE4FD3" w14:textId="6D0584FE" w:rsidR="00601347" w:rsidRDefault="00601347">
      <w:pPr>
        <w:tabs>
          <w:tab w:val="left" w:leader="dot" w:pos="8222"/>
        </w:tabs>
        <w:rPr>
          <w:rFonts w:ascii="Arial" w:hAnsi="Arial" w:cs="Arial"/>
          <w:sz w:val="18"/>
          <w:szCs w:val="18"/>
        </w:rPr>
      </w:pPr>
      <w:r w:rsidRPr="00F16908">
        <w:rPr>
          <w:rFonts w:ascii="Arial" w:hAnsi="Arial" w:cs="Arial"/>
          <w:sz w:val="18"/>
          <w:szCs w:val="18"/>
        </w:rPr>
        <w:t xml:space="preserve">Is the viva voce examination </w:t>
      </w:r>
      <w:r w:rsidR="004F0267" w:rsidRPr="00F16908">
        <w:rPr>
          <w:rFonts w:ascii="Arial" w:hAnsi="Arial" w:cs="Arial"/>
          <w:sz w:val="18"/>
          <w:szCs w:val="18"/>
        </w:rPr>
        <w:t>being held via video conference or at an alternative location</w:t>
      </w:r>
      <w:r w:rsidR="00EF3034" w:rsidRPr="00F16908">
        <w:rPr>
          <w:rFonts w:ascii="Arial" w:hAnsi="Arial" w:cs="Arial"/>
          <w:sz w:val="18"/>
          <w:szCs w:val="18"/>
        </w:rPr>
        <w:t xml:space="preserve"> (please see note </w:t>
      </w:r>
      <w:r w:rsidR="005777EA">
        <w:rPr>
          <w:rFonts w:ascii="Arial" w:hAnsi="Arial" w:cs="Arial"/>
          <w:sz w:val="18"/>
          <w:szCs w:val="18"/>
        </w:rPr>
        <w:t>7/8</w:t>
      </w:r>
      <w:r w:rsidR="00EF3034" w:rsidRPr="00F16908">
        <w:rPr>
          <w:rFonts w:ascii="Arial" w:hAnsi="Arial" w:cs="Arial"/>
          <w:sz w:val="18"/>
          <w:szCs w:val="18"/>
        </w:rPr>
        <w:t xml:space="preserve"> overleaf</w:t>
      </w:r>
      <w:proofErr w:type="gramStart"/>
      <w:r w:rsidR="00EF3034" w:rsidRPr="00F16908">
        <w:rPr>
          <w:rFonts w:ascii="Arial" w:hAnsi="Arial" w:cs="Arial"/>
          <w:sz w:val="18"/>
          <w:szCs w:val="18"/>
        </w:rPr>
        <w:t>)</w:t>
      </w:r>
      <w:r w:rsidR="004F0267" w:rsidRPr="00F16908">
        <w:rPr>
          <w:rFonts w:ascii="Arial" w:hAnsi="Arial" w:cs="Arial"/>
          <w:sz w:val="18"/>
          <w:szCs w:val="18"/>
        </w:rPr>
        <w:t>?:</w:t>
      </w:r>
      <w:proofErr w:type="gramEnd"/>
      <w:r w:rsidR="004F0267" w:rsidRPr="00F16908">
        <w:rPr>
          <w:rFonts w:ascii="Arial" w:hAnsi="Arial" w:cs="Arial"/>
          <w:sz w:val="18"/>
          <w:szCs w:val="18"/>
        </w:rPr>
        <w:t xml:space="preserve"> </w:t>
      </w:r>
      <w:r w:rsidR="004F0267" w:rsidRPr="00F16908">
        <w:rPr>
          <w:rFonts w:ascii="Arial" w:hAnsi="Arial" w:cs="Arial"/>
          <w:sz w:val="18"/>
          <w:szCs w:val="18"/>
          <w:highlight w:val="yellow"/>
        </w:rPr>
        <w:t>YES/NO</w:t>
      </w:r>
    </w:p>
    <w:p w14:paraId="4B4B430D" w14:textId="77777777" w:rsidR="00701F22" w:rsidRPr="00F16908" w:rsidRDefault="00701F22">
      <w:pPr>
        <w:tabs>
          <w:tab w:val="left" w:leader="dot" w:pos="8222"/>
        </w:tabs>
        <w:rPr>
          <w:rFonts w:ascii="Arial" w:hAnsi="Arial" w:cs="Arial"/>
          <w:sz w:val="18"/>
          <w:szCs w:val="18"/>
        </w:rPr>
      </w:pPr>
    </w:p>
    <w:tbl>
      <w:tblPr>
        <w:tblW w:w="12027" w:type="dxa"/>
        <w:tblLayout w:type="fixed"/>
        <w:tblLook w:val="04A0" w:firstRow="1" w:lastRow="0" w:firstColumn="1" w:lastColumn="0" w:noHBand="0" w:noVBand="1"/>
      </w:tblPr>
      <w:tblGrid>
        <w:gridCol w:w="851"/>
        <w:gridCol w:w="2443"/>
        <w:gridCol w:w="1778"/>
        <w:gridCol w:w="6672"/>
        <w:gridCol w:w="98"/>
        <w:gridCol w:w="185"/>
      </w:tblGrid>
      <w:tr w:rsidR="00701F22" w:rsidRPr="00F16908" w14:paraId="3CD5E907" w14:textId="77777777" w:rsidTr="005134C9">
        <w:trPr>
          <w:gridAfter w:val="1"/>
          <w:wAfter w:w="185" w:type="dxa"/>
          <w:trHeight w:val="259"/>
        </w:trPr>
        <w:tc>
          <w:tcPr>
            <w:tcW w:w="3294" w:type="dxa"/>
            <w:gridSpan w:val="2"/>
          </w:tcPr>
          <w:p w14:paraId="69EDB68A" w14:textId="1DB54C34" w:rsidR="00701F22" w:rsidRPr="00F16908" w:rsidRDefault="00701F22" w:rsidP="000328BE">
            <w:pPr>
              <w:rPr>
                <w:rFonts w:ascii="Arial" w:hAnsi="Arial" w:cs="Arial"/>
                <w:sz w:val="18"/>
                <w:szCs w:val="18"/>
              </w:rPr>
            </w:pPr>
            <w:r w:rsidRPr="00F16908">
              <w:rPr>
                <w:rFonts w:ascii="Arial" w:hAnsi="Arial" w:cs="Arial"/>
                <w:sz w:val="18"/>
                <w:szCs w:val="18"/>
              </w:rPr>
              <w:t>Name</w:t>
            </w:r>
            <w:r>
              <w:rPr>
                <w:rFonts w:ascii="Arial" w:hAnsi="Arial" w:cs="Arial"/>
                <w:sz w:val="18"/>
                <w:szCs w:val="18"/>
              </w:rPr>
              <w:t xml:space="preserve"> of Independent Chair:</w:t>
            </w:r>
          </w:p>
          <w:p w14:paraId="5F80B33C" w14:textId="77777777" w:rsidR="00701F22" w:rsidRPr="00F16908" w:rsidRDefault="00701F22" w:rsidP="000328BE">
            <w:pPr>
              <w:rPr>
                <w:rFonts w:ascii="Arial" w:hAnsi="Arial" w:cs="Arial"/>
                <w:sz w:val="18"/>
                <w:szCs w:val="18"/>
              </w:rPr>
            </w:pPr>
          </w:p>
        </w:tc>
        <w:tc>
          <w:tcPr>
            <w:tcW w:w="8548" w:type="dxa"/>
            <w:gridSpan w:val="3"/>
          </w:tcPr>
          <w:p w14:paraId="6768DC3C" w14:textId="760940C2" w:rsidR="00701F22" w:rsidRPr="00F16908" w:rsidRDefault="00701F22" w:rsidP="005134C9">
            <w:pPr>
              <w:ind w:right="1382"/>
              <w:rPr>
                <w:rFonts w:ascii="Arial" w:hAnsi="Arial" w:cs="Arial"/>
                <w:sz w:val="18"/>
                <w:szCs w:val="18"/>
              </w:rPr>
            </w:pPr>
            <w:r>
              <w:rPr>
                <w:rFonts w:ascii="Arial" w:hAnsi="Arial" w:cs="Arial"/>
                <w:sz w:val="18"/>
                <w:szCs w:val="18"/>
              </w:rPr>
              <w:t>___________________________________________________________________</w:t>
            </w:r>
          </w:p>
        </w:tc>
      </w:tr>
      <w:tr w:rsidR="00367997" w:rsidRPr="00F16908" w14:paraId="544115FA" w14:textId="77777777" w:rsidTr="005134C9">
        <w:trPr>
          <w:trHeight w:val="397"/>
        </w:trPr>
        <w:tc>
          <w:tcPr>
            <w:tcW w:w="12027" w:type="dxa"/>
            <w:gridSpan w:val="6"/>
            <w:vAlign w:val="center"/>
          </w:tcPr>
          <w:p w14:paraId="0624FE6C" w14:textId="29CC19CB" w:rsidR="00367997" w:rsidRPr="00F16908" w:rsidRDefault="004C5194" w:rsidP="0027408C">
            <w:pPr>
              <w:tabs>
                <w:tab w:val="left" w:leader="dot" w:pos="8222"/>
              </w:tabs>
              <w:rPr>
                <w:rFonts w:ascii="Arial" w:hAnsi="Arial" w:cs="Arial"/>
                <w:sz w:val="18"/>
                <w:szCs w:val="18"/>
              </w:rPr>
            </w:pPr>
            <w:r>
              <w:rPr>
                <w:rFonts w:ascii="Arial" w:hAnsi="Arial" w:cs="Arial"/>
                <w:sz w:val="18"/>
                <w:szCs w:val="18"/>
              </w:rPr>
              <w:t>Approved s</w:t>
            </w:r>
            <w:r w:rsidR="00367997" w:rsidRPr="00F16908">
              <w:rPr>
                <w:rFonts w:ascii="Arial" w:hAnsi="Arial" w:cs="Arial"/>
                <w:sz w:val="18"/>
                <w:szCs w:val="18"/>
              </w:rPr>
              <w:t>igned</w:t>
            </w:r>
            <w:r>
              <w:rPr>
                <w:rFonts w:ascii="Arial" w:hAnsi="Arial" w:cs="Arial"/>
                <w:sz w:val="18"/>
                <w:szCs w:val="18"/>
              </w:rPr>
              <w:t xml:space="preserve"> by</w:t>
            </w:r>
            <w:r w:rsidR="00367997" w:rsidRPr="00F16908">
              <w:rPr>
                <w:rFonts w:ascii="Arial" w:hAnsi="Arial" w:cs="Arial"/>
                <w:sz w:val="18"/>
                <w:szCs w:val="18"/>
              </w:rPr>
              <w:t>: (Head of School/Department)</w:t>
            </w:r>
            <w:r w:rsidR="00367997">
              <w:rPr>
                <w:rFonts w:ascii="Arial" w:hAnsi="Arial" w:cs="Arial"/>
                <w:sz w:val="18"/>
                <w:szCs w:val="18"/>
              </w:rPr>
              <w:t>: ___________________________________________________________</w:t>
            </w:r>
          </w:p>
        </w:tc>
      </w:tr>
      <w:tr w:rsidR="0034668E" w:rsidRPr="00F16908" w14:paraId="29957309" w14:textId="77777777" w:rsidTr="005134C9">
        <w:trPr>
          <w:gridAfter w:val="2"/>
          <w:wAfter w:w="283" w:type="dxa"/>
          <w:trHeight w:val="397"/>
        </w:trPr>
        <w:tc>
          <w:tcPr>
            <w:tcW w:w="851" w:type="dxa"/>
            <w:vAlign w:val="center"/>
          </w:tcPr>
          <w:p w14:paraId="5FF5001E" w14:textId="75D42621" w:rsidR="0027408C" w:rsidRPr="00F16908" w:rsidRDefault="005134C9" w:rsidP="0027408C">
            <w:pPr>
              <w:tabs>
                <w:tab w:val="left" w:leader="dot" w:pos="9639"/>
              </w:tabs>
              <w:rPr>
                <w:rFonts w:ascii="Arial" w:hAnsi="Arial" w:cs="Arial"/>
                <w:sz w:val="18"/>
                <w:szCs w:val="18"/>
              </w:rPr>
            </w:pPr>
            <w:r>
              <w:rPr>
                <w:rFonts w:ascii="Arial" w:hAnsi="Arial" w:cs="Arial"/>
                <w:sz w:val="18"/>
                <w:szCs w:val="18"/>
              </w:rPr>
              <w:t>Name</w:t>
            </w:r>
            <w:r w:rsidR="0027408C" w:rsidRPr="00F16908">
              <w:rPr>
                <w:rFonts w:ascii="Arial" w:hAnsi="Arial" w:cs="Arial"/>
                <w:sz w:val="18"/>
                <w:szCs w:val="18"/>
              </w:rPr>
              <w:t>:</w:t>
            </w:r>
          </w:p>
        </w:tc>
        <w:tc>
          <w:tcPr>
            <w:tcW w:w="4221" w:type="dxa"/>
            <w:gridSpan w:val="2"/>
            <w:vAlign w:val="center"/>
          </w:tcPr>
          <w:p w14:paraId="5512791B" w14:textId="77777777" w:rsidR="0027408C" w:rsidRPr="00F16908" w:rsidRDefault="00367997" w:rsidP="0027408C">
            <w:pPr>
              <w:tabs>
                <w:tab w:val="left" w:leader="dot" w:pos="9639"/>
              </w:tabs>
              <w:rPr>
                <w:rFonts w:ascii="Arial" w:hAnsi="Arial" w:cs="Arial"/>
                <w:sz w:val="18"/>
                <w:szCs w:val="18"/>
              </w:rPr>
            </w:pPr>
            <w:r>
              <w:rPr>
                <w:rFonts w:ascii="Arial" w:hAnsi="Arial" w:cs="Arial"/>
                <w:sz w:val="18"/>
                <w:szCs w:val="18"/>
              </w:rPr>
              <w:t>________________________________________</w:t>
            </w:r>
          </w:p>
        </w:tc>
        <w:tc>
          <w:tcPr>
            <w:tcW w:w="6672" w:type="dxa"/>
            <w:vAlign w:val="center"/>
          </w:tcPr>
          <w:p w14:paraId="40BCE477" w14:textId="39A901E4" w:rsidR="0027408C" w:rsidRPr="00F16908" w:rsidRDefault="005134C9" w:rsidP="0027408C">
            <w:pPr>
              <w:tabs>
                <w:tab w:val="left" w:leader="dot" w:pos="8222"/>
              </w:tabs>
              <w:rPr>
                <w:rFonts w:ascii="Arial" w:hAnsi="Arial" w:cs="Arial"/>
                <w:sz w:val="18"/>
                <w:szCs w:val="18"/>
              </w:rPr>
            </w:pPr>
            <w:r>
              <w:rPr>
                <w:rFonts w:ascii="Arial" w:hAnsi="Arial" w:cs="Arial"/>
                <w:sz w:val="18"/>
                <w:szCs w:val="18"/>
              </w:rPr>
              <w:t xml:space="preserve">                     Date:      ________________________________</w:t>
            </w:r>
          </w:p>
        </w:tc>
      </w:tr>
    </w:tbl>
    <w:p w14:paraId="656AF6E2" w14:textId="77777777" w:rsidR="000B5232" w:rsidRPr="00F16908" w:rsidRDefault="000B5232" w:rsidP="00083CC0">
      <w:pPr>
        <w:jc w:val="center"/>
        <w:rPr>
          <w:rFonts w:ascii="Arial" w:hAnsi="Arial" w:cs="Arial"/>
          <w:b/>
          <w:sz w:val="18"/>
          <w:szCs w:val="18"/>
        </w:rPr>
      </w:pPr>
    </w:p>
    <w:p w14:paraId="538E3B67" w14:textId="77777777" w:rsidR="00F16908" w:rsidRDefault="00F16908" w:rsidP="001C5CBF">
      <w:pPr>
        <w:rPr>
          <w:rFonts w:ascii="Arial" w:hAnsi="Arial" w:cs="Arial"/>
          <w:b/>
          <w:szCs w:val="24"/>
        </w:rPr>
        <w:sectPr w:rsidR="00F16908" w:rsidSect="00367997">
          <w:headerReference w:type="default" r:id="rId12"/>
          <w:footerReference w:type="default" r:id="rId13"/>
          <w:pgSz w:w="11906" w:h="16838"/>
          <w:pgMar w:top="720" w:right="720" w:bottom="720" w:left="720" w:header="153" w:footer="106" w:gutter="0"/>
          <w:cols w:space="720"/>
          <w:docGrid w:linePitch="326"/>
        </w:sectPr>
      </w:pPr>
    </w:p>
    <w:p w14:paraId="1289CF90" w14:textId="77777777" w:rsidR="00E92045" w:rsidRPr="00F16908" w:rsidRDefault="00E92045" w:rsidP="001C5CBF">
      <w:pPr>
        <w:rPr>
          <w:rFonts w:ascii="Arial" w:hAnsi="Arial" w:cs="Arial"/>
          <w:b/>
          <w:szCs w:val="24"/>
        </w:rPr>
      </w:pPr>
    </w:p>
    <w:p w14:paraId="4BEC856D" w14:textId="77777777" w:rsidR="001B0B88" w:rsidRPr="00BE5D12" w:rsidRDefault="004F0267" w:rsidP="00083CC0">
      <w:pPr>
        <w:jc w:val="center"/>
        <w:rPr>
          <w:rFonts w:ascii="Arial" w:hAnsi="Arial" w:cs="Arial"/>
          <w:b/>
          <w:sz w:val="20"/>
        </w:rPr>
      </w:pPr>
      <w:r w:rsidRPr="00BE5D12">
        <w:rPr>
          <w:rFonts w:ascii="Arial" w:hAnsi="Arial" w:cs="Arial"/>
          <w:b/>
          <w:sz w:val="20"/>
        </w:rPr>
        <w:t>N</w:t>
      </w:r>
      <w:r w:rsidR="0018270F" w:rsidRPr="00BE5D12">
        <w:rPr>
          <w:rFonts w:ascii="Arial" w:hAnsi="Arial" w:cs="Arial"/>
          <w:b/>
          <w:sz w:val="20"/>
        </w:rPr>
        <w:t>OTES FOR GUIDA</w:t>
      </w:r>
      <w:r w:rsidR="001B0B88" w:rsidRPr="00BE5D12">
        <w:rPr>
          <w:rFonts w:ascii="Arial" w:hAnsi="Arial" w:cs="Arial"/>
          <w:b/>
          <w:sz w:val="20"/>
        </w:rPr>
        <w:t>NCE FOR NOMINATION OF EXAMINERS</w:t>
      </w:r>
    </w:p>
    <w:p w14:paraId="4BC796B1" w14:textId="77777777" w:rsidR="004F0267" w:rsidRPr="00BE5D12" w:rsidRDefault="001B0B88" w:rsidP="00EF3034">
      <w:pPr>
        <w:jc w:val="center"/>
        <w:rPr>
          <w:rFonts w:ascii="Arial" w:hAnsi="Arial" w:cs="Arial"/>
          <w:b/>
          <w:sz w:val="20"/>
        </w:rPr>
      </w:pPr>
      <w:r w:rsidRPr="00BE5D12">
        <w:rPr>
          <w:rFonts w:ascii="Arial" w:hAnsi="Arial" w:cs="Arial"/>
          <w:b/>
          <w:sz w:val="20"/>
        </w:rPr>
        <w:t>AND COMPLETION OF</w:t>
      </w:r>
      <w:r w:rsidR="004F0267" w:rsidRPr="00BE5D12">
        <w:rPr>
          <w:rFonts w:ascii="Arial" w:hAnsi="Arial" w:cs="Arial"/>
          <w:b/>
          <w:sz w:val="20"/>
        </w:rPr>
        <w:t xml:space="preserve"> THE ATTACHED FORM</w:t>
      </w:r>
    </w:p>
    <w:p w14:paraId="42ECD3F3" w14:textId="77777777" w:rsidR="004F0267" w:rsidRPr="00F16908" w:rsidRDefault="004F0267" w:rsidP="004F0267">
      <w:pPr>
        <w:rPr>
          <w:rFonts w:ascii="Arial" w:hAnsi="Arial" w:cs="Arial"/>
          <w:sz w:val="15"/>
          <w:szCs w:val="15"/>
        </w:rPr>
      </w:pPr>
    </w:p>
    <w:p w14:paraId="1D434A03" w14:textId="030CD7AC" w:rsidR="004F0267" w:rsidRPr="00204167" w:rsidRDefault="00204167" w:rsidP="004F0267">
      <w:pPr>
        <w:rPr>
          <w:rFonts w:ascii="Arial" w:hAnsi="Arial" w:cs="Arial"/>
          <w:sz w:val="16"/>
          <w:szCs w:val="16"/>
        </w:rPr>
      </w:pPr>
      <w:r>
        <w:rPr>
          <w:rFonts w:ascii="Arial" w:hAnsi="Arial" w:cs="Arial"/>
          <w:sz w:val="16"/>
          <w:szCs w:val="16"/>
        </w:rPr>
        <w:t>Policy</w:t>
      </w:r>
      <w:r w:rsidR="004F0267" w:rsidRPr="00BE5D12">
        <w:rPr>
          <w:rFonts w:ascii="Arial" w:hAnsi="Arial" w:cs="Arial"/>
          <w:sz w:val="16"/>
          <w:szCs w:val="16"/>
        </w:rPr>
        <w:t xml:space="preserve"> can be found </w:t>
      </w:r>
      <w:r>
        <w:rPr>
          <w:rFonts w:ascii="Arial" w:hAnsi="Arial" w:cs="Arial"/>
          <w:sz w:val="16"/>
          <w:szCs w:val="16"/>
        </w:rPr>
        <w:t>in</w:t>
      </w:r>
      <w:r w:rsidR="004F0267" w:rsidRPr="00BE5D12">
        <w:rPr>
          <w:rFonts w:ascii="Arial" w:hAnsi="Arial" w:cs="Arial"/>
          <w:sz w:val="16"/>
          <w:szCs w:val="16"/>
        </w:rPr>
        <w:t xml:space="preserve"> the Quality Manual</w:t>
      </w:r>
      <w:r w:rsidR="004F0267" w:rsidRPr="00204167">
        <w:rPr>
          <w:rFonts w:ascii="Arial" w:hAnsi="Arial" w:cs="Arial"/>
          <w:sz w:val="16"/>
          <w:szCs w:val="16"/>
        </w:rPr>
        <w:t xml:space="preserve">: </w:t>
      </w:r>
      <w:hyperlink r:id="rId14" w:history="1">
        <w:r w:rsidRPr="00204167">
          <w:rPr>
            <w:rStyle w:val="Hyperlink"/>
            <w:rFonts w:ascii="Arial" w:hAnsi="Arial" w:cs="Arial"/>
            <w:sz w:val="16"/>
            <w:szCs w:val="16"/>
          </w:rPr>
          <w:t>https://www.nottingham.ac.uk/qualitymanual/research-degree-progs/pgr-role-and-appointment-of-examiners-for-research-degree-programmes.aspx</w:t>
        </w:r>
      </w:hyperlink>
    </w:p>
    <w:p w14:paraId="1A8924B6" w14:textId="77777777" w:rsidR="00204167" w:rsidRPr="00204167" w:rsidRDefault="00204167" w:rsidP="004F0267">
      <w:pPr>
        <w:rPr>
          <w:rFonts w:ascii="Arial Rounded MT Bold" w:hAnsi="Arial Rounded MT Bold" w:cs="Arial"/>
          <w:sz w:val="16"/>
          <w:szCs w:val="16"/>
        </w:rPr>
      </w:pPr>
    </w:p>
    <w:p w14:paraId="397B16BA" w14:textId="76B7F5A0" w:rsidR="003822A6" w:rsidRPr="00BE5D12" w:rsidRDefault="004F0267" w:rsidP="00134542">
      <w:pPr>
        <w:numPr>
          <w:ilvl w:val="0"/>
          <w:numId w:val="1"/>
        </w:numPr>
        <w:ind w:left="284" w:hanging="284"/>
        <w:rPr>
          <w:rFonts w:ascii="Arial" w:hAnsi="Arial" w:cs="Arial"/>
          <w:sz w:val="16"/>
          <w:szCs w:val="16"/>
        </w:rPr>
      </w:pPr>
      <w:r w:rsidRPr="00BE5D12">
        <w:rPr>
          <w:rFonts w:ascii="Arial" w:hAnsi="Arial" w:cs="Arial"/>
          <w:sz w:val="16"/>
          <w:szCs w:val="16"/>
        </w:rPr>
        <w:t>The supervisor may not be appointed as an internal examiner.</w:t>
      </w:r>
      <w:r w:rsidR="001B0B88" w:rsidRPr="00BE5D12">
        <w:rPr>
          <w:rFonts w:ascii="Arial" w:hAnsi="Arial" w:cs="Arial"/>
          <w:sz w:val="16"/>
          <w:szCs w:val="16"/>
        </w:rPr>
        <w:t xml:space="preserve"> However, with the agreement of the External Examiner, the supervisor may be present at the viva voce examination, though s/he will not participate in the proceedings.</w:t>
      </w:r>
    </w:p>
    <w:p w14:paraId="4223BBE8" w14:textId="77777777" w:rsidR="001C5CBF" w:rsidRPr="00BE5D12" w:rsidRDefault="001C5CBF" w:rsidP="001C5CBF">
      <w:pPr>
        <w:ind w:left="284"/>
        <w:rPr>
          <w:rFonts w:ascii="Arial" w:hAnsi="Arial" w:cs="Arial"/>
          <w:sz w:val="16"/>
          <w:szCs w:val="16"/>
        </w:rPr>
      </w:pPr>
    </w:p>
    <w:p w14:paraId="6FEC810E" w14:textId="0A56F137" w:rsidR="001C5CBF" w:rsidRPr="00BE5D12" w:rsidRDefault="001C5CBF" w:rsidP="00134542">
      <w:pPr>
        <w:numPr>
          <w:ilvl w:val="0"/>
          <w:numId w:val="1"/>
        </w:numPr>
        <w:ind w:left="284" w:hanging="284"/>
        <w:rPr>
          <w:rFonts w:ascii="Arial" w:hAnsi="Arial" w:cs="Arial"/>
          <w:sz w:val="16"/>
          <w:szCs w:val="16"/>
        </w:rPr>
      </w:pPr>
      <w:r w:rsidRPr="00BE5D12">
        <w:rPr>
          <w:rFonts w:ascii="Arial" w:hAnsi="Arial" w:cs="Arial"/>
          <w:sz w:val="16"/>
          <w:szCs w:val="16"/>
        </w:rPr>
        <w:t>Where a candidate has a contract of employment with the University of Nottingham, Schools should consider whether the appointment of an Internal Examiner would risk the introduction of the perception of bias into the examination process. Where such a risk is identified, Schools should always take the option of appointing two External Examiners.</w:t>
      </w:r>
    </w:p>
    <w:p w14:paraId="5F1FE4C1" w14:textId="77777777" w:rsidR="00134542" w:rsidRPr="00BE5D12" w:rsidRDefault="00134542" w:rsidP="00134542">
      <w:pPr>
        <w:ind w:left="284"/>
        <w:rPr>
          <w:rFonts w:ascii="Arial" w:hAnsi="Arial" w:cs="Arial"/>
          <w:sz w:val="16"/>
          <w:szCs w:val="16"/>
          <w:shd w:val="pct15" w:color="auto" w:fill="FFFFFF"/>
        </w:rPr>
      </w:pPr>
    </w:p>
    <w:p w14:paraId="6597A4E4" w14:textId="447088A6" w:rsidR="004F0267" w:rsidRPr="00BE5D12" w:rsidRDefault="004F0267" w:rsidP="004F0267">
      <w:pPr>
        <w:numPr>
          <w:ilvl w:val="0"/>
          <w:numId w:val="1"/>
        </w:numPr>
        <w:rPr>
          <w:rFonts w:ascii="Arial" w:hAnsi="Arial" w:cs="Arial"/>
          <w:sz w:val="16"/>
          <w:szCs w:val="16"/>
        </w:rPr>
      </w:pPr>
      <w:r w:rsidRPr="00BE5D12">
        <w:rPr>
          <w:rFonts w:ascii="Arial" w:hAnsi="Arial" w:cs="Arial"/>
          <w:sz w:val="16"/>
          <w:szCs w:val="16"/>
        </w:rPr>
        <w:t>In line with guidance in the</w:t>
      </w:r>
      <w:r w:rsidR="00D378A8" w:rsidRPr="00BE5D12">
        <w:rPr>
          <w:rFonts w:ascii="Arial" w:hAnsi="Arial" w:cs="Arial"/>
          <w:sz w:val="16"/>
          <w:szCs w:val="16"/>
        </w:rPr>
        <w:t xml:space="preserve"> </w:t>
      </w:r>
      <w:r w:rsidR="00134542" w:rsidRPr="00BE5D12">
        <w:rPr>
          <w:rFonts w:ascii="Arial" w:hAnsi="Arial" w:cs="Arial"/>
          <w:sz w:val="16"/>
          <w:szCs w:val="16"/>
        </w:rPr>
        <w:t>QAA UK Quality Code for Higher Education</w:t>
      </w:r>
      <w:r w:rsidRPr="00BE5D12">
        <w:rPr>
          <w:rFonts w:ascii="Arial" w:hAnsi="Arial" w:cs="Arial"/>
          <w:sz w:val="16"/>
          <w:szCs w:val="16"/>
        </w:rPr>
        <w:t xml:space="preserve">, standard University procedure requires a brief CV to be provided with this form if the Examiner has not held an examinership at Nottingham before. Alternatively, briefly describe both their </w:t>
      </w:r>
      <w:r w:rsidRPr="00BE5D12">
        <w:rPr>
          <w:rFonts w:ascii="Arial" w:hAnsi="Arial" w:cs="Arial"/>
          <w:b/>
          <w:sz w:val="16"/>
          <w:szCs w:val="16"/>
        </w:rPr>
        <w:t xml:space="preserve">expertise in the field and any previous experience they have in examining postgraduate research candidates </w:t>
      </w:r>
      <w:r w:rsidRPr="00BE5D12">
        <w:rPr>
          <w:rFonts w:ascii="Arial" w:hAnsi="Arial" w:cs="Arial"/>
          <w:sz w:val="16"/>
          <w:szCs w:val="16"/>
        </w:rPr>
        <w:t>(please see attached form for your guidance).</w:t>
      </w:r>
      <w:r w:rsidR="0056342C" w:rsidRPr="00BE5D12">
        <w:rPr>
          <w:rFonts w:ascii="Arial" w:hAnsi="Arial" w:cs="Arial"/>
          <w:sz w:val="16"/>
          <w:szCs w:val="16"/>
        </w:rPr>
        <w:t xml:space="preserve"> </w:t>
      </w:r>
    </w:p>
    <w:p w14:paraId="059DA46F" w14:textId="77777777" w:rsidR="00D378A8" w:rsidRPr="00BE5D12" w:rsidRDefault="00D378A8" w:rsidP="00C923F5">
      <w:pPr>
        <w:pStyle w:val="ListParagraph"/>
        <w:rPr>
          <w:rFonts w:ascii="Arial" w:hAnsi="Arial" w:cs="Arial"/>
          <w:sz w:val="16"/>
          <w:szCs w:val="16"/>
        </w:rPr>
      </w:pPr>
    </w:p>
    <w:p w14:paraId="0BB9F57E" w14:textId="77777777" w:rsidR="00D378A8" w:rsidRPr="00BE5D12" w:rsidRDefault="00D378A8" w:rsidP="004F0267">
      <w:pPr>
        <w:numPr>
          <w:ilvl w:val="0"/>
          <w:numId w:val="1"/>
        </w:numPr>
        <w:rPr>
          <w:rFonts w:ascii="Arial" w:hAnsi="Arial" w:cs="Arial"/>
          <w:sz w:val="16"/>
          <w:szCs w:val="16"/>
        </w:rPr>
      </w:pPr>
      <w:r w:rsidRPr="00BE5D12">
        <w:rPr>
          <w:rFonts w:ascii="Arial" w:hAnsi="Arial" w:cs="Arial"/>
          <w:color w:val="000000"/>
          <w:sz w:val="16"/>
          <w:szCs w:val="16"/>
        </w:rPr>
        <w:t xml:space="preserve">Where the proposed external examiner has been retired for more than three years, evidence of their continued research activity should be provided.  Evidence of research activity is not limited to publications, but may also include member of a public body or other forms of activity in practice which require a substantial knowledge base. </w:t>
      </w:r>
    </w:p>
    <w:p w14:paraId="780B9AF7" w14:textId="77777777" w:rsidR="004F0267" w:rsidRPr="00BE5D12" w:rsidRDefault="004F0267" w:rsidP="00EF3034">
      <w:pPr>
        <w:rPr>
          <w:rFonts w:ascii="Arial" w:hAnsi="Arial" w:cs="Arial"/>
          <w:sz w:val="16"/>
          <w:szCs w:val="16"/>
        </w:rPr>
      </w:pPr>
    </w:p>
    <w:p w14:paraId="7044FEC6" w14:textId="4254D747" w:rsidR="004F0267" w:rsidRDefault="004F0267" w:rsidP="004F0267">
      <w:pPr>
        <w:numPr>
          <w:ilvl w:val="0"/>
          <w:numId w:val="1"/>
        </w:numPr>
        <w:rPr>
          <w:rFonts w:ascii="Arial" w:hAnsi="Arial" w:cs="Arial"/>
          <w:sz w:val="16"/>
          <w:szCs w:val="16"/>
        </w:rPr>
      </w:pPr>
      <w:r w:rsidRPr="00BE5D12">
        <w:rPr>
          <w:rFonts w:ascii="Arial" w:hAnsi="Arial" w:cs="Arial"/>
          <w:sz w:val="16"/>
          <w:szCs w:val="16"/>
        </w:rPr>
        <w:t xml:space="preserve">It is advisable for Schools to check </w:t>
      </w:r>
      <w:r w:rsidR="001B0B88" w:rsidRPr="00BE5D12">
        <w:rPr>
          <w:rFonts w:ascii="Arial" w:hAnsi="Arial" w:cs="Arial"/>
          <w:sz w:val="16"/>
          <w:szCs w:val="16"/>
        </w:rPr>
        <w:t>with</w:t>
      </w:r>
      <w:r w:rsidRPr="00BE5D12">
        <w:rPr>
          <w:rFonts w:ascii="Arial" w:hAnsi="Arial" w:cs="Arial"/>
          <w:sz w:val="16"/>
          <w:szCs w:val="16"/>
        </w:rPr>
        <w:t xml:space="preserve"> potential examiners (both Internal and External) </w:t>
      </w:r>
      <w:r w:rsidR="001B0B88" w:rsidRPr="00BE5D12">
        <w:rPr>
          <w:rFonts w:ascii="Arial" w:hAnsi="Arial" w:cs="Arial"/>
          <w:sz w:val="16"/>
          <w:szCs w:val="16"/>
        </w:rPr>
        <w:t xml:space="preserve">that they </w:t>
      </w:r>
      <w:r w:rsidRPr="00BE5D12">
        <w:rPr>
          <w:rFonts w:ascii="Arial" w:hAnsi="Arial" w:cs="Arial"/>
          <w:sz w:val="16"/>
          <w:szCs w:val="16"/>
        </w:rPr>
        <w:t xml:space="preserve">are available to fulfil the requirements of the examining role before the nomination is sent through to </w:t>
      </w:r>
      <w:r w:rsidR="002B4163" w:rsidRPr="00BE5D12">
        <w:rPr>
          <w:rFonts w:ascii="Arial" w:hAnsi="Arial" w:cs="Arial"/>
          <w:sz w:val="16"/>
          <w:szCs w:val="16"/>
        </w:rPr>
        <w:t xml:space="preserve">Student </w:t>
      </w:r>
      <w:r w:rsidR="00565E5E" w:rsidRPr="00BE5D12">
        <w:rPr>
          <w:rFonts w:ascii="Arial" w:hAnsi="Arial" w:cs="Arial"/>
          <w:sz w:val="16"/>
          <w:szCs w:val="16"/>
        </w:rPr>
        <w:t>Services</w:t>
      </w:r>
      <w:r w:rsidRPr="00BE5D12">
        <w:rPr>
          <w:rFonts w:ascii="Arial" w:hAnsi="Arial" w:cs="Arial"/>
          <w:sz w:val="16"/>
          <w:szCs w:val="16"/>
        </w:rPr>
        <w:t xml:space="preserve"> for approval and confirmation of the</w:t>
      </w:r>
      <w:r w:rsidR="001B0B88" w:rsidRPr="00BE5D12">
        <w:rPr>
          <w:rFonts w:ascii="Arial" w:hAnsi="Arial" w:cs="Arial"/>
          <w:sz w:val="16"/>
          <w:szCs w:val="16"/>
        </w:rPr>
        <w:t xml:space="preserve"> formal appointment</w:t>
      </w:r>
      <w:r w:rsidRPr="00BE5D12">
        <w:rPr>
          <w:rFonts w:ascii="Arial" w:hAnsi="Arial" w:cs="Arial"/>
          <w:sz w:val="16"/>
          <w:szCs w:val="16"/>
        </w:rPr>
        <w:t>.</w:t>
      </w:r>
    </w:p>
    <w:p w14:paraId="110EBF75" w14:textId="77777777" w:rsidR="00204167" w:rsidRDefault="00204167" w:rsidP="00204167">
      <w:pPr>
        <w:pStyle w:val="ListParagraph"/>
        <w:rPr>
          <w:rFonts w:ascii="Arial" w:hAnsi="Arial" w:cs="Arial"/>
          <w:sz w:val="16"/>
          <w:szCs w:val="16"/>
        </w:rPr>
      </w:pPr>
    </w:p>
    <w:p w14:paraId="4BD3A286" w14:textId="286461EA" w:rsidR="00204167" w:rsidRPr="00BE5D12" w:rsidRDefault="00204167" w:rsidP="004F0267">
      <w:pPr>
        <w:numPr>
          <w:ilvl w:val="0"/>
          <w:numId w:val="1"/>
        </w:numPr>
        <w:rPr>
          <w:rFonts w:ascii="Arial" w:hAnsi="Arial" w:cs="Arial"/>
          <w:sz w:val="16"/>
          <w:szCs w:val="16"/>
        </w:rPr>
      </w:pPr>
      <w:r>
        <w:rPr>
          <w:rFonts w:ascii="Arial" w:hAnsi="Arial" w:cs="Arial"/>
          <w:sz w:val="16"/>
          <w:szCs w:val="16"/>
        </w:rPr>
        <w:t xml:space="preserve">It is advisable for Schools to check with potential examiners (both Internal and External) whether any </w:t>
      </w:r>
      <w:r w:rsidR="0085165A">
        <w:rPr>
          <w:rFonts w:ascii="Arial" w:hAnsi="Arial" w:cs="Arial"/>
          <w:sz w:val="16"/>
          <w:szCs w:val="16"/>
        </w:rPr>
        <w:t>actual or perceived</w:t>
      </w:r>
      <w:r>
        <w:rPr>
          <w:rFonts w:ascii="Arial" w:hAnsi="Arial" w:cs="Arial"/>
          <w:sz w:val="16"/>
          <w:szCs w:val="16"/>
        </w:rPr>
        <w:t xml:space="preserve"> conflict of interest exists with candidates and/or their supervisory team. These regulations should be read in conjunction with the University policy on personal relationships at work: </w:t>
      </w:r>
      <w:hyperlink r:id="rId15" w:history="1">
        <w:r w:rsidRPr="00D56764">
          <w:rPr>
            <w:rStyle w:val="Hyperlink"/>
            <w:rFonts w:ascii="Arial" w:hAnsi="Arial" w:cs="Arial"/>
            <w:sz w:val="16"/>
            <w:szCs w:val="16"/>
          </w:rPr>
          <w:t>https://www.nottingham.ac.uk/hr/guidesandsupport/universitycodesofpracticeandrules/personalrelationships/index.aspx</w:t>
        </w:r>
      </w:hyperlink>
      <w:r>
        <w:rPr>
          <w:rFonts w:ascii="Arial" w:hAnsi="Arial" w:cs="Arial"/>
          <w:sz w:val="16"/>
          <w:szCs w:val="16"/>
        </w:rPr>
        <w:t xml:space="preserve">  </w:t>
      </w:r>
    </w:p>
    <w:p w14:paraId="21EED450" w14:textId="77777777" w:rsidR="004F0267" w:rsidRPr="00BE5D12" w:rsidRDefault="004F0267" w:rsidP="004F0267">
      <w:pPr>
        <w:rPr>
          <w:rFonts w:ascii="Arial" w:hAnsi="Arial" w:cs="Arial"/>
          <w:sz w:val="16"/>
          <w:szCs w:val="16"/>
        </w:rPr>
      </w:pPr>
    </w:p>
    <w:p w14:paraId="6253C791" w14:textId="77777777" w:rsidR="00EF3034" w:rsidRPr="00BE5D12" w:rsidRDefault="00EF3034" w:rsidP="00EF3034">
      <w:pPr>
        <w:numPr>
          <w:ilvl w:val="0"/>
          <w:numId w:val="1"/>
        </w:numPr>
        <w:rPr>
          <w:rFonts w:ascii="Arial" w:hAnsi="Arial" w:cs="Arial"/>
          <w:sz w:val="16"/>
          <w:szCs w:val="16"/>
        </w:rPr>
      </w:pPr>
      <w:r w:rsidRPr="00BE5D12">
        <w:rPr>
          <w:rFonts w:ascii="Arial" w:hAnsi="Arial" w:cs="Arial"/>
          <w:sz w:val="16"/>
          <w:szCs w:val="16"/>
        </w:rPr>
        <w:t>The viva voce examination (if required) will normally take place at the University. However, the Head of School may give permission in exceptional circumstances for the viva voce examination to be held in another location, provided that the</w:t>
      </w:r>
      <w:r w:rsidR="00134542" w:rsidRPr="00BE5D12">
        <w:rPr>
          <w:rFonts w:ascii="Arial" w:hAnsi="Arial" w:cs="Arial"/>
          <w:sz w:val="16"/>
          <w:szCs w:val="16"/>
        </w:rPr>
        <w:t xml:space="preserve"> written</w:t>
      </w:r>
      <w:r w:rsidRPr="00BE5D12">
        <w:rPr>
          <w:rFonts w:ascii="Arial" w:hAnsi="Arial" w:cs="Arial"/>
          <w:sz w:val="16"/>
          <w:szCs w:val="16"/>
        </w:rPr>
        <w:t xml:space="preserve"> agreement of the Examiners and the student is obtained and the proposed location is one that is deemed by them all to be suitable for the purpose.  By signing the </w:t>
      </w:r>
      <w:r w:rsidR="00134542" w:rsidRPr="00BE5D12">
        <w:rPr>
          <w:rFonts w:ascii="Arial" w:hAnsi="Arial" w:cs="Arial"/>
          <w:sz w:val="16"/>
          <w:szCs w:val="16"/>
        </w:rPr>
        <w:t xml:space="preserve">Nomination </w:t>
      </w:r>
      <w:r w:rsidRPr="00BE5D12">
        <w:rPr>
          <w:rFonts w:ascii="Arial" w:hAnsi="Arial" w:cs="Arial"/>
          <w:sz w:val="16"/>
          <w:szCs w:val="16"/>
        </w:rPr>
        <w:t xml:space="preserve">form </w:t>
      </w:r>
      <w:r w:rsidR="00134542" w:rsidRPr="00BE5D12">
        <w:rPr>
          <w:rFonts w:ascii="Arial" w:hAnsi="Arial" w:cs="Arial"/>
          <w:sz w:val="16"/>
          <w:szCs w:val="16"/>
        </w:rPr>
        <w:t xml:space="preserve">the Head of School </w:t>
      </w:r>
      <w:r w:rsidRPr="00BE5D12">
        <w:rPr>
          <w:rFonts w:ascii="Arial" w:hAnsi="Arial" w:cs="Arial"/>
          <w:sz w:val="16"/>
          <w:szCs w:val="16"/>
        </w:rPr>
        <w:t xml:space="preserve">informing </w:t>
      </w:r>
      <w:r w:rsidR="002B4163" w:rsidRPr="00BE5D12">
        <w:rPr>
          <w:rFonts w:ascii="Arial" w:hAnsi="Arial" w:cs="Arial"/>
          <w:sz w:val="16"/>
          <w:szCs w:val="16"/>
        </w:rPr>
        <w:t xml:space="preserve">Student </w:t>
      </w:r>
      <w:r w:rsidR="00565E5E" w:rsidRPr="00BE5D12">
        <w:rPr>
          <w:rFonts w:ascii="Arial" w:hAnsi="Arial" w:cs="Arial"/>
          <w:sz w:val="16"/>
          <w:szCs w:val="16"/>
        </w:rPr>
        <w:t>Services</w:t>
      </w:r>
      <w:r w:rsidRPr="00BE5D12">
        <w:rPr>
          <w:rFonts w:ascii="Arial" w:hAnsi="Arial" w:cs="Arial"/>
          <w:sz w:val="16"/>
          <w:szCs w:val="16"/>
        </w:rPr>
        <w:t xml:space="preserve"> that this has been approved.</w:t>
      </w:r>
    </w:p>
    <w:p w14:paraId="431C02F5" w14:textId="77777777" w:rsidR="00EF3034" w:rsidRPr="00BE5D12" w:rsidRDefault="00EF3034" w:rsidP="00EF3034">
      <w:pPr>
        <w:pStyle w:val="ListParagraph"/>
        <w:rPr>
          <w:rFonts w:ascii="Arial" w:hAnsi="Arial" w:cs="Arial"/>
          <w:sz w:val="16"/>
          <w:szCs w:val="16"/>
        </w:rPr>
      </w:pPr>
    </w:p>
    <w:p w14:paraId="24AA3F75" w14:textId="762CC5B5" w:rsidR="00EF3034" w:rsidRPr="00BE5D12" w:rsidRDefault="00EF3034" w:rsidP="00EF3034">
      <w:pPr>
        <w:numPr>
          <w:ilvl w:val="0"/>
          <w:numId w:val="1"/>
        </w:numPr>
        <w:rPr>
          <w:rFonts w:ascii="Arial" w:hAnsi="Arial" w:cs="Arial"/>
          <w:sz w:val="16"/>
          <w:szCs w:val="16"/>
        </w:rPr>
      </w:pPr>
      <w:r w:rsidRPr="00BE5D12">
        <w:rPr>
          <w:rFonts w:ascii="Arial" w:hAnsi="Arial" w:cs="Arial"/>
          <w:sz w:val="16"/>
          <w:szCs w:val="16"/>
        </w:rPr>
        <w:t>Exceptionally, if circumstances demand it, a viva voce examination may be organised in another form (e</w:t>
      </w:r>
      <w:r w:rsidR="00D378A8" w:rsidRPr="00BE5D12">
        <w:rPr>
          <w:rFonts w:ascii="Arial" w:hAnsi="Arial" w:cs="Arial"/>
          <w:sz w:val="16"/>
          <w:szCs w:val="16"/>
        </w:rPr>
        <w:t>.</w:t>
      </w:r>
      <w:r w:rsidRPr="00BE5D12">
        <w:rPr>
          <w:rFonts w:ascii="Arial" w:hAnsi="Arial" w:cs="Arial"/>
          <w:sz w:val="16"/>
          <w:szCs w:val="16"/>
        </w:rPr>
        <w:t xml:space="preserve">g. by a </w:t>
      </w:r>
      <w:r w:rsidR="00134542" w:rsidRPr="00BE5D12">
        <w:rPr>
          <w:rFonts w:ascii="Arial" w:hAnsi="Arial" w:cs="Arial"/>
          <w:sz w:val="16"/>
          <w:szCs w:val="16"/>
        </w:rPr>
        <w:t>video conference</w:t>
      </w:r>
      <w:r w:rsidRPr="00BE5D12">
        <w:rPr>
          <w:rFonts w:ascii="Arial" w:hAnsi="Arial" w:cs="Arial"/>
          <w:sz w:val="16"/>
          <w:szCs w:val="16"/>
        </w:rPr>
        <w:t xml:space="preserve">).  Before approving such a request the Head of School must check that appropriate facilities are available to all participants, and shall require written confirmation that the student and the Examiners have agreed to the </w:t>
      </w:r>
      <w:r w:rsidR="00134542" w:rsidRPr="00BE5D12">
        <w:rPr>
          <w:rFonts w:ascii="Arial" w:hAnsi="Arial" w:cs="Arial"/>
          <w:sz w:val="16"/>
          <w:szCs w:val="16"/>
        </w:rPr>
        <w:t>proposal. Deviation from the no</w:t>
      </w:r>
      <w:r w:rsidRPr="00BE5D12">
        <w:rPr>
          <w:rFonts w:ascii="Arial" w:hAnsi="Arial" w:cs="Arial"/>
          <w:sz w:val="16"/>
          <w:szCs w:val="16"/>
        </w:rPr>
        <w:t xml:space="preserve">rmal viva voce examination should not be considered where the independent reports of the Examiners indicate that the submission is a borderline case or is not of the required standard for the award of the degree. In such circumstances, permission to organise the viva in a format other than a face-to-face meeting must be sought from the University. </w:t>
      </w:r>
      <w:r w:rsidR="00204167">
        <w:rPr>
          <w:rFonts w:ascii="Arial" w:hAnsi="Arial" w:cs="Arial"/>
          <w:sz w:val="16"/>
          <w:szCs w:val="16"/>
        </w:rPr>
        <w:t>NOTE: please see additional guidance for doctoral examinations during Covid-19 pandemic here:</w:t>
      </w:r>
      <w:r w:rsidR="00204167">
        <w:rPr>
          <w:rFonts w:ascii="Arial" w:hAnsi="Arial" w:cs="Arial"/>
          <w:sz w:val="16"/>
          <w:szCs w:val="16"/>
        </w:rPr>
        <w:br/>
      </w:r>
      <w:hyperlink r:id="rId16" w:history="1">
        <w:r w:rsidR="00204167" w:rsidRPr="00D56764">
          <w:rPr>
            <w:rStyle w:val="Hyperlink"/>
            <w:rFonts w:ascii="Arial" w:hAnsi="Arial" w:cs="Arial"/>
            <w:sz w:val="16"/>
            <w:szCs w:val="16"/>
          </w:rPr>
          <w:t>https://www.nottingham.ac.uk/qualitymanual/research-degree-progs/pgr-role-and-appointment-of-examiners-for-research-degree-programmes.aspx</w:t>
        </w:r>
      </w:hyperlink>
      <w:r w:rsidR="00204167">
        <w:rPr>
          <w:rFonts w:ascii="Arial" w:hAnsi="Arial" w:cs="Arial"/>
          <w:sz w:val="16"/>
          <w:szCs w:val="16"/>
        </w:rPr>
        <w:t xml:space="preserve"> </w:t>
      </w:r>
    </w:p>
    <w:p w14:paraId="325125CD" w14:textId="77777777" w:rsidR="001B0B88" w:rsidRPr="00BE5D12" w:rsidRDefault="001B0B88" w:rsidP="001B0B88">
      <w:pPr>
        <w:ind w:left="283"/>
        <w:rPr>
          <w:rFonts w:ascii="Arial" w:hAnsi="Arial" w:cs="Arial"/>
          <w:sz w:val="16"/>
          <w:szCs w:val="16"/>
        </w:rPr>
      </w:pPr>
    </w:p>
    <w:p w14:paraId="6E23E916" w14:textId="4ACF5F8C" w:rsidR="00E92045" w:rsidRPr="00BE5D12" w:rsidRDefault="001B0B88" w:rsidP="00EF3034">
      <w:pPr>
        <w:numPr>
          <w:ilvl w:val="0"/>
          <w:numId w:val="1"/>
        </w:numPr>
        <w:rPr>
          <w:rFonts w:ascii="Arial" w:hAnsi="Arial" w:cs="Arial"/>
          <w:sz w:val="16"/>
          <w:szCs w:val="16"/>
        </w:rPr>
      </w:pPr>
      <w:r w:rsidRPr="00BE5D12">
        <w:rPr>
          <w:rFonts w:ascii="Arial" w:hAnsi="Arial" w:cs="Arial"/>
          <w:sz w:val="16"/>
          <w:szCs w:val="16"/>
        </w:rPr>
        <w:t xml:space="preserve">If Schools wish to do so, an independent, non-examining chair may be appointed to preside over the viva proceedings in order to ensure consistency between different </w:t>
      </w:r>
      <w:proofErr w:type="spellStart"/>
      <w:r w:rsidRPr="00BE5D12">
        <w:rPr>
          <w:rFonts w:ascii="Arial" w:hAnsi="Arial" w:cs="Arial"/>
          <w:sz w:val="16"/>
          <w:szCs w:val="16"/>
        </w:rPr>
        <w:t>vivas</w:t>
      </w:r>
      <w:proofErr w:type="spellEnd"/>
      <w:r w:rsidRPr="00BE5D12">
        <w:rPr>
          <w:rFonts w:ascii="Arial" w:hAnsi="Arial" w:cs="Arial"/>
          <w:sz w:val="16"/>
          <w:szCs w:val="16"/>
        </w:rPr>
        <w:t xml:space="preserve"> and to provide an additional viewpoint if the conduct of the viva should become the subject of a student appeal. Where the appointment of an independent chair is not feasible, Schools should find alternative ways of assuring fairness and consistency.</w:t>
      </w:r>
      <w:r w:rsidR="00E92045" w:rsidRPr="00BE5D12">
        <w:rPr>
          <w:rFonts w:ascii="Arial" w:hAnsi="Arial" w:cs="Arial"/>
          <w:sz w:val="16"/>
          <w:szCs w:val="16"/>
        </w:rPr>
        <w:t xml:space="preserve"> </w:t>
      </w:r>
      <w:r w:rsidR="00204167">
        <w:rPr>
          <w:rFonts w:ascii="Arial" w:hAnsi="Arial" w:cs="Arial"/>
          <w:sz w:val="16"/>
          <w:szCs w:val="16"/>
        </w:rPr>
        <w:t>Appointment of the Chair is required for online viva.</w:t>
      </w:r>
    </w:p>
    <w:p w14:paraId="72B1D2FF" w14:textId="77777777" w:rsidR="00E92045" w:rsidRPr="00BE5D12" w:rsidRDefault="00E92045" w:rsidP="00E92045">
      <w:pPr>
        <w:pStyle w:val="ListParagraph"/>
        <w:rPr>
          <w:rFonts w:ascii="Arial" w:hAnsi="Arial" w:cs="Arial"/>
          <w:sz w:val="16"/>
          <w:szCs w:val="16"/>
        </w:rPr>
      </w:pPr>
    </w:p>
    <w:p w14:paraId="2AF870F5" w14:textId="77777777" w:rsidR="001B0B88" w:rsidRPr="00BE5D12" w:rsidRDefault="00E92045" w:rsidP="00EF3034">
      <w:pPr>
        <w:numPr>
          <w:ilvl w:val="0"/>
          <w:numId w:val="1"/>
        </w:numPr>
        <w:rPr>
          <w:rFonts w:ascii="Arial" w:hAnsi="Arial" w:cs="Arial"/>
          <w:color w:val="000000"/>
          <w:sz w:val="16"/>
          <w:szCs w:val="16"/>
        </w:rPr>
      </w:pPr>
      <w:r w:rsidRPr="00BE5D12">
        <w:rPr>
          <w:rFonts w:ascii="Arial" w:hAnsi="Arial" w:cs="Arial"/>
          <w:sz w:val="16"/>
          <w:szCs w:val="16"/>
        </w:rPr>
        <w:t xml:space="preserve">Where two external examiners are appointed, a </w:t>
      </w:r>
      <w:r w:rsidRPr="00BE5D12">
        <w:rPr>
          <w:rFonts w:ascii="Arial" w:hAnsi="Arial" w:cs="Arial"/>
          <w:color w:val="000000"/>
          <w:sz w:val="16"/>
          <w:szCs w:val="16"/>
          <w:lang w:val="en"/>
        </w:rPr>
        <w:t xml:space="preserve">member of internal staff should act as a </w:t>
      </w:r>
      <w:proofErr w:type="spellStart"/>
      <w:r w:rsidRPr="00BE5D12">
        <w:rPr>
          <w:rFonts w:ascii="Arial" w:hAnsi="Arial" w:cs="Arial"/>
          <w:color w:val="000000"/>
          <w:sz w:val="16"/>
          <w:szCs w:val="16"/>
          <w:lang w:val="en"/>
        </w:rPr>
        <w:t>co-ordinator</w:t>
      </w:r>
      <w:proofErr w:type="spellEnd"/>
      <w:r w:rsidRPr="00BE5D12">
        <w:rPr>
          <w:rFonts w:ascii="Arial" w:hAnsi="Arial" w:cs="Arial"/>
          <w:color w:val="000000"/>
          <w:sz w:val="16"/>
          <w:szCs w:val="16"/>
          <w:lang w:val="en"/>
        </w:rPr>
        <w:t xml:space="preserve"> of the examination proceedings.  One of the two External Examiners should be identified as the chair of the </w:t>
      </w:r>
      <w:r w:rsidRPr="00BE5D12">
        <w:rPr>
          <w:rFonts w:ascii="Arial" w:hAnsi="Arial" w:cs="Arial"/>
          <w:i/>
          <w:iCs/>
          <w:color w:val="000000"/>
          <w:sz w:val="16"/>
          <w:szCs w:val="16"/>
          <w:lang w:val="en"/>
        </w:rPr>
        <w:t>viva voce</w:t>
      </w:r>
      <w:r w:rsidRPr="00BE5D12">
        <w:rPr>
          <w:rFonts w:ascii="Arial" w:hAnsi="Arial" w:cs="Arial"/>
          <w:color w:val="000000"/>
          <w:sz w:val="16"/>
          <w:szCs w:val="16"/>
          <w:lang w:val="en"/>
        </w:rPr>
        <w:t xml:space="preserve"> proceedings</w:t>
      </w:r>
      <w:r w:rsidR="00F37B58" w:rsidRPr="00BE5D12">
        <w:rPr>
          <w:rFonts w:ascii="Arial" w:hAnsi="Arial" w:cs="Arial"/>
          <w:color w:val="000000"/>
          <w:sz w:val="16"/>
          <w:szCs w:val="16"/>
          <w:lang w:val="en"/>
        </w:rPr>
        <w:t>.</w:t>
      </w:r>
    </w:p>
    <w:p w14:paraId="18122546" w14:textId="77777777" w:rsidR="004F0267" w:rsidRPr="00BE5D12" w:rsidRDefault="004F0267" w:rsidP="00EF3034">
      <w:pPr>
        <w:ind w:left="283"/>
        <w:rPr>
          <w:rFonts w:ascii="Arial" w:hAnsi="Arial" w:cs="Arial"/>
          <w:sz w:val="16"/>
          <w:szCs w:val="16"/>
        </w:rPr>
      </w:pPr>
    </w:p>
    <w:p w14:paraId="0B2C9FBC" w14:textId="77777777" w:rsidR="00956F33" w:rsidRPr="00BE5D12" w:rsidRDefault="000C48EE" w:rsidP="004F0267">
      <w:pPr>
        <w:numPr>
          <w:ilvl w:val="0"/>
          <w:numId w:val="1"/>
        </w:numPr>
        <w:rPr>
          <w:rFonts w:ascii="Arial" w:hAnsi="Arial" w:cs="Arial"/>
          <w:sz w:val="16"/>
          <w:szCs w:val="16"/>
        </w:rPr>
      </w:pPr>
      <w:r w:rsidRPr="00BE5D12">
        <w:rPr>
          <w:rFonts w:ascii="Arial" w:hAnsi="Arial" w:cs="Arial"/>
          <w:sz w:val="16"/>
          <w:szCs w:val="16"/>
        </w:rPr>
        <w:t>An academic member of staff in his/her first appointment</w:t>
      </w:r>
      <w:r w:rsidR="000A73A6" w:rsidRPr="00BE5D12">
        <w:rPr>
          <w:rFonts w:ascii="Arial" w:hAnsi="Arial" w:cs="Arial"/>
          <w:sz w:val="16"/>
          <w:szCs w:val="16"/>
        </w:rPr>
        <w:t xml:space="preserve"> at the University of Nottingham</w:t>
      </w:r>
      <w:r w:rsidRPr="00BE5D12">
        <w:rPr>
          <w:rFonts w:ascii="Arial" w:hAnsi="Arial" w:cs="Arial"/>
          <w:sz w:val="16"/>
          <w:szCs w:val="16"/>
        </w:rPr>
        <w:t xml:space="preserve"> should not normally be permitted to act as sole Internal Examiner on his/her first examination occasion. It is recommended that such members of staff should </w:t>
      </w:r>
      <w:r w:rsidR="000A73A6" w:rsidRPr="00BE5D12">
        <w:rPr>
          <w:rFonts w:ascii="Arial" w:hAnsi="Arial" w:cs="Arial"/>
          <w:sz w:val="16"/>
          <w:szCs w:val="16"/>
        </w:rPr>
        <w:t xml:space="preserve">either </w:t>
      </w:r>
      <w:r w:rsidRPr="00BE5D12">
        <w:rPr>
          <w:rFonts w:ascii="Arial" w:hAnsi="Arial" w:cs="Arial"/>
          <w:sz w:val="16"/>
          <w:szCs w:val="16"/>
        </w:rPr>
        <w:t>act jointly with</w:t>
      </w:r>
      <w:r w:rsidR="000A73A6" w:rsidRPr="00BE5D12">
        <w:rPr>
          <w:rFonts w:ascii="Arial" w:hAnsi="Arial" w:cs="Arial"/>
          <w:sz w:val="16"/>
          <w:szCs w:val="16"/>
        </w:rPr>
        <w:t>, or be mentored by,</w:t>
      </w:r>
      <w:r w:rsidRPr="00BE5D12">
        <w:rPr>
          <w:rFonts w:ascii="Arial" w:hAnsi="Arial" w:cs="Arial"/>
          <w:sz w:val="16"/>
          <w:szCs w:val="16"/>
        </w:rPr>
        <w:t xml:space="preserve"> a more </w:t>
      </w:r>
      <w:r w:rsidR="000A73A6" w:rsidRPr="00BE5D12">
        <w:rPr>
          <w:rFonts w:ascii="Arial" w:hAnsi="Arial" w:cs="Arial"/>
          <w:sz w:val="16"/>
          <w:szCs w:val="16"/>
        </w:rPr>
        <w:t xml:space="preserve">experienced </w:t>
      </w:r>
      <w:r w:rsidRPr="00BE5D12">
        <w:rPr>
          <w:rFonts w:ascii="Arial" w:hAnsi="Arial" w:cs="Arial"/>
          <w:sz w:val="16"/>
          <w:szCs w:val="16"/>
        </w:rPr>
        <w:t xml:space="preserve">member of staff on the first occasion that they act as Internal Examiner and the Head of School should monitor their performance. However, Heads of Schools may apply to the Quality and Standards Committee for permission to allow such a member of academic staff to act as the sole Internal Examiner, if a good case can be made that the member of staff's educational and professional background makes it appropriate for him/her to act in this capacity. </w:t>
      </w:r>
    </w:p>
    <w:p w14:paraId="49F8B6B4" w14:textId="77777777" w:rsidR="007A75E2" w:rsidRPr="00BE5D12" w:rsidRDefault="007A75E2" w:rsidP="007A75E2">
      <w:pPr>
        <w:pStyle w:val="ListParagraph"/>
        <w:rPr>
          <w:rFonts w:ascii="Arial" w:hAnsi="Arial" w:cs="Arial"/>
          <w:sz w:val="16"/>
          <w:szCs w:val="16"/>
        </w:rPr>
      </w:pPr>
    </w:p>
    <w:p w14:paraId="6585F533" w14:textId="77777777" w:rsidR="005815F2" w:rsidRPr="00BE5D12" w:rsidRDefault="005815F2" w:rsidP="005815F2">
      <w:pPr>
        <w:numPr>
          <w:ilvl w:val="0"/>
          <w:numId w:val="1"/>
        </w:numPr>
        <w:rPr>
          <w:rFonts w:ascii="Arial" w:hAnsi="Arial" w:cs="Arial"/>
          <w:color w:val="000000"/>
          <w:sz w:val="16"/>
          <w:szCs w:val="16"/>
        </w:rPr>
      </w:pPr>
      <w:r w:rsidRPr="00BE5D12">
        <w:rPr>
          <w:rFonts w:ascii="Arial" w:hAnsi="Arial" w:cs="Arial"/>
          <w:color w:val="000000"/>
          <w:sz w:val="16"/>
          <w:szCs w:val="16"/>
        </w:rPr>
        <w:t>Eligibility to accept an external examiner appointment</w:t>
      </w:r>
      <w:r w:rsidR="00F37B58" w:rsidRPr="00BE5D12">
        <w:rPr>
          <w:rFonts w:ascii="Arial" w:hAnsi="Arial" w:cs="Arial"/>
          <w:color w:val="000000"/>
          <w:sz w:val="16"/>
          <w:szCs w:val="16"/>
        </w:rPr>
        <w:t>:</w:t>
      </w:r>
    </w:p>
    <w:p w14:paraId="198977F4" w14:textId="77777777" w:rsidR="00204167" w:rsidRDefault="005815F2" w:rsidP="00204167">
      <w:pPr>
        <w:pStyle w:val="ListParagraph"/>
        <w:numPr>
          <w:ilvl w:val="0"/>
          <w:numId w:val="9"/>
        </w:numPr>
        <w:ind w:right="-596"/>
        <w:rPr>
          <w:rFonts w:ascii="Arial" w:hAnsi="Arial" w:cs="Arial"/>
          <w:color w:val="000000"/>
          <w:sz w:val="16"/>
          <w:szCs w:val="16"/>
        </w:rPr>
      </w:pPr>
      <w:r w:rsidRPr="00204167">
        <w:rPr>
          <w:rFonts w:ascii="Arial" w:hAnsi="Arial" w:cs="Arial"/>
          <w:color w:val="000000"/>
          <w:sz w:val="16"/>
          <w:szCs w:val="16"/>
        </w:rPr>
        <w:t xml:space="preserve">External examiners are offered appointment </w:t>
      </w:r>
      <w:proofErr w:type="gramStart"/>
      <w:r w:rsidRPr="00204167">
        <w:rPr>
          <w:rFonts w:ascii="Arial" w:hAnsi="Arial" w:cs="Arial"/>
          <w:color w:val="000000"/>
          <w:sz w:val="16"/>
          <w:szCs w:val="16"/>
        </w:rPr>
        <w:t>on the basis of</w:t>
      </w:r>
      <w:proofErr w:type="gramEnd"/>
      <w:r w:rsidRPr="00204167">
        <w:rPr>
          <w:rFonts w:ascii="Arial" w:hAnsi="Arial" w:cs="Arial"/>
          <w:color w:val="000000"/>
          <w:sz w:val="16"/>
          <w:szCs w:val="16"/>
        </w:rPr>
        <w:t xml:space="preserve"> academic or practitioner expertise and qualifications.</w:t>
      </w:r>
      <w:r w:rsidR="00F37B58" w:rsidRPr="00204167">
        <w:rPr>
          <w:rFonts w:ascii="Arial" w:hAnsi="Arial" w:cs="Arial"/>
          <w:color w:val="000000"/>
          <w:sz w:val="16"/>
          <w:szCs w:val="16"/>
        </w:rPr>
        <w:t xml:space="preserve"> </w:t>
      </w:r>
    </w:p>
    <w:p w14:paraId="12E9936D" w14:textId="68A0DD8B" w:rsidR="005815F2" w:rsidRPr="00204167" w:rsidRDefault="005815F2" w:rsidP="00204167">
      <w:pPr>
        <w:pStyle w:val="ListParagraph"/>
        <w:numPr>
          <w:ilvl w:val="0"/>
          <w:numId w:val="9"/>
        </w:numPr>
        <w:ind w:right="-596"/>
        <w:rPr>
          <w:rFonts w:ascii="Arial" w:hAnsi="Arial" w:cs="Arial"/>
          <w:color w:val="000000"/>
          <w:sz w:val="16"/>
          <w:szCs w:val="16"/>
        </w:rPr>
      </w:pPr>
      <w:r w:rsidRPr="00204167">
        <w:rPr>
          <w:rFonts w:ascii="Arial" w:hAnsi="Arial" w:cs="Arial"/>
          <w:spacing w:val="-3"/>
          <w:sz w:val="16"/>
          <w:szCs w:val="16"/>
        </w:rPr>
        <w:t xml:space="preserve">In keeping with the QAA Quality Code for Higher Education, external examiners need to consider whether a conflict of interest is likely to occur </w:t>
      </w:r>
      <w:r w:rsidR="00204167">
        <w:rPr>
          <w:rFonts w:ascii="Arial" w:hAnsi="Arial" w:cs="Arial"/>
          <w:spacing w:val="-3"/>
          <w:sz w:val="16"/>
          <w:szCs w:val="16"/>
        </w:rPr>
        <w:br/>
      </w:r>
      <w:r w:rsidRPr="00204167">
        <w:rPr>
          <w:rFonts w:ascii="Arial" w:hAnsi="Arial" w:cs="Arial"/>
          <w:spacing w:val="-3"/>
          <w:sz w:val="16"/>
          <w:szCs w:val="16"/>
        </w:rPr>
        <w:t xml:space="preserve">as a result of examining this candidate’s thesis and if </w:t>
      </w:r>
      <w:proofErr w:type="gramStart"/>
      <w:r w:rsidRPr="00204167">
        <w:rPr>
          <w:rFonts w:ascii="Arial" w:hAnsi="Arial" w:cs="Arial"/>
          <w:spacing w:val="-3"/>
          <w:sz w:val="16"/>
          <w:szCs w:val="16"/>
        </w:rPr>
        <w:t>so</w:t>
      </w:r>
      <w:proofErr w:type="gramEnd"/>
      <w:r w:rsidRPr="00204167">
        <w:rPr>
          <w:rFonts w:ascii="Arial" w:hAnsi="Arial" w:cs="Arial"/>
          <w:spacing w:val="-3"/>
          <w:sz w:val="16"/>
          <w:szCs w:val="16"/>
        </w:rPr>
        <w:t xml:space="preserve"> disclose it to the University.</w:t>
      </w:r>
    </w:p>
    <w:p w14:paraId="3CDA4F32" w14:textId="079FAAAF" w:rsidR="005815F2" w:rsidRDefault="005815F2" w:rsidP="00204167">
      <w:pPr>
        <w:pStyle w:val="ListParagraph"/>
        <w:numPr>
          <w:ilvl w:val="0"/>
          <w:numId w:val="9"/>
        </w:numPr>
        <w:ind w:right="-596"/>
        <w:rPr>
          <w:rFonts w:ascii="Arial" w:hAnsi="Arial" w:cs="Arial"/>
          <w:color w:val="000000"/>
          <w:sz w:val="16"/>
          <w:szCs w:val="16"/>
        </w:rPr>
      </w:pPr>
      <w:r w:rsidRPr="00204167">
        <w:rPr>
          <w:rFonts w:ascii="Arial" w:hAnsi="Arial" w:cs="Arial"/>
          <w:color w:val="000000"/>
          <w:sz w:val="16"/>
          <w:szCs w:val="16"/>
        </w:rPr>
        <w:t xml:space="preserve">The University also needs to ensure that external examiners are eligible to undertake their role so that UKBA regulations can be fulfilled.  </w:t>
      </w:r>
      <w:r w:rsidR="00204167">
        <w:rPr>
          <w:rFonts w:ascii="Arial" w:hAnsi="Arial" w:cs="Arial"/>
          <w:color w:val="000000"/>
          <w:sz w:val="16"/>
          <w:szCs w:val="16"/>
        </w:rPr>
        <w:br/>
      </w:r>
      <w:r w:rsidRPr="00204167">
        <w:rPr>
          <w:rFonts w:ascii="Arial" w:hAnsi="Arial" w:cs="Arial"/>
          <w:color w:val="000000"/>
          <w:sz w:val="16"/>
          <w:szCs w:val="16"/>
        </w:rPr>
        <w:t xml:space="preserve">The University of Nottingham has a legal responsibility under the Immigration, Asylum and Nationality Act 2006 to ensure that all individuals who undertake paid work for the University have the right to work in the UK.  </w:t>
      </w:r>
      <w:r w:rsidR="00204167">
        <w:rPr>
          <w:rFonts w:ascii="Arial" w:hAnsi="Arial" w:cs="Arial"/>
          <w:color w:val="000000"/>
          <w:sz w:val="16"/>
          <w:szCs w:val="16"/>
        </w:rPr>
        <w:br/>
      </w:r>
      <w:r w:rsidRPr="00204167">
        <w:rPr>
          <w:rFonts w:ascii="Arial" w:hAnsi="Arial" w:cs="Arial"/>
          <w:color w:val="000000"/>
          <w:sz w:val="16"/>
          <w:szCs w:val="16"/>
        </w:rPr>
        <w:t xml:space="preserve">Further information is available on the </w:t>
      </w:r>
      <w:r w:rsidR="00134542" w:rsidRPr="00204167">
        <w:rPr>
          <w:rFonts w:ascii="Arial" w:hAnsi="Arial" w:cs="Arial"/>
          <w:color w:val="000000"/>
          <w:sz w:val="16"/>
          <w:szCs w:val="16"/>
        </w:rPr>
        <w:t>Home Office</w:t>
      </w:r>
      <w:r w:rsidRPr="00204167">
        <w:rPr>
          <w:rFonts w:ascii="Arial" w:hAnsi="Arial" w:cs="Arial"/>
          <w:color w:val="000000"/>
          <w:sz w:val="16"/>
          <w:szCs w:val="16"/>
        </w:rPr>
        <w:t xml:space="preserve"> website at </w:t>
      </w:r>
      <w:hyperlink r:id="rId17" w:history="1">
        <w:r w:rsidRPr="00204167">
          <w:rPr>
            <w:rStyle w:val="Hyperlink"/>
            <w:rFonts w:ascii="Arial" w:hAnsi="Arial" w:cs="Arial"/>
            <w:sz w:val="16"/>
            <w:szCs w:val="16"/>
          </w:rPr>
          <w:t>http://www.ukba.homeoffice.gov.uk/policyandlaw/</w:t>
        </w:r>
      </w:hyperlink>
      <w:r w:rsidRPr="00204167">
        <w:rPr>
          <w:rFonts w:ascii="Arial" w:hAnsi="Arial" w:cs="Arial"/>
          <w:color w:val="000000"/>
          <w:sz w:val="16"/>
          <w:szCs w:val="16"/>
        </w:rPr>
        <w:t>. External examiners will therefore be asked to inform the University upon acceptance of this examinership if they do not have the right to work in the UK.</w:t>
      </w:r>
    </w:p>
    <w:p w14:paraId="588FD5D0" w14:textId="6D38C6BF" w:rsidR="00E92045" w:rsidRPr="00204167" w:rsidRDefault="005815F2" w:rsidP="005815F2">
      <w:pPr>
        <w:pStyle w:val="ListParagraph"/>
        <w:numPr>
          <w:ilvl w:val="0"/>
          <w:numId w:val="9"/>
        </w:numPr>
        <w:ind w:right="-596"/>
        <w:rPr>
          <w:rFonts w:ascii="Arial" w:hAnsi="Arial" w:cs="Arial"/>
          <w:color w:val="000000"/>
          <w:sz w:val="16"/>
          <w:szCs w:val="16"/>
        </w:rPr>
      </w:pPr>
      <w:r w:rsidRPr="00204167">
        <w:rPr>
          <w:rFonts w:ascii="Arial" w:hAnsi="Arial" w:cs="Arial"/>
          <w:color w:val="000000"/>
          <w:sz w:val="16"/>
          <w:szCs w:val="16"/>
        </w:rPr>
        <w:t xml:space="preserve">External examiners based outside the European Economic Area may come to the UK to undertake a permitted paid engagement under </w:t>
      </w:r>
      <w:r w:rsidR="00204167">
        <w:rPr>
          <w:rFonts w:ascii="Arial" w:hAnsi="Arial" w:cs="Arial"/>
          <w:color w:val="000000"/>
          <w:sz w:val="16"/>
          <w:szCs w:val="16"/>
        </w:rPr>
        <w:br/>
      </w:r>
      <w:r w:rsidRPr="00204167">
        <w:rPr>
          <w:rFonts w:ascii="Arial" w:hAnsi="Arial" w:cs="Arial"/>
          <w:color w:val="000000"/>
          <w:sz w:val="16"/>
          <w:szCs w:val="16"/>
        </w:rPr>
        <w:t xml:space="preserve">the Immigration Rules (see </w:t>
      </w:r>
      <w:hyperlink r:id="rId18" w:history="1">
        <w:r w:rsidRPr="00204167">
          <w:rPr>
            <w:rStyle w:val="Hyperlink"/>
            <w:rFonts w:ascii="Arial" w:hAnsi="Arial" w:cs="Arial"/>
            <w:sz w:val="16"/>
            <w:szCs w:val="16"/>
          </w:rPr>
          <w:t>http://www.ukba.homeoffice.gov.uk/sitecontent/documents/policyandlaw/modernised/visiting/visitors-ppe.pdf?view=Binary</w:t>
        </w:r>
      </w:hyperlink>
      <w:r w:rsidRPr="00204167">
        <w:rPr>
          <w:rFonts w:ascii="Arial" w:hAnsi="Arial" w:cs="Arial"/>
          <w:color w:val="000000"/>
          <w:sz w:val="16"/>
          <w:szCs w:val="16"/>
        </w:rPr>
        <w:t xml:space="preserve"> for further guidance, including the documentation examiners will need to bring to the UK to show eligibility to </w:t>
      </w:r>
      <w:r w:rsidR="00204167">
        <w:rPr>
          <w:rFonts w:ascii="Arial" w:hAnsi="Arial" w:cs="Arial"/>
          <w:color w:val="000000"/>
          <w:sz w:val="16"/>
          <w:szCs w:val="16"/>
        </w:rPr>
        <w:br/>
      </w:r>
      <w:r w:rsidRPr="00204167">
        <w:rPr>
          <w:rFonts w:ascii="Arial" w:hAnsi="Arial" w:cs="Arial"/>
          <w:color w:val="000000"/>
          <w:sz w:val="16"/>
          <w:szCs w:val="16"/>
        </w:rPr>
        <w:t xml:space="preserve">undertake the appointment). Please note that if an external examiner fails to provide the required documentation to be allowed to stay </w:t>
      </w:r>
      <w:r w:rsidR="00204167">
        <w:rPr>
          <w:rFonts w:ascii="Arial" w:hAnsi="Arial" w:cs="Arial"/>
          <w:color w:val="000000"/>
          <w:sz w:val="16"/>
          <w:szCs w:val="16"/>
        </w:rPr>
        <w:br/>
      </w:r>
      <w:r w:rsidRPr="00204167">
        <w:rPr>
          <w:rFonts w:ascii="Arial" w:hAnsi="Arial" w:cs="Arial"/>
          <w:color w:val="000000"/>
          <w:sz w:val="16"/>
          <w:szCs w:val="16"/>
        </w:rPr>
        <w:t xml:space="preserve">in the UK, the University will not be responsible for payment of travel and any other expenses incurred. </w:t>
      </w:r>
    </w:p>
    <w:p w14:paraId="210A7BAF" w14:textId="77777777" w:rsidR="00956F33" w:rsidRPr="00F16908" w:rsidRDefault="00E92045" w:rsidP="004F0267">
      <w:pPr>
        <w:rPr>
          <w:rFonts w:ascii="Arial" w:hAnsi="Arial" w:cs="Arial"/>
          <w:sz w:val="20"/>
        </w:rPr>
      </w:pPr>
      <w:r w:rsidRPr="00BE5D12">
        <w:rPr>
          <w:rFonts w:ascii="Arial" w:hAnsi="Arial" w:cs="Arial"/>
          <w:sz w:val="18"/>
          <w:szCs w:val="18"/>
        </w:rPr>
        <w:br w:type="page"/>
      </w:r>
    </w:p>
    <w:p w14:paraId="2A37AA5D" w14:textId="77777777" w:rsidR="00083CC0" w:rsidRPr="00F16908" w:rsidRDefault="00956F33" w:rsidP="00956F33">
      <w:pPr>
        <w:pStyle w:val="Heading1"/>
        <w:rPr>
          <w:rFonts w:ascii="Arial" w:hAnsi="Arial" w:cs="Arial"/>
          <w:sz w:val="20"/>
        </w:rPr>
      </w:pPr>
      <w:r w:rsidRPr="00F16908">
        <w:rPr>
          <w:rFonts w:ascii="Arial" w:hAnsi="Arial" w:cs="Arial"/>
          <w:sz w:val="20"/>
        </w:rPr>
        <w:lastRenderedPageBreak/>
        <w:t>To be completed by</w:t>
      </w:r>
      <w:r w:rsidR="00AF0429" w:rsidRPr="00F16908">
        <w:rPr>
          <w:rFonts w:ascii="Arial" w:hAnsi="Arial" w:cs="Arial"/>
          <w:sz w:val="20"/>
        </w:rPr>
        <w:t xml:space="preserve"> or on behalf of the</w:t>
      </w:r>
      <w:r w:rsidRPr="00F16908">
        <w:rPr>
          <w:rFonts w:ascii="Arial" w:hAnsi="Arial" w:cs="Arial"/>
          <w:sz w:val="20"/>
        </w:rPr>
        <w:t xml:space="preserve"> Head of School</w:t>
      </w:r>
      <w:r w:rsidR="00AF0429" w:rsidRPr="00F16908">
        <w:rPr>
          <w:rFonts w:ascii="Arial" w:hAnsi="Arial" w:cs="Arial"/>
          <w:sz w:val="20"/>
        </w:rPr>
        <w:t>/Department/Division</w:t>
      </w:r>
    </w:p>
    <w:p w14:paraId="348F77B2" w14:textId="77777777" w:rsidR="00956F33" w:rsidRPr="00F16908" w:rsidRDefault="00956F33" w:rsidP="00956F33">
      <w:pPr>
        <w:rPr>
          <w:rFonts w:ascii="Arial" w:hAnsi="Arial" w:cs="Arial"/>
          <w:b/>
          <w:u w:val="single"/>
        </w:rPr>
      </w:pPr>
    </w:p>
    <w:p w14:paraId="7EEFAD32" w14:textId="77777777" w:rsidR="00956F33" w:rsidRPr="00F16908" w:rsidRDefault="00956F33" w:rsidP="00956F33">
      <w:pPr>
        <w:tabs>
          <w:tab w:val="left" w:leader="dot" w:pos="9781"/>
        </w:tabs>
        <w:rPr>
          <w:rFonts w:ascii="Arial" w:hAnsi="Arial" w:cs="Arial"/>
        </w:rPr>
      </w:pPr>
      <w:r w:rsidRPr="00F16908">
        <w:rPr>
          <w:rFonts w:ascii="Arial" w:hAnsi="Arial" w:cs="Arial"/>
        </w:rPr>
        <w:t xml:space="preserve">EXTERNAL EXAMINER IN RESPECT OF:  </w:t>
      </w:r>
    </w:p>
    <w:p w14:paraId="4BD44695" w14:textId="77777777" w:rsidR="000C48EE" w:rsidRPr="00F16908" w:rsidRDefault="000C48EE" w:rsidP="00956F33">
      <w:pPr>
        <w:tabs>
          <w:tab w:val="left" w:leader="dot" w:pos="9781"/>
        </w:tabs>
        <w:rPr>
          <w:rFonts w:ascii="Arial" w:hAnsi="Arial" w:cs="Arial"/>
        </w:rPr>
      </w:pPr>
    </w:p>
    <w:p w14:paraId="29A49FDE" w14:textId="77777777" w:rsidR="000C48EE" w:rsidRPr="00F16908" w:rsidRDefault="000C48EE" w:rsidP="00956F33">
      <w:pPr>
        <w:tabs>
          <w:tab w:val="left" w:leader="dot" w:pos="9781"/>
        </w:tabs>
        <w:rPr>
          <w:rFonts w:ascii="Arial" w:hAnsi="Arial" w:cs="Arial"/>
        </w:rPr>
      </w:pPr>
      <w:r w:rsidRPr="00F16908">
        <w:rPr>
          <w:rFonts w:ascii="Arial" w:hAnsi="Arial" w:cs="Arial"/>
        </w:rPr>
        <w:t>Name:</w:t>
      </w:r>
      <w:r w:rsidRPr="00F16908">
        <w:rPr>
          <w:rFonts w:ascii="Arial" w:hAnsi="Arial" w:cs="Arial"/>
        </w:rPr>
        <w:tab/>
      </w:r>
    </w:p>
    <w:p w14:paraId="2B95C40B" w14:textId="77777777" w:rsidR="000C48EE" w:rsidRPr="00F16908" w:rsidRDefault="000C48EE" w:rsidP="00956F33">
      <w:pPr>
        <w:tabs>
          <w:tab w:val="left" w:leader="dot" w:pos="9781"/>
        </w:tabs>
        <w:rPr>
          <w:rFonts w:ascii="Arial" w:hAnsi="Arial" w:cs="Arial"/>
        </w:rPr>
      </w:pPr>
    </w:p>
    <w:p w14:paraId="2B8E9CE9" w14:textId="316C751B" w:rsidR="000C48EE" w:rsidRPr="00F16908" w:rsidRDefault="000C48EE" w:rsidP="00956F33">
      <w:pPr>
        <w:tabs>
          <w:tab w:val="left" w:leader="dot" w:pos="9781"/>
        </w:tabs>
        <w:rPr>
          <w:rFonts w:ascii="Arial" w:hAnsi="Arial" w:cs="Arial"/>
        </w:rPr>
      </w:pPr>
      <w:r w:rsidRPr="00F16908">
        <w:rPr>
          <w:rFonts w:ascii="Arial" w:hAnsi="Arial" w:cs="Arial"/>
        </w:rPr>
        <w:t xml:space="preserve">Current Position (Professor, </w:t>
      </w:r>
      <w:r w:rsidR="00E54126">
        <w:rPr>
          <w:rFonts w:ascii="Arial" w:hAnsi="Arial" w:cs="Arial"/>
        </w:rPr>
        <w:t>Associate Professor</w:t>
      </w:r>
      <w:r w:rsidRPr="00F16908">
        <w:rPr>
          <w:rFonts w:ascii="Arial" w:hAnsi="Arial" w:cs="Arial"/>
        </w:rPr>
        <w:t>, Etc)</w:t>
      </w:r>
      <w:r w:rsidR="006E5172" w:rsidRPr="00F16908">
        <w:rPr>
          <w:rFonts w:ascii="Arial" w:hAnsi="Arial" w:cs="Arial"/>
        </w:rPr>
        <w:t>:</w:t>
      </w:r>
      <w:r w:rsidRPr="00F16908">
        <w:rPr>
          <w:rFonts w:ascii="Arial" w:hAnsi="Arial" w:cs="Arial"/>
        </w:rPr>
        <w:tab/>
      </w:r>
    </w:p>
    <w:p w14:paraId="192651FE" w14:textId="77777777" w:rsidR="00C565F8" w:rsidRPr="00F16908" w:rsidRDefault="00C565F8" w:rsidP="00956F33">
      <w:pPr>
        <w:tabs>
          <w:tab w:val="left" w:leader="dot" w:pos="9781"/>
        </w:tabs>
        <w:rPr>
          <w:rFonts w:ascii="Arial" w:hAnsi="Arial" w:cs="Arial"/>
        </w:rPr>
      </w:pPr>
    </w:p>
    <w:p w14:paraId="6E242B5A"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7CA010BB" w14:textId="77777777" w:rsidR="00C565F8" w:rsidRPr="00F16908" w:rsidRDefault="00C565F8" w:rsidP="00956F33">
      <w:pPr>
        <w:tabs>
          <w:tab w:val="left" w:leader="dot" w:pos="9781"/>
        </w:tabs>
        <w:rPr>
          <w:rFonts w:ascii="Arial" w:hAnsi="Arial" w:cs="Arial"/>
        </w:rPr>
      </w:pPr>
    </w:p>
    <w:p w14:paraId="23AECBA6" w14:textId="77777777" w:rsidR="00C565F8" w:rsidRPr="00F16908" w:rsidRDefault="00C565F8" w:rsidP="00956F33">
      <w:pPr>
        <w:tabs>
          <w:tab w:val="left" w:leader="dot" w:pos="9781"/>
        </w:tabs>
        <w:rPr>
          <w:rFonts w:ascii="Arial" w:hAnsi="Arial" w:cs="Arial"/>
        </w:rPr>
      </w:pPr>
      <w:r w:rsidRPr="00F16908">
        <w:rPr>
          <w:rFonts w:ascii="Arial" w:hAnsi="Arial" w:cs="Arial"/>
        </w:rPr>
        <w:t>Qualifications</w:t>
      </w:r>
      <w:r w:rsidR="006E5172" w:rsidRPr="00F16908">
        <w:rPr>
          <w:rFonts w:ascii="Arial" w:hAnsi="Arial" w:cs="Arial"/>
        </w:rPr>
        <w:t>:</w:t>
      </w:r>
      <w:r w:rsidRPr="00F16908">
        <w:rPr>
          <w:rFonts w:ascii="Arial" w:hAnsi="Arial" w:cs="Arial"/>
        </w:rPr>
        <w:tab/>
      </w:r>
    </w:p>
    <w:p w14:paraId="03C76092" w14:textId="77777777" w:rsidR="00C565F8" w:rsidRPr="00F16908" w:rsidRDefault="00C565F8" w:rsidP="00956F33">
      <w:pPr>
        <w:tabs>
          <w:tab w:val="left" w:leader="dot" w:pos="9781"/>
        </w:tabs>
        <w:rPr>
          <w:rFonts w:ascii="Arial" w:hAnsi="Arial" w:cs="Arial"/>
        </w:rPr>
      </w:pPr>
    </w:p>
    <w:p w14:paraId="12D07C89"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63464FC9" w14:textId="77777777" w:rsidR="00C565F8" w:rsidRPr="00F16908" w:rsidRDefault="00C565F8" w:rsidP="00956F33">
      <w:pPr>
        <w:tabs>
          <w:tab w:val="left" w:leader="dot" w:pos="9781"/>
        </w:tabs>
        <w:rPr>
          <w:rFonts w:ascii="Arial" w:hAnsi="Arial" w:cs="Arial"/>
        </w:rPr>
      </w:pPr>
    </w:p>
    <w:p w14:paraId="1B6FBED1" w14:textId="77777777" w:rsidR="00C565F8" w:rsidRPr="00F16908" w:rsidRDefault="00C565F8" w:rsidP="00956F33">
      <w:pPr>
        <w:tabs>
          <w:tab w:val="left" w:leader="dot" w:pos="9781"/>
        </w:tabs>
        <w:rPr>
          <w:rFonts w:ascii="Arial" w:hAnsi="Arial" w:cs="Arial"/>
        </w:rPr>
      </w:pPr>
      <w:r w:rsidRPr="00F16908">
        <w:rPr>
          <w:rFonts w:ascii="Arial" w:hAnsi="Arial" w:cs="Arial"/>
        </w:rPr>
        <w:t xml:space="preserve">Area of Academic Expertise: </w:t>
      </w:r>
      <w:r w:rsidRPr="00F16908">
        <w:rPr>
          <w:rFonts w:ascii="Arial" w:hAnsi="Arial" w:cs="Arial"/>
        </w:rPr>
        <w:tab/>
      </w:r>
    </w:p>
    <w:p w14:paraId="28F827E0" w14:textId="77777777" w:rsidR="00C565F8" w:rsidRPr="00F16908" w:rsidRDefault="00C565F8" w:rsidP="00956F33">
      <w:pPr>
        <w:tabs>
          <w:tab w:val="left" w:leader="dot" w:pos="9781"/>
        </w:tabs>
        <w:rPr>
          <w:rFonts w:ascii="Arial" w:hAnsi="Arial" w:cs="Arial"/>
        </w:rPr>
      </w:pPr>
    </w:p>
    <w:p w14:paraId="531E8EF2"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565EBA32" w14:textId="77777777" w:rsidR="00C565F8" w:rsidRPr="00F16908" w:rsidRDefault="00C565F8" w:rsidP="00956F33">
      <w:pPr>
        <w:tabs>
          <w:tab w:val="left" w:leader="dot" w:pos="9781"/>
        </w:tabs>
        <w:rPr>
          <w:rFonts w:ascii="Arial" w:hAnsi="Arial" w:cs="Arial"/>
        </w:rPr>
      </w:pPr>
    </w:p>
    <w:p w14:paraId="0B19F9AB"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7E8BBF01" w14:textId="77777777" w:rsidR="00C565F8" w:rsidRPr="00F16908" w:rsidRDefault="00C565F8" w:rsidP="00956F33">
      <w:pPr>
        <w:tabs>
          <w:tab w:val="left" w:leader="dot" w:pos="9781"/>
        </w:tabs>
        <w:rPr>
          <w:rFonts w:ascii="Arial" w:hAnsi="Arial" w:cs="Arial"/>
        </w:rPr>
      </w:pPr>
    </w:p>
    <w:p w14:paraId="522B77CF" w14:textId="77777777" w:rsidR="00C565F8" w:rsidRPr="00F16908" w:rsidRDefault="00C565F8" w:rsidP="00956F33">
      <w:pPr>
        <w:tabs>
          <w:tab w:val="left" w:leader="dot" w:pos="9781"/>
        </w:tabs>
        <w:rPr>
          <w:rFonts w:ascii="Arial" w:hAnsi="Arial" w:cs="Arial"/>
        </w:rPr>
      </w:pPr>
      <w:r w:rsidRPr="00F16908">
        <w:rPr>
          <w:rFonts w:ascii="Arial" w:hAnsi="Arial" w:cs="Arial"/>
        </w:rPr>
        <w:t>Previous (relevant) posts (with dates):</w:t>
      </w:r>
      <w:r w:rsidRPr="00F16908">
        <w:rPr>
          <w:rFonts w:ascii="Arial" w:hAnsi="Arial" w:cs="Arial"/>
        </w:rPr>
        <w:tab/>
      </w:r>
    </w:p>
    <w:p w14:paraId="68A01025" w14:textId="77777777" w:rsidR="00C565F8" w:rsidRPr="00F16908" w:rsidRDefault="00C565F8" w:rsidP="00956F33">
      <w:pPr>
        <w:tabs>
          <w:tab w:val="left" w:leader="dot" w:pos="9781"/>
        </w:tabs>
        <w:rPr>
          <w:rFonts w:ascii="Arial" w:hAnsi="Arial" w:cs="Arial"/>
        </w:rPr>
      </w:pPr>
    </w:p>
    <w:p w14:paraId="5F985460"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71E9C728" w14:textId="77777777" w:rsidR="00C565F8" w:rsidRPr="00F16908" w:rsidRDefault="00C565F8" w:rsidP="00956F33">
      <w:pPr>
        <w:tabs>
          <w:tab w:val="left" w:leader="dot" w:pos="9781"/>
        </w:tabs>
        <w:rPr>
          <w:rFonts w:ascii="Arial" w:hAnsi="Arial" w:cs="Arial"/>
        </w:rPr>
      </w:pPr>
    </w:p>
    <w:p w14:paraId="308A3308" w14:textId="77777777" w:rsidR="00C565F8" w:rsidRPr="00F16908" w:rsidRDefault="00C565F8" w:rsidP="00956F33">
      <w:pPr>
        <w:tabs>
          <w:tab w:val="left" w:leader="dot" w:pos="9781"/>
        </w:tabs>
        <w:rPr>
          <w:rFonts w:ascii="Arial" w:hAnsi="Arial" w:cs="Arial"/>
        </w:rPr>
      </w:pPr>
      <w:r w:rsidRPr="00F16908">
        <w:rPr>
          <w:rFonts w:ascii="Arial" w:hAnsi="Arial" w:cs="Arial"/>
        </w:rPr>
        <w:t xml:space="preserve">Recent Experience of External Examining: </w:t>
      </w:r>
      <w:r w:rsidRPr="00F16908">
        <w:rPr>
          <w:rFonts w:ascii="Arial" w:hAnsi="Arial" w:cs="Arial"/>
        </w:rPr>
        <w:tab/>
      </w:r>
    </w:p>
    <w:p w14:paraId="40D48A28" w14:textId="77777777" w:rsidR="00C565F8" w:rsidRPr="00F16908" w:rsidRDefault="00C565F8" w:rsidP="00956F33">
      <w:pPr>
        <w:tabs>
          <w:tab w:val="left" w:leader="dot" w:pos="9781"/>
        </w:tabs>
        <w:rPr>
          <w:rFonts w:ascii="Arial" w:hAnsi="Arial" w:cs="Arial"/>
        </w:rPr>
      </w:pPr>
    </w:p>
    <w:p w14:paraId="34C4E89D"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011C9ED7" w14:textId="77777777" w:rsidR="00C565F8" w:rsidRPr="00F16908" w:rsidRDefault="00C565F8" w:rsidP="00956F33">
      <w:pPr>
        <w:tabs>
          <w:tab w:val="left" w:leader="dot" w:pos="9781"/>
        </w:tabs>
        <w:rPr>
          <w:rFonts w:ascii="Arial" w:hAnsi="Arial" w:cs="Arial"/>
        </w:rPr>
      </w:pPr>
    </w:p>
    <w:p w14:paraId="42063C60"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04471768" w14:textId="77777777" w:rsidR="00C565F8" w:rsidRPr="00F16908" w:rsidRDefault="00C565F8" w:rsidP="00956F33">
      <w:pPr>
        <w:tabs>
          <w:tab w:val="left" w:leader="dot" w:pos="9781"/>
        </w:tabs>
        <w:rPr>
          <w:rFonts w:ascii="Arial" w:hAnsi="Arial" w:cs="Arial"/>
        </w:rPr>
      </w:pPr>
    </w:p>
    <w:p w14:paraId="36599845" w14:textId="77777777" w:rsidR="00C565F8" w:rsidRPr="00F16908" w:rsidRDefault="00C565F8" w:rsidP="00956F33">
      <w:pPr>
        <w:tabs>
          <w:tab w:val="left" w:leader="dot" w:pos="9781"/>
        </w:tabs>
        <w:rPr>
          <w:rFonts w:ascii="Arial" w:hAnsi="Arial" w:cs="Arial"/>
        </w:rPr>
      </w:pPr>
      <w:r w:rsidRPr="00F16908">
        <w:rPr>
          <w:rFonts w:ascii="Arial" w:hAnsi="Arial" w:cs="Arial"/>
        </w:rPr>
        <w:t>Publications relevant to examination area</w:t>
      </w:r>
      <w:r w:rsidR="006E5172" w:rsidRPr="00F16908">
        <w:rPr>
          <w:rFonts w:ascii="Arial" w:hAnsi="Arial" w:cs="Arial"/>
        </w:rPr>
        <w:t>:</w:t>
      </w:r>
      <w:r w:rsidRPr="00F16908">
        <w:rPr>
          <w:rFonts w:ascii="Arial" w:hAnsi="Arial" w:cs="Arial"/>
        </w:rPr>
        <w:tab/>
      </w:r>
    </w:p>
    <w:p w14:paraId="26335E58" w14:textId="77777777" w:rsidR="00C565F8" w:rsidRPr="00F16908" w:rsidRDefault="00C565F8" w:rsidP="00956F33">
      <w:pPr>
        <w:tabs>
          <w:tab w:val="left" w:leader="dot" w:pos="9781"/>
        </w:tabs>
        <w:rPr>
          <w:rFonts w:ascii="Arial" w:hAnsi="Arial" w:cs="Arial"/>
        </w:rPr>
      </w:pPr>
    </w:p>
    <w:p w14:paraId="1BB71031"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58F4E072" w14:textId="77777777" w:rsidR="00C565F8" w:rsidRPr="00F16908" w:rsidRDefault="00C565F8" w:rsidP="00956F33">
      <w:pPr>
        <w:tabs>
          <w:tab w:val="left" w:leader="dot" w:pos="9781"/>
        </w:tabs>
        <w:rPr>
          <w:rFonts w:ascii="Arial" w:hAnsi="Arial" w:cs="Arial"/>
        </w:rPr>
      </w:pPr>
    </w:p>
    <w:p w14:paraId="45535B8B"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29EBAD14" w14:textId="77777777" w:rsidR="00C565F8" w:rsidRPr="00F16908" w:rsidRDefault="00C565F8" w:rsidP="00956F33">
      <w:pPr>
        <w:tabs>
          <w:tab w:val="left" w:leader="dot" w:pos="9781"/>
        </w:tabs>
        <w:rPr>
          <w:rFonts w:ascii="Arial" w:hAnsi="Arial" w:cs="Arial"/>
        </w:rPr>
      </w:pPr>
    </w:p>
    <w:p w14:paraId="515B99FA" w14:textId="77777777" w:rsidR="00C565F8" w:rsidRPr="00F16908" w:rsidRDefault="006E5172" w:rsidP="00956F33">
      <w:pPr>
        <w:tabs>
          <w:tab w:val="left" w:leader="dot" w:pos="9781"/>
        </w:tabs>
        <w:rPr>
          <w:rFonts w:ascii="Arial" w:hAnsi="Arial" w:cs="Arial"/>
        </w:rPr>
      </w:pPr>
      <w:r w:rsidRPr="00F16908">
        <w:rPr>
          <w:rFonts w:ascii="Arial" w:hAnsi="Arial" w:cs="Arial"/>
        </w:rPr>
        <w:t>Publications</w:t>
      </w:r>
      <w:r w:rsidR="0056342C" w:rsidRPr="00F16908">
        <w:rPr>
          <w:rFonts w:ascii="Arial" w:hAnsi="Arial" w:cs="Arial"/>
        </w:rPr>
        <w:t xml:space="preserve"> in last 3 years</w:t>
      </w:r>
      <w:r w:rsidRPr="00F16908">
        <w:rPr>
          <w:rFonts w:ascii="Arial" w:hAnsi="Arial" w:cs="Arial"/>
        </w:rPr>
        <w:t xml:space="preserve"> </w:t>
      </w:r>
      <w:r w:rsidRPr="00F16908">
        <w:rPr>
          <w:rFonts w:ascii="Arial" w:hAnsi="Arial" w:cs="Arial"/>
          <w:i/>
        </w:rPr>
        <w:t>(if different to those above)</w:t>
      </w:r>
      <w:r w:rsidRPr="00F16908">
        <w:rPr>
          <w:rFonts w:ascii="Arial" w:hAnsi="Arial" w:cs="Arial"/>
        </w:rPr>
        <w:t>:</w:t>
      </w:r>
      <w:r w:rsidR="00C565F8" w:rsidRPr="00F16908">
        <w:rPr>
          <w:rFonts w:ascii="Arial" w:hAnsi="Arial" w:cs="Arial"/>
        </w:rPr>
        <w:tab/>
      </w:r>
    </w:p>
    <w:p w14:paraId="422EF120" w14:textId="77777777" w:rsidR="00C565F8" w:rsidRPr="00F16908" w:rsidRDefault="00C565F8" w:rsidP="00956F33">
      <w:pPr>
        <w:tabs>
          <w:tab w:val="left" w:leader="dot" w:pos="9781"/>
        </w:tabs>
        <w:rPr>
          <w:rFonts w:ascii="Arial" w:hAnsi="Arial" w:cs="Arial"/>
        </w:rPr>
      </w:pPr>
    </w:p>
    <w:p w14:paraId="1DE52248"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7A60ECD5" w14:textId="77777777" w:rsidR="00C565F8" w:rsidRPr="00F16908" w:rsidRDefault="00C565F8" w:rsidP="00956F33">
      <w:pPr>
        <w:tabs>
          <w:tab w:val="left" w:leader="dot" w:pos="9781"/>
        </w:tabs>
        <w:rPr>
          <w:rFonts w:ascii="Arial" w:hAnsi="Arial" w:cs="Arial"/>
        </w:rPr>
      </w:pPr>
    </w:p>
    <w:p w14:paraId="736AAEEC" w14:textId="77777777" w:rsidR="00C565F8" w:rsidRPr="00F16908" w:rsidRDefault="00C565F8" w:rsidP="00956F33">
      <w:pPr>
        <w:tabs>
          <w:tab w:val="left" w:leader="dot" w:pos="9781"/>
        </w:tabs>
        <w:rPr>
          <w:rFonts w:ascii="Arial" w:hAnsi="Arial" w:cs="Arial"/>
        </w:rPr>
      </w:pPr>
      <w:r w:rsidRPr="00F16908">
        <w:rPr>
          <w:rFonts w:ascii="Arial" w:hAnsi="Arial" w:cs="Arial"/>
        </w:rPr>
        <w:tab/>
      </w:r>
    </w:p>
    <w:p w14:paraId="5EC58433" w14:textId="77777777" w:rsidR="00CA1A44" w:rsidRPr="00F16908" w:rsidRDefault="00CA1A44" w:rsidP="00956F33">
      <w:pPr>
        <w:rPr>
          <w:rFonts w:ascii="Arial" w:hAnsi="Arial" w:cs="Arial"/>
          <w:u w:val="single"/>
        </w:rPr>
      </w:pPr>
    </w:p>
    <w:p w14:paraId="5A6D8B17" w14:textId="77777777" w:rsidR="00CA1A44" w:rsidRPr="00F16908" w:rsidRDefault="00CA1A44" w:rsidP="00956F33">
      <w:pPr>
        <w:rPr>
          <w:rFonts w:ascii="Arial" w:hAnsi="Arial" w:cs="Arial"/>
          <w:u w:val="single"/>
        </w:rPr>
      </w:pPr>
      <w:r w:rsidRPr="00F16908">
        <w:rPr>
          <w:rFonts w:ascii="Arial" w:hAnsi="Arial" w:cs="Arial"/>
          <w:u w:val="single"/>
        </w:rPr>
        <w:t xml:space="preserve">Other evidence of research activity </w:t>
      </w:r>
      <w:r w:rsidRPr="00F16908">
        <w:rPr>
          <w:rFonts w:ascii="Arial" w:hAnsi="Arial" w:cs="Arial"/>
          <w:i/>
          <w:u w:val="single"/>
        </w:rPr>
        <w:t>(examiners who retired more than three years ago and have no relevant publications</w:t>
      </w:r>
      <w:proofErr w:type="gramStart"/>
      <w:r w:rsidRPr="00F16908">
        <w:rPr>
          <w:rFonts w:ascii="Arial" w:hAnsi="Arial" w:cs="Arial"/>
          <w:i/>
          <w:u w:val="single"/>
        </w:rPr>
        <w:t>)</w:t>
      </w:r>
      <w:r w:rsidRPr="00F16908">
        <w:rPr>
          <w:rFonts w:ascii="Arial" w:hAnsi="Arial" w:cs="Arial"/>
          <w:u w:val="single"/>
        </w:rPr>
        <w:t>:…</w:t>
      </w:r>
      <w:proofErr w:type="gramEnd"/>
      <w:r w:rsidRPr="00F16908">
        <w:rPr>
          <w:rFonts w:ascii="Arial" w:hAnsi="Arial" w:cs="Arial"/>
          <w:u w:val="single"/>
        </w:rPr>
        <w:t>……………………………………………………………………..</w:t>
      </w:r>
    </w:p>
    <w:p w14:paraId="377DE725" w14:textId="77777777" w:rsidR="00CA1A44" w:rsidRPr="00F16908" w:rsidRDefault="00CA1A44" w:rsidP="00956F33">
      <w:pPr>
        <w:rPr>
          <w:rFonts w:ascii="Arial" w:hAnsi="Arial" w:cs="Arial"/>
          <w:u w:val="single"/>
        </w:rPr>
      </w:pPr>
    </w:p>
    <w:p w14:paraId="74193E98" w14:textId="77777777" w:rsidR="00CA1A44" w:rsidRDefault="00CA1A44" w:rsidP="00956F33">
      <w:pPr>
        <w:rPr>
          <w:rFonts w:ascii="Verdana" w:hAnsi="Verdana"/>
          <w:u w:val="single"/>
        </w:rPr>
      </w:pPr>
      <w:r w:rsidRPr="00F16908">
        <w:rPr>
          <w:rFonts w:ascii="Arial" w:hAnsi="Arial" w:cs="Arial"/>
          <w:u w:val="single"/>
        </w:rPr>
        <w:t>……………………………………………………………………………………………………………………………</w:t>
      </w:r>
      <w:r>
        <w:rPr>
          <w:rFonts w:ascii="Verdana" w:hAnsi="Verdana"/>
          <w:u w:val="single"/>
        </w:rPr>
        <w:t>……..</w:t>
      </w:r>
    </w:p>
    <w:p w14:paraId="07834A5A" w14:textId="77777777" w:rsidR="003422D6" w:rsidRDefault="003422D6" w:rsidP="00956F33">
      <w:pPr>
        <w:rPr>
          <w:rFonts w:ascii="Verdana" w:hAnsi="Verdana"/>
          <w:u w:val="single"/>
        </w:rPr>
      </w:pPr>
    </w:p>
    <w:p w14:paraId="52C81F5C" w14:textId="77777777" w:rsidR="003422D6" w:rsidRDefault="003422D6" w:rsidP="00956F33">
      <w:pPr>
        <w:rPr>
          <w:rFonts w:ascii="Verdana" w:hAnsi="Verdana"/>
          <w:u w:val="single"/>
        </w:rPr>
      </w:pPr>
    </w:p>
    <w:p w14:paraId="11031A26" w14:textId="4106DA98" w:rsidR="003422D6" w:rsidRDefault="003422D6" w:rsidP="00956F33">
      <w:pPr>
        <w:rPr>
          <w:rFonts w:ascii="Verdana" w:hAnsi="Verdana"/>
          <w:b/>
          <w:i/>
          <w:sz w:val="20"/>
        </w:rPr>
      </w:pPr>
      <w:r w:rsidRPr="003422D6">
        <w:rPr>
          <w:rFonts w:ascii="Verdana" w:hAnsi="Verdana"/>
          <w:b/>
          <w:i/>
          <w:sz w:val="20"/>
        </w:rPr>
        <w:t xml:space="preserve">For </w:t>
      </w:r>
      <w:r w:rsidR="004C5194">
        <w:rPr>
          <w:rFonts w:ascii="Verdana" w:hAnsi="Verdana"/>
          <w:b/>
          <w:i/>
          <w:sz w:val="20"/>
        </w:rPr>
        <w:t>School</w:t>
      </w:r>
      <w:r w:rsidR="0020044A">
        <w:rPr>
          <w:rFonts w:ascii="Verdana" w:hAnsi="Verdana"/>
          <w:b/>
          <w:i/>
          <w:sz w:val="20"/>
        </w:rPr>
        <w:t>/Department Administration Office</w:t>
      </w:r>
      <w:r w:rsidRPr="003422D6">
        <w:rPr>
          <w:rFonts w:ascii="Verdana" w:hAnsi="Verdana"/>
          <w:b/>
          <w:i/>
          <w:sz w:val="20"/>
        </w:rPr>
        <w:t xml:space="preserve"> Use</w:t>
      </w:r>
    </w:p>
    <w:p w14:paraId="3EFCCEB6" w14:textId="77777777" w:rsidR="0020044A" w:rsidRPr="003422D6" w:rsidRDefault="0020044A" w:rsidP="00956F33">
      <w:pPr>
        <w:rPr>
          <w:rFonts w:ascii="Verdana" w:hAnsi="Verdana"/>
          <w:b/>
          <w:i/>
          <w:sz w:val="20"/>
        </w:rPr>
      </w:pPr>
    </w:p>
    <w:p w14:paraId="3F0EE990" w14:textId="5765F5CB" w:rsidR="003422D6" w:rsidRPr="005134C9" w:rsidRDefault="003422D6" w:rsidP="0020044A">
      <w:pPr>
        <w:spacing w:line="480" w:lineRule="auto"/>
        <w:rPr>
          <w:rFonts w:ascii="Verdana" w:hAnsi="Verdana"/>
          <w:i/>
          <w:sz w:val="20"/>
        </w:rPr>
      </w:pPr>
      <w:r w:rsidRPr="003422D6">
        <w:rPr>
          <w:rFonts w:ascii="Verdana" w:hAnsi="Verdana"/>
          <w:i/>
          <w:sz w:val="20"/>
        </w:rPr>
        <w:t xml:space="preserve">Form checked by </w:t>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r>
      <w:r>
        <w:rPr>
          <w:rFonts w:ascii="Verdana" w:hAnsi="Verdana"/>
          <w:i/>
          <w:sz w:val="20"/>
        </w:rPr>
        <w:softHyphen/>
        <w:t>__________________________</w:t>
      </w:r>
      <w:r w:rsidR="005134C9">
        <w:rPr>
          <w:rFonts w:ascii="Verdana" w:hAnsi="Verdana"/>
          <w:i/>
          <w:sz w:val="20"/>
        </w:rPr>
        <w:t>___</w:t>
      </w:r>
      <w:r>
        <w:rPr>
          <w:rFonts w:ascii="Verdana" w:hAnsi="Verdana"/>
          <w:i/>
          <w:sz w:val="20"/>
        </w:rPr>
        <w:t>________</w:t>
      </w:r>
      <w:r w:rsidR="005134C9">
        <w:rPr>
          <w:rFonts w:ascii="Verdana" w:hAnsi="Verdana"/>
          <w:i/>
          <w:sz w:val="20"/>
        </w:rPr>
        <w:tab/>
        <w:t>Date</w:t>
      </w:r>
      <w:r w:rsidR="005134C9">
        <w:rPr>
          <w:rFonts w:ascii="Verdana" w:hAnsi="Verdana"/>
          <w:i/>
          <w:sz w:val="20"/>
        </w:rPr>
        <w:tab/>
        <w:t>___________________</w:t>
      </w:r>
    </w:p>
    <w:sectPr w:rsidR="003422D6" w:rsidRPr="005134C9" w:rsidSect="00367997">
      <w:pgSz w:w="11906" w:h="16838"/>
      <w:pgMar w:top="720" w:right="720" w:bottom="720" w:left="720" w:header="153" w:footer="1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4571" w14:textId="77777777" w:rsidR="003422D6" w:rsidRDefault="003422D6" w:rsidP="0018270F">
      <w:r>
        <w:separator/>
      </w:r>
    </w:p>
  </w:endnote>
  <w:endnote w:type="continuationSeparator" w:id="0">
    <w:p w14:paraId="7F84B988" w14:textId="77777777" w:rsidR="003422D6" w:rsidRDefault="003422D6" w:rsidP="001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A10D" w14:textId="1AA60C91" w:rsidR="00BE594D" w:rsidRDefault="00FC3EC2" w:rsidP="0034668E">
    <w:pPr>
      <w:rPr>
        <w:rFonts w:ascii="Verdana" w:hAnsi="Verdana"/>
        <w:sz w:val="16"/>
      </w:rPr>
    </w:pPr>
    <w:r>
      <w:rPr>
        <w:rFonts w:ascii="Verdana" w:hAnsi="Verdana"/>
        <w:sz w:val="16"/>
      </w:rPr>
      <w:t>UPDATED 2</w:t>
    </w:r>
    <w:r w:rsidR="004C5194">
      <w:rPr>
        <w:rFonts w:ascii="Verdana" w:hAnsi="Verdana"/>
        <w:sz w:val="16"/>
      </w:rPr>
      <w:t>2</w:t>
    </w:r>
    <w:r>
      <w:rPr>
        <w:rFonts w:ascii="Verdana" w:hAnsi="Verdana"/>
        <w:sz w:val="16"/>
      </w:rPr>
      <w:t>/</w:t>
    </w:r>
    <w:r w:rsidR="004C5194">
      <w:rPr>
        <w:rFonts w:ascii="Verdana" w:hAnsi="Verdana"/>
        <w:sz w:val="16"/>
      </w:rPr>
      <w:t>11</w:t>
    </w:r>
    <w:r>
      <w:rPr>
        <w:rFonts w:ascii="Verdana" w:hAnsi="Verdana"/>
        <w:sz w:val="16"/>
      </w:rPr>
      <w:t>/2021</w:t>
    </w:r>
    <w:r w:rsidR="004C5194">
      <w:rPr>
        <w:rFonts w:ascii="Verdana" w:hAnsi="Verdana"/>
        <w:sz w:val="16"/>
      </w:rPr>
      <w:t xml:space="preserve"> (UNM)</w:t>
    </w:r>
  </w:p>
  <w:p w14:paraId="6CED4537" w14:textId="77777777" w:rsidR="00BE594D" w:rsidRDefault="00BE594D">
    <w:pPr>
      <w:pStyle w:val="Footer"/>
    </w:pPr>
  </w:p>
  <w:p w14:paraId="6585327C" w14:textId="77777777" w:rsidR="00BE594D" w:rsidRDefault="00BE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EF60" w14:textId="77777777" w:rsidR="003422D6" w:rsidRDefault="003422D6" w:rsidP="0018270F">
      <w:r>
        <w:separator/>
      </w:r>
    </w:p>
  </w:footnote>
  <w:footnote w:type="continuationSeparator" w:id="0">
    <w:p w14:paraId="77C3C4DD" w14:textId="77777777" w:rsidR="003422D6" w:rsidRDefault="003422D6" w:rsidP="0018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FC10" w14:textId="62CD8C41" w:rsidR="00BE594D" w:rsidRDefault="00C33F7D" w:rsidP="003422D6">
    <w:pPr>
      <w:pStyle w:val="Header"/>
      <w:tabs>
        <w:tab w:val="left" w:pos="9465"/>
      </w:tabs>
    </w:pPr>
    <w:r w:rsidRPr="00AE2B1C">
      <w:rPr>
        <w:noProof/>
        <w:lang w:val="en-GB" w:eastAsia="en-GB"/>
      </w:rPr>
      <w:drawing>
        <wp:inline distT="0" distB="0" distL="0" distR="0" wp14:anchorId="028A8F68" wp14:editId="18AC2A94">
          <wp:extent cx="1495425" cy="552450"/>
          <wp:effectExtent l="0" t="0" r="0" b="0"/>
          <wp:docPr id="1" name="Picture 42" descr="\\UON2\Users03\m\alzym\MyProfile\Desktop\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ON2\Users03\m\alzym\MyProfile\Desktop\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p>
  <w:p w14:paraId="0BDF9F13" w14:textId="77777777" w:rsidR="00BE594D" w:rsidRDefault="00BE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8C7"/>
    <w:multiLevelType w:val="multilevel"/>
    <w:tmpl w:val="A95C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13436"/>
    <w:multiLevelType w:val="hybridMultilevel"/>
    <w:tmpl w:val="887EDBA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301552E8"/>
    <w:multiLevelType w:val="singleLevel"/>
    <w:tmpl w:val="CA5CC15A"/>
    <w:lvl w:ilvl="0">
      <w:start w:val="1"/>
      <w:numFmt w:val="decimal"/>
      <w:lvlText w:val="%1."/>
      <w:legacy w:legacy="1" w:legacySpace="0" w:legacyIndent="283"/>
      <w:lvlJc w:val="left"/>
      <w:pPr>
        <w:ind w:left="283" w:hanging="283"/>
      </w:pPr>
    </w:lvl>
  </w:abstractNum>
  <w:abstractNum w:abstractNumId="3" w15:restartNumberingAfterBreak="0">
    <w:nsid w:val="31B11B97"/>
    <w:multiLevelType w:val="multilevel"/>
    <w:tmpl w:val="62B8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43F47"/>
    <w:multiLevelType w:val="multilevel"/>
    <w:tmpl w:val="AB78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5A117A"/>
    <w:multiLevelType w:val="multilevel"/>
    <w:tmpl w:val="6362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056608">
    <w:abstractNumId w:val="2"/>
  </w:num>
  <w:num w:numId="2" w16cid:durableId="170994682">
    <w:abstractNumId w:val="2"/>
    <w:lvlOverride w:ilvl="0">
      <w:lvl w:ilvl="0">
        <w:start w:val="1"/>
        <w:numFmt w:val="decimal"/>
        <w:lvlText w:val="%1."/>
        <w:legacy w:legacy="1" w:legacySpace="0" w:legacyIndent="283"/>
        <w:lvlJc w:val="left"/>
        <w:pPr>
          <w:ind w:left="283" w:hanging="283"/>
        </w:pPr>
      </w:lvl>
    </w:lvlOverride>
  </w:num>
  <w:num w:numId="3" w16cid:durableId="673457631">
    <w:abstractNumId w:val="2"/>
    <w:lvlOverride w:ilvl="0">
      <w:lvl w:ilvl="0">
        <w:start w:val="1"/>
        <w:numFmt w:val="decimal"/>
        <w:lvlText w:val="%1."/>
        <w:legacy w:legacy="1" w:legacySpace="0" w:legacyIndent="283"/>
        <w:lvlJc w:val="left"/>
        <w:pPr>
          <w:ind w:left="283" w:hanging="283"/>
        </w:pPr>
      </w:lvl>
    </w:lvlOverride>
  </w:num>
  <w:num w:numId="4" w16cid:durableId="1791048305">
    <w:abstractNumId w:val="2"/>
    <w:lvlOverride w:ilvl="0">
      <w:lvl w:ilvl="0">
        <w:start w:val="1"/>
        <w:numFmt w:val="decimal"/>
        <w:lvlText w:val="%1."/>
        <w:legacy w:legacy="1" w:legacySpace="0" w:legacyIndent="283"/>
        <w:lvlJc w:val="left"/>
        <w:pPr>
          <w:ind w:left="283" w:hanging="283"/>
        </w:pPr>
      </w:lvl>
    </w:lvlOverride>
  </w:num>
  <w:num w:numId="5" w16cid:durableId="1736733475">
    <w:abstractNumId w:val="5"/>
  </w:num>
  <w:num w:numId="6" w16cid:durableId="1094058171">
    <w:abstractNumId w:val="3"/>
  </w:num>
  <w:num w:numId="7" w16cid:durableId="84812521">
    <w:abstractNumId w:val="0"/>
  </w:num>
  <w:num w:numId="8" w16cid:durableId="1863400183">
    <w:abstractNumId w:val="4"/>
  </w:num>
  <w:num w:numId="9" w16cid:durableId="161035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ssaih1\Documents\Luke\CR1026\date of last attendance retest multi leave statuses - Cop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tudent_Data_Report$`"/>
    <w:odso>
      <w:fieldMapData>
        <w:column w:val="0"/>
        <w:lid w:val="en-GB"/>
      </w:fieldMapData>
      <w:fieldMapData>
        <w:type w:val="dbColumn"/>
        <w:name w:val="Prefix"/>
        <w:mappedName w:val="Courtesy Title"/>
        <w:column w:val="1"/>
        <w:lid w:val="en-GB"/>
      </w:fieldMapData>
      <w:fieldMapData>
        <w:type w:val="dbColumn"/>
        <w:name w:val="First Name"/>
        <w:mappedName w:val="First Name"/>
        <w:column w:val="2"/>
        <w:lid w:val="en-GB"/>
      </w:fieldMapData>
      <w:fieldMapData>
        <w:column w:val="0"/>
        <w:lid w:val="en-GB"/>
      </w:fieldMapData>
      <w:fieldMapData>
        <w:type w:val="dbColumn"/>
        <w:name w:val="Last Name"/>
        <w:mappedName w:val="Last Name"/>
        <w:column w:val="3"/>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Home Phone"/>
        <w:mappedName w:val="Home Phone"/>
        <w:column w:val="4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Department"/>
        <w:mappedName w:val="Department"/>
        <w:column w:val="8"/>
        <w:lid w:val="en-GB"/>
      </w:fieldMapData>
    </w:odso>
  </w:mailMerge>
  <w:documentProtection w:formatting="1"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D6"/>
    <w:rsid w:val="00007A84"/>
    <w:rsid w:val="00026FF1"/>
    <w:rsid w:val="00027022"/>
    <w:rsid w:val="00027D87"/>
    <w:rsid w:val="00036226"/>
    <w:rsid w:val="0006053A"/>
    <w:rsid w:val="00083CC0"/>
    <w:rsid w:val="00087558"/>
    <w:rsid w:val="000A73A6"/>
    <w:rsid w:val="000B5232"/>
    <w:rsid w:val="000B6804"/>
    <w:rsid w:val="000C48EE"/>
    <w:rsid w:val="000E76E8"/>
    <w:rsid w:val="000F4EE1"/>
    <w:rsid w:val="000F6EF2"/>
    <w:rsid w:val="00104485"/>
    <w:rsid w:val="001073C6"/>
    <w:rsid w:val="001143C5"/>
    <w:rsid w:val="00114A07"/>
    <w:rsid w:val="00133661"/>
    <w:rsid w:val="00134542"/>
    <w:rsid w:val="001352CF"/>
    <w:rsid w:val="0016760A"/>
    <w:rsid w:val="00172F2B"/>
    <w:rsid w:val="0018270F"/>
    <w:rsid w:val="001A38E5"/>
    <w:rsid w:val="001B0B88"/>
    <w:rsid w:val="001B65DE"/>
    <w:rsid w:val="001C5CBF"/>
    <w:rsid w:val="001D1F71"/>
    <w:rsid w:val="0020044A"/>
    <w:rsid w:val="00204167"/>
    <w:rsid w:val="00214167"/>
    <w:rsid w:val="0022432F"/>
    <w:rsid w:val="002352B3"/>
    <w:rsid w:val="00243B31"/>
    <w:rsid w:val="002563E9"/>
    <w:rsid w:val="0027408C"/>
    <w:rsid w:val="002B4163"/>
    <w:rsid w:val="002C3F9D"/>
    <w:rsid w:val="002D2626"/>
    <w:rsid w:val="002D325E"/>
    <w:rsid w:val="002D7CC8"/>
    <w:rsid w:val="002F2572"/>
    <w:rsid w:val="002F2E47"/>
    <w:rsid w:val="002F3F24"/>
    <w:rsid w:val="002F4F79"/>
    <w:rsid w:val="002F61B7"/>
    <w:rsid w:val="0032298D"/>
    <w:rsid w:val="003314CC"/>
    <w:rsid w:val="003422D6"/>
    <w:rsid w:val="0034668E"/>
    <w:rsid w:val="00367997"/>
    <w:rsid w:val="003822A6"/>
    <w:rsid w:val="00393E9C"/>
    <w:rsid w:val="003B420B"/>
    <w:rsid w:val="003B51D1"/>
    <w:rsid w:val="003B6B47"/>
    <w:rsid w:val="003D251A"/>
    <w:rsid w:val="00404FBE"/>
    <w:rsid w:val="00405196"/>
    <w:rsid w:val="00407447"/>
    <w:rsid w:val="00407E4E"/>
    <w:rsid w:val="00415759"/>
    <w:rsid w:val="00457431"/>
    <w:rsid w:val="004873D4"/>
    <w:rsid w:val="004B1672"/>
    <w:rsid w:val="004B4E03"/>
    <w:rsid w:val="004C5194"/>
    <w:rsid w:val="004E566F"/>
    <w:rsid w:val="004F0267"/>
    <w:rsid w:val="0050157D"/>
    <w:rsid w:val="00503B74"/>
    <w:rsid w:val="0050558A"/>
    <w:rsid w:val="00511CDE"/>
    <w:rsid w:val="005134C9"/>
    <w:rsid w:val="005379F5"/>
    <w:rsid w:val="005562D3"/>
    <w:rsid w:val="00560786"/>
    <w:rsid w:val="0056342C"/>
    <w:rsid w:val="00565E5E"/>
    <w:rsid w:val="00573586"/>
    <w:rsid w:val="00573F17"/>
    <w:rsid w:val="005777EA"/>
    <w:rsid w:val="005815F2"/>
    <w:rsid w:val="005C3111"/>
    <w:rsid w:val="005D1375"/>
    <w:rsid w:val="005D1555"/>
    <w:rsid w:val="005E1AA8"/>
    <w:rsid w:val="005E5CBA"/>
    <w:rsid w:val="00601347"/>
    <w:rsid w:val="00617965"/>
    <w:rsid w:val="00620DF3"/>
    <w:rsid w:val="0063468E"/>
    <w:rsid w:val="0068233D"/>
    <w:rsid w:val="006B790C"/>
    <w:rsid w:val="006D5C13"/>
    <w:rsid w:val="006E5172"/>
    <w:rsid w:val="00701F22"/>
    <w:rsid w:val="0070577E"/>
    <w:rsid w:val="00705F1C"/>
    <w:rsid w:val="00731880"/>
    <w:rsid w:val="007409BE"/>
    <w:rsid w:val="00743678"/>
    <w:rsid w:val="0074633F"/>
    <w:rsid w:val="00764F40"/>
    <w:rsid w:val="00784623"/>
    <w:rsid w:val="007875F7"/>
    <w:rsid w:val="007A75E2"/>
    <w:rsid w:val="007B39E7"/>
    <w:rsid w:val="007B5F62"/>
    <w:rsid w:val="007E1146"/>
    <w:rsid w:val="007E3DB1"/>
    <w:rsid w:val="007E4C33"/>
    <w:rsid w:val="007F4548"/>
    <w:rsid w:val="0085165A"/>
    <w:rsid w:val="0088683E"/>
    <w:rsid w:val="00895621"/>
    <w:rsid w:val="008A127B"/>
    <w:rsid w:val="008A5B39"/>
    <w:rsid w:val="008C48A4"/>
    <w:rsid w:val="008F18F2"/>
    <w:rsid w:val="00956F33"/>
    <w:rsid w:val="00971ED4"/>
    <w:rsid w:val="00993F4E"/>
    <w:rsid w:val="009C2B04"/>
    <w:rsid w:val="009C6DA2"/>
    <w:rsid w:val="00A061AB"/>
    <w:rsid w:val="00A43A39"/>
    <w:rsid w:val="00A66219"/>
    <w:rsid w:val="00A70CB4"/>
    <w:rsid w:val="00A83513"/>
    <w:rsid w:val="00A954E0"/>
    <w:rsid w:val="00AA0172"/>
    <w:rsid w:val="00AE2B1C"/>
    <w:rsid w:val="00AF0429"/>
    <w:rsid w:val="00AF117E"/>
    <w:rsid w:val="00B03485"/>
    <w:rsid w:val="00B112F1"/>
    <w:rsid w:val="00B31FD4"/>
    <w:rsid w:val="00B749F8"/>
    <w:rsid w:val="00BA0E4C"/>
    <w:rsid w:val="00BE594D"/>
    <w:rsid w:val="00BE5D12"/>
    <w:rsid w:val="00C02F54"/>
    <w:rsid w:val="00C24112"/>
    <w:rsid w:val="00C33F7D"/>
    <w:rsid w:val="00C565F8"/>
    <w:rsid w:val="00C923F5"/>
    <w:rsid w:val="00CA1A44"/>
    <w:rsid w:val="00CA5894"/>
    <w:rsid w:val="00CD6D55"/>
    <w:rsid w:val="00CE7410"/>
    <w:rsid w:val="00D0487C"/>
    <w:rsid w:val="00D378A8"/>
    <w:rsid w:val="00D46D39"/>
    <w:rsid w:val="00D51F06"/>
    <w:rsid w:val="00D71E89"/>
    <w:rsid w:val="00D76C2B"/>
    <w:rsid w:val="00D77036"/>
    <w:rsid w:val="00D97BE4"/>
    <w:rsid w:val="00DA2909"/>
    <w:rsid w:val="00DB2442"/>
    <w:rsid w:val="00E140A4"/>
    <w:rsid w:val="00E24ACA"/>
    <w:rsid w:val="00E54126"/>
    <w:rsid w:val="00E549B3"/>
    <w:rsid w:val="00E71411"/>
    <w:rsid w:val="00E858A9"/>
    <w:rsid w:val="00E92045"/>
    <w:rsid w:val="00ED10B0"/>
    <w:rsid w:val="00ED62EB"/>
    <w:rsid w:val="00ED6829"/>
    <w:rsid w:val="00EF21B8"/>
    <w:rsid w:val="00EF3034"/>
    <w:rsid w:val="00F01712"/>
    <w:rsid w:val="00F16908"/>
    <w:rsid w:val="00F1728F"/>
    <w:rsid w:val="00F27DC1"/>
    <w:rsid w:val="00F37B58"/>
    <w:rsid w:val="00F67FAC"/>
    <w:rsid w:val="00F80026"/>
    <w:rsid w:val="00F80298"/>
    <w:rsid w:val="00F84472"/>
    <w:rsid w:val="00F96762"/>
    <w:rsid w:val="00FB4C3D"/>
    <w:rsid w:val="00FB4CD5"/>
    <w:rsid w:val="00FC3EC2"/>
    <w:rsid w:val="00FE3D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3F0F5"/>
  <w15:chartTrackingRefBased/>
  <w15:docId w15:val="{AA2D1CBE-DFDD-4D52-91ED-68F2A490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626"/>
    <w:rPr>
      <w:sz w:val="24"/>
      <w:lang w:eastAsia="en-US"/>
    </w:rPr>
  </w:style>
  <w:style w:type="paragraph" w:styleId="Heading1">
    <w:name w:val="heading 1"/>
    <w:basedOn w:val="Normal"/>
    <w:next w:val="Normal"/>
    <w:qFormat/>
    <w:rsid w:val="002D2626"/>
    <w:pPr>
      <w:keepNext/>
      <w:outlineLvl w:val="0"/>
    </w:pPr>
    <w:rPr>
      <w:rFonts w:ascii="Verdana" w:hAnsi="Verdan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2626"/>
    <w:rPr>
      <w:color w:val="0000FF"/>
      <w:u w:val="single"/>
    </w:rPr>
  </w:style>
  <w:style w:type="character" w:styleId="FollowedHyperlink">
    <w:name w:val="FollowedHyperlink"/>
    <w:rsid w:val="002D2626"/>
    <w:rPr>
      <w:color w:val="800080"/>
      <w:u w:val="single"/>
    </w:rPr>
  </w:style>
  <w:style w:type="paragraph" w:styleId="ListParagraph">
    <w:name w:val="List Paragraph"/>
    <w:basedOn w:val="Normal"/>
    <w:uiPriority w:val="34"/>
    <w:qFormat/>
    <w:rsid w:val="004F0267"/>
    <w:pPr>
      <w:ind w:left="720"/>
    </w:pPr>
  </w:style>
  <w:style w:type="table" w:styleId="TableGrid">
    <w:name w:val="Table Grid"/>
    <w:basedOn w:val="TableNormal"/>
    <w:rsid w:val="007E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B0B88"/>
    <w:rPr>
      <w:rFonts w:ascii="Tahoma" w:hAnsi="Tahoma"/>
      <w:sz w:val="16"/>
      <w:szCs w:val="16"/>
      <w:lang w:val="x-none"/>
    </w:rPr>
  </w:style>
  <w:style w:type="character" w:customStyle="1" w:styleId="BalloonTextChar">
    <w:name w:val="Balloon Text Char"/>
    <w:link w:val="BalloonText"/>
    <w:rsid w:val="001B0B88"/>
    <w:rPr>
      <w:rFonts w:ascii="Tahoma" w:hAnsi="Tahoma" w:cs="Tahoma"/>
      <w:sz w:val="16"/>
      <w:szCs w:val="16"/>
      <w:lang w:eastAsia="en-US"/>
    </w:rPr>
  </w:style>
  <w:style w:type="paragraph" w:styleId="Header">
    <w:name w:val="header"/>
    <w:basedOn w:val="Normal"/>
    <w:link w:val="HeaderChar"/>
    <w:uiPriority w:val="99"/>
    <w:rsid w:val="0018270F"/>
    <w:pPr>
      <w:tabs>
        <w:tab w:val="center" w:pos="4513"/>
        <w:tab w:val="right" w:pos="9026"/>
      </w:tabs>
    </w:pPr>
    <w:rPr>
      <w:lang w:val="x-none"/>
    </w:rPr>
  </w:style>
  <w:style w:type="character" w:customStyle="1" w:styleId="HeaderChar">
    <w:name w:val="Header Char"/>
    <w:link w:val="Header"/>
    <w:uiPriority w:val="99"/>
    <w:rsid w:val="0018270F"/>
    <w:rPr>
      <w:sz w:val="24"/>
      <w:lang w:eastAsia="en-US"/>
    </w:rPr>
  </w:style>
  <w:style w:type="paragraph" w:styleId="Footer">
    <w:name w:val="footer"/>
    <w:basedOn w:val="Normal"/>
    <w:link w:val="FooterChar"/>
    <w:uiPriority w:val="99"/>
    <w:rsid w:val="0018270F"/>
    <w:pPr>
      <w:tabs>
        <w:tab w:val="center" w:pos="4513"/>
        <w:tab w:val="right" w:pos="9026"/>
      </w:tabs>
    </w:pPr>
    <w:rPr>
      <w:lang w:val="x-none"/>
    </w:rPr>
  </w:style>
  <w:style w:type="character" w:customStyle="1" w:styleId="FooterChar">
    <w:name w:val="Footer Char"/>
    <w:link w:val="Footer"/>
    <w:uiPriority w:val="99"/>
    <w:rsid w:val="0018270F"/>
    <w:rPr>
      <w:sz w:val="24"/>
      <w:lang w:eastAsia="en-US"/>
    </w:rPr>
  </w:style>
  <w:style w:type="paragraph" w:styleId="DocumentMap">
    <w:name w:val="Document Map"/>
    <w:basedOn w:val="Normal"/>
    <w:link w:val="DocumentMapChar"/>
    <w:rsid w:val="001143C5"/>
    <w:rPr>
      <w:rFonts w:ascii="Tahoma" w:hAnsi="Tahoma"/>
      <w:sz w:val="16"/>
      <w:szCs w:val="16"/>
      <w:lang w:val="x-none"/>
    </w:rPr>
  </w:style>
  <w:style w:type="character" w:customStyle="1" w:styleId="DocumentMapChar">
    <w:name w:val="Document Map Char"/>
    <w:link w:val="DocumentMap"/>
    <w:rsid w:val="001143C5"/>
    <w:rPr>
      <w:rFonts w:ascii="Tahoma" w:hAnsi="Tahoma" w:cs="Tahoma"/>
      <w:sz w:val="16"/>
      <w:szCs w:val="16"/>
      <w:lang w:eastAsia="en-US"/>
    </w:rPr>
  </w:style>
  <w:style w:type="character" w:styleId="UnresolvedMention">
    <w:name w:val="Unresolved Mention"/>
    <w:basedOn w:val="DefaultParagraphFont"/>
    <w:uiPriority w:val="99"/>
    <w:semiHidden/>
    <w:unhideWhenUsed/>
    <w:rsid w:val="0020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301">
      <w:bodyDiv w:val="1"/>
      <w:marLeft w:val="0"/>
      <w:marRight w:val="0"/>
      <w:marTop w:val="0"/>
      <w:marBottom w:val="0"/>
      <w:divBdr>
        <w:top w:val="none" w:sz="0" w:space="0" w:color="auto"/>
        <w:left w:val="none" w:sz="0" w:space="0" w:color="auto"/>
        <w:bottom w:val="none" w:sz="0" w:space="0" w:color="auto"/>
        <w:right w:val="none" w:sz="0" w:space="0" w:color="auto"/>
      </w:divBdr>
      <w:divsChild>
        <w:div w:id="338851248">
          <w:marLeft w:val="0"/>
          <w:marRight w:val="0"/>
          <w:marTop w:val="0"/>
          <w:marBottom w:val="0"/>
          <w:divBdr>
            <w:top w:val="none" w:sz="0" w:space="0" w:color="auto"/>
            <w:left w:val="none" w:sz="0" w:space="0" w:color="auto"/>
            <w:bottom w:val="none" w:sz="0" w:space="0" w:color="auto"/>
            <w:right w:val="none" w:sz="0" w:space="0" w:color="auto"/>
          </w:divBdr>
          <w:divsChild>
            <w:div w:id="403992661">
              <w:marLeft w:val="0"/>
              <w:marRight w:val="0"/>
              <w:marTop w:val="0"/>
              <w:marBottom w:val="0"/>
              <w:divBdr>
                <w:top w:val="none" w:sz="0" w:space="0" w:color="auto"/>
                <w:left w:val="none" w:sz="0" w:space="0" w:color="auto"/>
                <w:bottom w:val="none" w:sz="0" w:space="0" w:color="auto"/>
                <w:right w:val="none" w:sz="0" w:space="0" w:color="auto"/>
              </w:divBdr>
              <w:divsChild>
                <w:div w:id="2146123828">
                  <w:marLeft w:val="0"/>
                  <w:marRight w:val="0"/>
                  <w:marTop w:val="0"/>
                  <w:marBottom w:val="0"/>
                  <w:divBdr>
                    <w:top w:val="none" w:sz="0" w:space="0" w:color="auto"/>
                    <w:left w:val="none" w:sz="0" w:space="0" w:color="auto"/>
                    <w:bottom w:val="none" w:sz="0" w:space="0" w:color="auto"/>
                    <w:right w:val="none" w:sz="0" w:space="0" w:color="auto"/>
                  </w:divBdr>
                  <w:divsChild>
                    <w:div w:id="224947918">
                      <w:marLeft w:val="0"/>
                      <w:marRight w:val="0"/>
                      <w:marTop w:val="0"/>
                      <w:marBottom w:val="0"/>
                      <w:divBdr>
                        <w:top w:val="none" w:sz="0" w:space="0" w:color="auto"/>
                        <w:left w:val="none" w:sz="0" w:space="0" w:color="auto"/>
                        <w:bottom w:val="none" w:sz="0" w:space="0" w:color="auto"/>
                        <w:right w:val="none" w:sz="0" w:space="0" w:color="auto"/>
                      </w:divBdr>
                      <w:divsChild>
                        <w:div w:id="1718309110">
                          <w:marLeft w:val="0"/>
                          <w:marRight w:val="0"/>
                          <w:marTop w:val="0"/>
                          <w:marBottom w:val="0"/>
                          <w:divBdr>
                            <w:top w:val="none" w:sz="0" w:space="0" w:color="auto"/>
                            <w:left w:val="none" w:sz="0" w:space="0" w:color="auto"/>
                            <w:bottom w:val="none" w:sz="0" w:space="0" w:color="auto"/>
                            <w:right w:val="none" w:sz="0" w:space="0" w:color="auto"/>
                          </w:divBdr>
                          <w:divsChild>
                            <w:div w:id="559175652">
                              <w:marLeft w:val="0"/>
                              <w:marRight w:val="0"/>
                              <w:marTop w:val="0"/>
                              <w:marBottom w:val="0"/>
                              <w:divBdr>
                                <w:top w:val="none" w:sz="0" w:space="0" w:color="auto"/>
                                <w:left w:val="none" w:sz="0" w:space="0" w:color="auto"/>
                                <w:bottom w:val="none" w:sz="0" w:space="0" w:color="auto"/>
                                <w:right w:val="none" w:sz="0" w:space="0" w:color="auto"/>
                              </w:divBdr>
                              <w:divsChild>
                                <w:div w:id="69115266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36640">
      <w:bodyDiv w:val="1"/>
      <w:marLeft w:val="0"/>
      <w:marRight w:val="0"/>
      <w:marTop w:val="0"/>
      <w:marBottom w:val="0"/>
      <w:divBdr>
        <w:top w:val="none" w:sz="0" w:space="0" w:color="auto"/>
        <w:left w:val="none" w:sz="0" w:space="0" w:color="auto"/>
        <w:bottom w:val="none" w:sz="0" w:space="0" w:color="auto"/>
        <w:right w:val="none" w:sz="0" w:space="0" w:color="auto"/>
      </w:divBdr>
      <w:divsChild>
        <w:div w:id="1026952117">
          <w:marLeft w:val="0"/>
          <w:marRight w:val="0"/>
          <w:marTop w:val="0"/>
          <w:marBottom w:val="0"/>
          <w:divBdr>
            <w:top w:val="none" w:sz="0" w:space="0" w:color="auto"/>
            <w:left w:val="none" w:sz="0" w:space="0" w:color="auto"/>
            <w:bottom w:val="none" w:sz="0" w:space="0" w:color="auto"/>
            <w:right w:val="none" w:sz="0" w:space="0" w:color="auto"/>
          </w:divBdr>
          <w:divsChild>
            <w:div w:id="1752309747">
              <w:marLeft w:val="0"/>
              <w:marRight w:val="0"/>
              <w:marTop w:val="0"/>
              <w:marBottom w:val="0"/>
              <w:divBdr>
                <w:top w:val="none" w:sz="0" w:space="0" w:color="auto"/>
                <w:left w:val="none" w:sz="0" w:space="0" w:color="auto"/>
                <w:bottom w:val="none" w:sz="0" w:space="0" w:color="auto"/>
                <w:right w:val="none" w:sz="0" w:space="0" w:color="auto"/>
              </w:divBdr>
              <w:divsChild>
                <w:div w:id="1626547535">
                  <w:marLeft w:val="0"/>
                  <w:marRight w:val="0"/>
                  <w:marTop w:val="0"/>
                  <w:marBottom w:val="0"/>
                  <w:divBdr>
                    <w:top w:val="none" w:sz="0" w:space="0" w:color="auto"/>
                    <w:left w:val="none" w:sz="0" w:space="0" w:color="auto"/>
                    <w:bottom w:val="none" w:sz="0" w:space="0" w:color="auto"/>
                    <w:right w:val="none" w:sz="0" w:space="0" w:color="auto"/>
                  </w:divBdr>
                  <w:divsChild>
                    <w:div w:id="180707491">
                      <w:marLeft w:val="0"/>
                      <w:marRight w:val="0"/>
                      <w:marTop w:val="0"/>
                      <w:marBottom w:val="0"/>
                      <w:divBdr>
                        <w:top w:val="none" w:sz="0" w:space="0" w:color="auto"/>
                        <w:left w:val="none" w:sz="0" w:space="0" w:color="auto"/>
                        <w:bottom w:val="none" w:sz="0" w:space="0" w:color="auto"/>
                        <w:right w:val="none" w:sz="0" w:space="0" w:color="auto"/>
                      </w:divBdr>
                      <w:divsChild>
                        <w:div w:id="1733696944">
                          <w:marLeft w:val="0"/>
                          <w:marRight w:val="0"/>
                          <w:marTop w:val="0"/>
                          <w:marBottom w:val="0"/>
                          <w:divBdr>
                            <w:top w:val="none" w:sz="0" w:space="0" w:color="auto"/>
                            <w:left w:val="none" w:sz="0" w:space="0" w:color="auto"/>
                            <w:bottom w:val="none" w:sz="0" w:space="0" w:color="auto"/>
                            <w:right w:val="none" w:sz="0" w:space="0" w:color="auto"/>
                          </w:divBdr>
                          <w:divsChild>
                            <w:div w:id="335961124">
                              <w:marLeft w:val="0"/>
                              <w:marRight w:val="0"/>
                              <w:marTop w:val="0"/>
                              <w:marBottom w:val="0"/>
                              <w:divBdr>
                                <w:top w:val="none" w:sz="0" w:space="0" w:color="auto"/>
                                <w:left w:val="none" w:sz="0" w:space="0" w:color="auto"/>
                                <w:bottom w:val="none" w:sz="0" w:space="0" w:color="auto"/>
                                <w:right w:val="none" w:sz="0" w:space="0" w:color="auto"/>
                              </w:divBdr>
                              <w:divsChild>
                                <w:div w:id="8050069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5297">
      <w:bodyDiv w:val="1"/>
      <w:marLeft w:val="0"/>
      <w:marRight w:val="0"/>
      <w:marTop w:val="0"/>
      <w:marBottom w:val="0"/>
      <w:divBdr>
        <w:top w:val="none" w:sz="0" w:space="0" w:color="auto"/>
        <w:left w:val="none" w:sz="0" w:space="0" w:color="auto"/>
        <w:bottom w:val="none" w:sz="0" w:space="0" w:color="auto"/>
        <w:right w:val="none" w:sz="0" w:space="0" w:color="auto"/>
      </w:divBdr>
      <w:divsChild>
        <w:div w:id="520554561">
          <w:marLeft w:val="0"/>
          <w:marRight w:val="0"/>
          <w:marTop w:val="0"/>
          <w:marBottom w:val="0"/>
          <w:divBdr>
            <w:top w:val="none" w:sz="0" w:space="0" w:color="auto"/>
            <w:left w:val="none" w:sz="0" w:space="0" w:color="auto"/>
            <w:bottom w:val="none" w:sz="0" w:space="0" w:color="auto"/>
            <w:right w:val="none" w:sz="0" w:space="0" w:color="auto"/>
          </w:divBdr>
          <w:divsChild>
            <w:div w:id="662977150">
              <w:marLeft w:val="0"/>
              <w:marRight w:val="0"/>
              <w:marTop w:val="0"/>
              <w:marBottom w:val="0"/>
              <w:divBdr>
                <w:top w:val="none" w:sz="0" w:space="0" w:color="auto"/>
                <w:left w:val="none" w:sz="0" w:space="0" w:color="auto"/>
                <w:bottom w:val="none" w:sz="0" w:space="0" w:color="auto"/>
                <w:right w:val="none" w:sz="0" w:space="0" w:color="auto"/>
              </w:divBdr>
              <w:divsChild>
                <w:div w:id="1278564496">
                  <w:marLeft w:val="0"/>
                  <w:marRight w:val="0"/>
                  <w:marTop w:val="0"/>
                  <w:marBottom w:val="0"/>
                  <w:divBdr>
                    <w:top w:val="none" w:sz="0" w:space="0" w:color="auto"/>
                    <w:left w:val="none" w:sz="0" w:space="0" w:color="auto"/>
                    <w:bottom w:val="none" w:sz="0" w:space="0" w:color="auto"/>
                    <w:right w:val="none" w:sz="0" w:space="0" w:color="auto"/>
                  </w:divBdr>
                  <w:divsChild>
                    <w:div w:id="200821260">
                      <w:marLeft w:val="0"/>
                      <w:marRight w:val="0"/>
                      <w:marTop w:val="0"/>
                      <w:marBottom w:val="0"/>
                      <w:divBdr>
                        <w:top w:val="none" w:sz="0" w:space="0" w:color="auto"/>
                        <w:left w:val="none" w:sz="0" w:space="0" w:color="auto"/>
                        <w:bottom w:val="none" w:sz="0" w:space="0" w:color="auto"/>
                        <w:right w:val="none" w:sz="0" w:space="0" w:color="auto"/>
                      </w:divBdr>
                      <w:divsChild>
                        <w:div w:id="1173565507">
                          <w:marLeft w:val="0"/>
                          <w:marRight w:val="0"/>
                          <w:marTop w:val="0"/>
                          <w:marBottom w:val="0"/>
                          <w:divBdr>
                            <w:top w:val="none" w:sz="0" w:space="0" w:color="auto"/>
                            <w:left w:val="none" w:sz="0" w:space="0" w:color="auto"/>
                            <w:bottom w:val="none" w:sz="0" w:space="0" w:color="auto"/>
                            <w:right w:val="none" w:sz="0" w:space="0" w:color="auto"/>
                          </w:divBdr>
                          <w:divsChild>
                            <w:div w:id="1129544921">
                              <w:marLeft w:val="0"/>
                              <w:marRight w:val="0"/>
                              <w:marTop w:val="0"/>
                              <w:marBottom w:val="0"/>
                              <w:divBdr>
                                <w:top w:val="none" w:sz="0" w:space="0" w:color="auto"/>
                                <w:left w:val="none" w:sz="0" w:space="0" w:color="auto"/>
                                <w:bottom w:val="none" w:sz="0" w:space="0" w:color="auto"/>
                                <w:right w:val="none" w:sz="0" w:space="0" w:color="auto"/>
                              </w:divBdr>
                              <w:divsChild>
                                <w:div w:id="158737638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37674">
      <w:bodyDiv w:val="1"/>
      <w:marLeft w:val="0"/>
      <w:marRight w:val="0"/>
      <w:marTop w:val="0"/>
      <w:marBottom w:val="0"/>
      <w:divBdr>
        <w:top w:val="none" w:sz="0" w:space="0" w:color="auto"/>
        <w:left w:val="none" w:sz="0" w:space="0" w:color="auto"/>
        <w:bottom w:val="none" w:sz="0" w:space="0" w:color="auto"/>
        <w:right w:val="none" w:sz="0" w:space="0" w:color="auto"/>
      </w:divBdr>
      <w:divsChild>
        <w:div w:id="461727273">
          <w:marLeft w:val="0"/>
          <w:marRight w:val="0"/>
          <w:marTop w:val="0"/>
          <w:marBottom w:val="0"/>
          <w:divBdr>
            <w:top w:val="none" w:sz="0" w:space="0" w:color="auto"/>
            <w:left w:val="none" w:sz="0" w:space="0" w:color="auto"/>
            <w:bottom w:val="none" w:sz="0" w:space="0" w:color="auto"/>
            <w:right w:val="none" w:sz="0" w:space="0" w:color="auto"/>
          </w:divBdr>
          <w:divsChild>
            <w:div w:id="1798253832">
              <w:marLeft w:val="0"/>
              <w:marRight w:val="0"/>
              <w:marTop w:val="0"/>
              <w:marBottom w:val="0"/>
              <w:divBdr>
                <w:top w:val="none" w:sz="0" w:space="0" w:color="auto"/>
                <w:left w:val="none" w:sz="0" w:space="0" w:color="auto"/>
                <w:bottom w:val="none" w:sz="0" w:space="0" w:color="auto"/>
                <w:right w:val="none" w:sz="0" w:space="0" w:color="auto"/>
              </w:divBdr>
              <w:divsChild>
                <w:div w:id="43986490">
                  <w:marLeft w:val="0"/>
                  <w:marRight w:val="0"/>
                  <w:marTop w:val="0"/>
                  <w:marBottom w:val="0"/>
                  <w:divBdr>
                    <w:top w:val="none" w:sz="0" w:space="0" w:color="auto"/>
                    <w:left w:val="none" w:sz="0" w:space="0" w:color="auto"/>
                    <w:bottom w:val="none" w:sz="0" w:space="0" w:color="auto"/>
                    <w:right w:val="none" w:sz="0" w:space="0" w:color="auto"/>
                  </w:divBdr>
                  <w:divsChild>
                    <w:div w:id="1808669638">
                      <w:marLeft w:val="0"/>
                      <w:marRight w:val="0"/>
                      <w:marTop w:val="0"/>
                      <w:marBottom w:val="0"/>
                      <w:divBdr>
                        <w:top w:val="none" w:sz="0" w:space="0" w:color="auto"/>
                        <w:left w:val="none" w:sz="0" w:space="0" w:color="auto"/>
                        <w:bottom w:val="none" w:sz="0" w:space="0" w:color="auto"/>
                        <w:right w:val="none" w:sz="0" w:space="0" w:color="auto"/>
                      </w:divBdr>
                      <w:divsChild>
                        <w:div w:id="793862400">
                          <w:marLeft w:val="0"/>
                          <w:marRight w:val="0"/>
                          <w:marTop w:val="0"/>
                          <w:marBottom w:val="0"/>
                          <w:divBdr>
                            <w:top w:val="none" w:sz="0" w:space="0" w:color="auto"/>
                            <w:left w:val="none" w:sz="0" w:space="0" w:color="auto"/>
                            <w:bottom w:val="none" w:sz="0" w:space="0" w:color="auto"/>
                            <w:right w:val="none" w:sz="0" w:space="0" w:color="auto"/>
                          </w:divBdr>
                          <w:divsChild>
                            <w:div w:id="1047222640">
                              <w:marLeft w:val="0"/>
                              <w:marRight w:val="0"/>
                              <w:marTop w:val="0"/>
                              <w:marBottom w:val="0"/>
                              <w:divBdr>
                                <w:top w:val="none" w:sz="0" w:space="0" w:color="auto"/>
                                <w:left w:val="none" w:sz="0" w:space="0" w:color="auto"/>
                                <w:bottom w:val="none" w:sz="0" w:space="0" w:color="auto"/>
                                <w:right w:val="none" w:sz="0" w:space="0" w:color="auto"/>
                              </w:divBdr>
                              <w:divsChild>
                                <w:div w:id="528489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kba.homeoffice.gov.uk/sitecontent/documents/policyandlaw/modernised/visiting/visitors-ppe.pdf?view=Bin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kba.homeoffice.gov.uk/policyandlaw/" TargetMode="External"/><Relationship Id="rId2" Type="http://schemas.openxmlformats.org/officeDocument/2006/relationships/customXml" Target="../customXml/item2.xml"/><Relationship Id="rId16" Type="http://schemas.openxmlformats.org/officeDocument/2006/relationships/hyperlink" Target="https://www.nottingham.ac.uk/qualitymanual/research-degree-progs/pgr-role-and-appointment-of-examiners-for-research-degree-programm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qualitymanual/research-degree-progs/pgr-role-and-appointment-of-examiners-for-research-degree-programmes.aspx" TargetMode="External"/><Relationship Id="rId5" Type="http://schemas.openxmlformats.org/officeDocument/2006/relationships/numbering" Target="numbering.xml"/><Relationship Id="rId15" Type="http://schemas.openxmlformats.org/officeDocument/2006/relationships/hyperlink" Target="https://www.nottingham.ac.uk/hr/guidesandsupport/universitycodesofpracticeandrules/personalrelationships/index.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qualitymanual/research-degree-progs/pgr-role-and-appointment-of-examiners-for-research-degree-programm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zym\Downloads\2%20Nomination%20of%20Examiners%20Aug%202016%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4" ma:contentTypeDescription="Create a new document." ma:contentTypeScope="" ma:versionID="a85e972a01769239ffdacd075f53a0e3">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5e5c4b8a5e8d5664443057548fdae178"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Props1.xml><?xml version="1.0" encoding="utf-8"?>
<ds:datastoreItem xmlns:ds="http://schemas.openxmlformats.org/officeDocument/2006/customXml" ds:itemID="{A255ABA0-332F-4122-A105-032A72913E76}">
  <ds:schemaRefs>
    <ds:schemaRef ds:uri="http://schemas.microsoft.com/sharepoint/v3/contenttype/forms"/>
  </ds:schemaRefs>
</ds:datastoreItem>
</file>

<file path=customXml/itemProps2.xml><?xml version="1.0" encoding="utf-8"?>
<ds:datastoreItem xmlns:ds="http://schemas.openxmlformats.org/officeDocument/2006/customXml" ds:itemID="{8BB0C483-5668-4221-B2D5-950A5521061A}"/>
</file>

<file path=customXml/itemProps3.xml><?xml version="1.0" encoding="utf-8"?>
<ds:datastoreItem xmlns:ds="http://schemas.openxmlformats.org/officeDocument/2006/customXml" ds:itemID="{D55D1402-E9A3-40FB-9734-C591711047EB}">
  <ds:schemaRefs>
    <ds:schemaRef ds:uri="http://schemas.openxmlformats.org/officeDocument/2006/bibliography"/>
  </ds:schemaRefs>
</ds:datastoreItem>
</file>

<file path=customXml/itemProps4.xml><?xml version="1.0" encoding="utf-8"?>
<ds:datastoreItem xmlns:ds="http://schemas.openxmlformats.org/officeDocument/2006/customXml" ds:itemID="{B4AD6A2C-E604-4F06-AA78-A9BDDFFBD0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c1e910d-4918-42f1-af2c-ed1101d63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 Nomination of Examiners Aug 2016 (updated)</Template>
  <TotalTime>1</TotalTime>
  <Pages>3</Pages>
  <Words>1382</Words>
  <Characters>10093</Characters>
  <Application>Microsoft Office Word</Application>
  <DocSecurity>4</DocSecurity>
  <Lines>84</Lines>
  <Paragraphs>22</Paragraphs>
  <ScaleCrop>false</ScaleCrop>
  <HeadingPairs>
    <vt:vector size="2" baseType="variant">
      <vt:variant>
        <vt:lpstr>Title</vt:lpstr>
      </vt:variant>
      <vt:variant>
        <vt:i4>1</vt:i4>
      </vt:variant>
    </vt:vector>
  </HeadingPairs>
  <TitlesOfParts>
    <vt:vector size="1" baseType="lpstr">
      <vt:lpstr>G/CMB/SEG etc							Date of request:</vt:lpstr>
    </vt:vector>
  </TitlesOfParts>
  <Company>MILLS Manufacturing Tech.</Company>
  <LinksUpToDate>false</LinksUpToDate>
  <CharactersWithSpaces>11453</CharactersWithSpaces>
  <SharedDoc>false</SharedDoc>
  <HLinks>
    <vt:vector size="24" baseType="variant">
      <vt:variant>
        <vt:i4>6029331</vt:i4>
      </vt:variant>
      <vt:variant>
        <vt:i4>39</vt:i4>
      </vt:variant>
      <vt:variant>
        <vt:i4>0</vt:i4>
      </vt:variant>
      <vt:variant>
        <vt:i4>5</vt:i4>
      </vt:variant>
      <vt:variant>
        <vt:lpwstr>http://www.ukba.homeoffice.gov.uk/sitecontent/documents/policyandlaw/modernised/visiting/visitors-ppe.pdf?view=Binary</vt:lpwstr>
      </vt:variant>
      <vt:variant>
        <vt:lpwstr/>
      </vt:variant>
      <vt:variant>
        <vt:i4>3342378</vt:i4>
      </vt:variant>
      <vt:variant>
        <vt:i4>36</vt:i4>
      </vt:variant>
      <vt:variant>
        <vt:i4>0</vt:i4>
      </vt:variant>
      <vt:variant>
        <vt:i4>5</vt:i4>
      </vt:variant>
      <vt:variant>
        <vt:lpwstr>http://www.ukba.homeoffice.gov.uk/policyandlaw/</vt:lpwstr>
      </vt:variant>
      <vt:variant>
        <vt:lpwstr/>
      </vt:variant>
      <vt:variant>
        <vt:i4>262161</vt:i4>
      </vt:variant>
      <vt:variant>
        <vt:i4>33</vt:i4>
      </vt:variant>
      <vt:variant>
        <vt:i4>0</vt:i4>
      </vt:variant>
      <vt:variant>
        <vt:i4>5</vt:i4>
      </vt:variant>
      <vt:variant>
        <vt:lpwstr>http://www.nottingham.ac.uk/academicservices/qualitymanual/researchdegreeprogrammes/assessment-index.aspx</vt:lpwstr>
      </vt:variant>
      <vt:variant>
        <vt:lpwstr/>
      </vt:variant>
      <vt:variant>
        <vt:i4>6815787</vt:i4>
      </vt:variant>
      <vt:variant>
        <vt:i4>3</vt:i4>
      </vt:variant>
      <vt:variant>
        <vt:i4>0</vt:i4>
      </vt:variant>
      <vt:variant>
        <vt:i4>5</vt:i4>
      </vt:variant>
      <vt:variant>
        <vt:lpwstr>http://www.nottingham.ac.uk/academicservices/qualitymanual/researchdegreeprogrammes/role-and-appointment-of-examiners.aspx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G/CMB/SEG etc							Date of request:</dc:title>
  <dc:subject/>
  <dc:creator>Yasmin McKenna</dc:creator>
  <cp:keywords/>
  <cp:lastModifiedBy>Hayley Robinson (staff)</cp:lastModifiedBy>
  <cp:revision>2</cp:revision>
  <cp:lastPrinted>2012-05-04T09:28:00Z</cp:lastPrinted>
  <dcterms:created xsi:type="dcterms:W3CDTF">2023-04-27T09:50:00Z</dcterms:created>
  <dcterms:modified xsi:type="dcterms:W3CDTF">2023-04-27T09:50:00Z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ies>
</file>