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08DE4" w14:textId="77777777" w:rsidR="004E435C" w:rsidRDefault="004E435C" w:rsidP="004E435C">
      <w:pPr>
        <w:jc w:val="center"/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</w:pPr>
      <w:bookmarkStart w:id="0" w:name="_GoBack"/>
      <w:bookmarkEnd w:id="0"/>
      <w:r w:rsidRPr="004E435C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 xml:space="preserve">Studentship </w:t>
      </w:r>
      <w:r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Form</w:t>
      </w:r>
    </w:p>
    <w:p w14:paraId="4D902889" w14:textId="77777777" w:rsidR="00D37CCB" w:rsidRPr="00D37CCB" w:rsidRDefault="00D37CCB" w:rsidP="00D37CCB">
      <w:pPr>
        <w:rPr>
          <w:rFonts w:asciiTheme="majorHAnsi" w:hAnsiTheme="majorHAnsi" w:cstheme="majorHAnsi"/>
          <w:color w:val="1F4E79" w:themeColor="accent1" w:themeShade="80"/>
          <w:sz w:val="22"/>
        </w:rPr>
      </w:pPr>
      <w:r w:rsidRPr="00D37CCB">
        <w:rPr>
          <w:rFonts w:asciiTheme="majorHAnsi" w:hAnsiTheme="majorHAnsi" w:cstheme="majorHAnsi"/>
          <w:color w:val="1F4E79" w:themeColor="accent1" w:themeShade="80"/>
          <w:sz w:val="22"/>
        </w:rPr>
        <w:t xml:space="preserve">The Precision Imaging Beacon wishes to promote cross-disciplinary interaction between Schools, with an expectation of at least two supervisors.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888"/>
        <w:gridCol w:w="2171"/>
      </w:tblGrid>
      <w:tr w:rsidR="004E435C" w14:paraId="2DC2ECB3" w14:textId="77777777" w:rsidTr="007C7E48">
        <w:tc>
          <w:tcPr>
            <w:tcW w:w="2263" w:type="dxa"/>
          </w:tcPr>
          <w:p w14:paraId="2E6FFF44" w14:textId="77777777" w:rsidR="004E435C" w:rsidRPr="004E435C" w:rsidRDefault="00C70C15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 xml:space="preserve">First </w:t>
            </w:r>
            <w:r w:rsidR="004E435C"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Supervisors name</w:t>
            </w:r>
          </w:p>
        </w:tc>
        <w:tc>
          <w:tcPr>
            <w:tcW w:w="2694" w:type="dxa"/>
          </w:tcPr>
          <w:p w14:paraId="19A091F9" w14:textId="6924B444" w:rsidR="004E435C" w:rsidRPr="004E435C" w:rsidRDefault="004554E1" w:rsidP="00BB58A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 Shahideh Safavi (2</w:t>
            </w:r>
            <w:r w:rsidR="00EE6B2E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1888" w:type="dxa"/>
          </w:tcPr>
          <w:p w14:paraId="400CAEC3" w14:textId="77777777" w:rsidR="004E435C" w:rsidRPr="004E435C" w:rsidRDefault="004E435C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School Addresses</w:t>
            </w:r>
          </w:p>
        </w:tc>
        <w:tc>
          <w:tcPr>
            <w:tcW w:w="2171" w:type="dxa"/>
          </w:tcPr>
          <w:p w14:paraId="4199363F" w14:textId="741FBAEA" w:rsidR="004E435C" w:rsidRPr="004E435C" w:rsidRDefault="004554E1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School of Medicine</w:t>
            </w:r>
          </w:p>
        </w:tc>
      </w:tr>
      <w:tr w:rsidR="004E435C" w14:paraId="434DDB3E" w14:textId="77777777" w:rsidTr="007C7E48">
        <w:tc>
          <w:tcPr>
            <w:tcW w:w="2263" w:type="dxa"/>
          </w:tcPr>
          <w:p w14:paraId="29FF5264" w14:textId="77777777" w:rsidR="004E435C" w:rsidRPr="004E435C" w:rsidRDefault="00C70C15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 xml:space="preserve">Co </w:t>
            </w:r>
            <w:r w:rsidR="004E435C"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Supervisors name</w:t>
            </w:r>
          </w:p>
        </w:tc>
        <w:tc>
          <w:tcPr>
            <w:tcW w:w="2694" w:type="dxa"/>
          </w:tcPr>
          <w:p w14:paraId="4308851E" w14:textId="5469115C" w:rsidR="004E435C" w:rsidRPr="004E435C" w:rsidRDefault="004554E1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 Mike Barlow (2</w:t>
            </w:r>
            <w:r w:rsidR="00EE6B2E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1888" w:type="dxa"/>
          </w:tcPr>
          <w:p w14:paraId="38E7B1FB" w14:textId="77777777" w:rsidR="004E435C" w:rsidRPr="004E435C" w:rsidRDefault="004E435C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School Addresses</w:t>
            </w:r>
          </w:p>
        </w:tc>
        <w:tc>
          <w:tcPr>
            <w:tcW w:w="2171" w:type="dxa"/>
          </w:tcPr>
          <w:p w14:paraId="2BA3BB1C" w14:textId="57EEC095" w:rsidR="004E435C" w:rsidRPr="004E435C" w:rsidRDefault="000005FF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School of Medicine</w:t>
            </w:r>
          </w:p>
        </w:tc>
      </w:tr>
      <w:tr w:rsidR="00D37CCB" w14:paraId="668EBA73" w14:textId="77777777" w:rsidTr="007C7E48">
        <w:tc>
          <w:tcPr>
            <w:tcW w:w="2263" w:type="dxa"/>
          </w:tcPr>
          <w:p w14:paraId="1CE0AA99" w14:textId="77777777" w:rsidR="00D37CCB" w:rsidRDefault="00D37CCB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D37CCB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Co Supervisors name</w:t>
            </w:r>
          </w:p>
        </w:tc>
        <w:tc>
          <w:tcPr>
            <w:tcW w:w="2694" w:type="dxa"/>
          </w:tcPr>
          <w:p w14:paraId="71FD7796" w14:textId="28AA1AEB" w:rsidR="00D37CCB" w:rsidRPr="004E435C" w:rsidRDefault="004554E1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 Penny Gowland (2</w:t>
            </w:r>
            <w:r w:rsidR="00A9724B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1888" w:type="dxa"/>
          </w:tcPr>
          <w:p w14:paraId="23E1A4B0" w14:textId="77777777" w:rsidR="00D37CCB" w:rsidRPr="004E435C" w:rsidRDefault="00D37CCB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D37CCB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School Addresses</w:t>
            </w:r>
          </w:p>
        </w:tc>
        <w:tc>
          <w:tcPr>
            <w:tcW w:w="2171" w:type="dxa"/>
          </w:tcPr>
          <w:p w14:paraId="2277BCB2" w14:textId="0174A08D" w:rsidR="00D37CCB" w:rsidRPr="004E435C" w:rsidRDefault="007C7E48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School of Physics &amp; Astronomy </w:t>
            </w:r>
          </w:p>
        </w:tc>
      </w:tr>
      <w:tr w:rsidR="00A9724B" w14:paraId="552B648E" w14:textId="77777777" w:rsidTr="007C7E48">
        <w:tc>
          <w:tcPr>
            <w:tcW w:w="2263" w:type="dxa"/>
          </w:tcPr>
          <w:p w14:paraId="5D11FD27" w14:textId="2E859097" w:rsidR="00A9724B" w:rsidRPr="00D37CCB" w:rsidRDefault="00A9724B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D37CCB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Co Supervisors name</w:t>
            </w:r>
          </w:p>
        </w:tc>
        <w:tc>
          <w:tcPr>
            <w:tcW w:w="2694" w:type="dxa"/>
          </w:tcPr>
          <w:p w14:paraId="1629B948" w14:textId="4D5B8D23" w:rsidR="00A9724B" w:rsidRDefault="00A9724B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 Andrew Prayle (</w:t>
            </w:r>
            <w:r w:rsidR="00EE6B2E">
              <w:rPr>
                <w:rFonts w:asciiTheme="minorHAnsi" w:hAnsiTheme="minorHAnsi" w:cstheme="minorHAnsi"/>
                <w:sz w:val="22"/>
              </w:rPr>
              <w:t>15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1888" w:type="dxa"/>
          </w:tcPr>
          <w:p w14:paraId="59B5B926" w14:textId="77777777" w:rsidR="00A9724B" w:rsidRPr="00D37CCB" w:rsidRDefault="00A9724B" w:rsidP="004E435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</w:p>
        </w:tc>
        <w:tc>
          <w:tcPr>
            <w:tcW w:w="2171" w:type="dxa"/>
          </w:tcPr>
          <w:p w14:paraId="2B8CD746" w14:textId="5FC6C138" w:rsidR="00A9724B" w:rsidRDefault="00A9724B" w:rsidP="004E43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School of Medicine</w:t>
            </w:r>
          </w:p>
        </w:tc>
      </w:tr>
      <w:tr w:rsidR="000005FF" w14:paraId="52A82B8C" w14:textId="77777777" w:rsidTr="007C7E48">
        <w:tc>
          <w:tcPr>
            <w:tcW w:w="2263" w:type="dxa"/>
          </w:tcPr>
          <w:p w14:paraId="20F075F6" w14:textId="24E79868" w:rsidR="000005FF" w:rsidRPr="00D37CCB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D37CCB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Co Supervisors name</w:t>
            </w:r>
          </w:p>
        </w:tc>
        <w:tc>
          <w:tcPr>
            <w:tcW w:w="2694" w:type="dxa"/>
          </w:tcPr>
          <w:p w14:paraId="43EA2028" w14:textId="003B2DB3" w:rsidR="000005FF" w:rsidRPr="004E435C" w:rsidRDefault="004554E1" w:rsidP="000005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 Ian Hall (</w:t>
            </w:r>
            <w:r w:rsidR="00EE6B2E">
              <w:rPr>
                <w:rFonts w:asciiTheme="minorHAnsi" w:hAnsiTheme="minorHAnsi" w:cstheme="minorHAnsi"/>
                <w:sz w:val="22"/>
              </w:rPr>
              <w:t>15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1888" w:type="dxa"/>
          </w:tcPr>
          <w:p w14:paraId="07E06471" w14:textId="63CE8274" w:rsidR="000005FF" w:rsidRPr="00D37CCB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D37CCB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School Addresses</w:t>
            </w:r>
          </w:p>
        </w:tc>
        <w:tc>
          <w:tcPr>
            <w:tcW w:w="2171" w:type="dxa"/>
          </w:tcPr>
          <w:p w14:paraId="467A0896" w14:textId="723FE99B" w:rsidR="000005FF" w:rsidRPr="004E435C" w:rsidRDefault="007C7E48" w:rsidP="000005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School of Medicine</w:t>
            </w:r>
          </w:p>
        </w:tc>
      </w:tr>
      <w:tr w:rsidR="000005FF" w14:paraId="3E9FAD77" w14:textId="77777777" w:rsidTr="007C7E48">
        <w:tc>
          <w:tcPr>
            <w:tcW w:w="2263" w:type="dxa"/>
          </w:tcPr>
          <w:p w14:paraId="0C93BA0D" w14:textId="77777777" w:rsidR="000005FF" w:rsidRPr="004E435C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 xml:space="preserve">Start date </w:t>
            </w:r>
          </w:p>
        </w:tc>
        <w:tc>
          <w:tcPr>
            <w:tcW w:w="2694" w:type="dxa"/>
          </w:tcPr>
          <w:p w14:paraId="1A554A42" w14:textId="77777777" w:rsidR="000005FF" w:rsidRPr="004E435C" w:rsidRDefault="000005FF" w:rsidP="000005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Sept 2019</w:t>
            </w:r>
          </w:p>
        </w:tc>
        <w:tc>
          <w:tcPr>
            <w:tcW w:w="1888" w:type="dxa"/>
          </w:tcPr>
          <w:p w14:paraId="550E8F08" w14:textId="77777777" w:rsidR="000005FF" w:rsidRPr="004E435C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 xml:space="preserve">Duration  </w:t>
            </w:r>
          </w:p>
        </w:tc>
        <w:tc>
          <w:tcPr>
            <w:tcW w:w="2171" w:type="dxa"/>
          </w:tcPr>
          <w:p w14:paraId="2A920391" w14:textId="77777777" w:rsidR="000005FF" w:rsidRPr="004E435C" w:rsidRDefault="000005FF" w:rsidP="000005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3.5 years</w:t>
            </w:r>
          </w:p>
        </w:tc>
      </w:tr>
      <w:tr w:rsidR="000005FF" w14:paraId="30D6DA74" w14:textId="77777777" w:rsidTr="007C7E48">
        <w:tc>
          <w:tcPr>
            <w:tcW w:w="2263" w:type="dxa"/>
          </w:tcPr>
          <w:p w14:paraId="0ECE7544" w14:textId="77777777" w:rsidR="000005FF" w:rsidRPr="004E435C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 xml:space="preserve">Student </w:t>
            </w:r>
          </w:p>
        </w:tc>
        <w:tc>
          <w:tcPr>
            <w:tcW w:w="6753" w:type="dxa"/>
            <w:gridSpan w:val="3"/>
          </w:tcPr>
          <w:p w14:paraId="21756CAD" w14:textId="77777777" w:rsidR="000005FF" w:rsidRPr="004E435C" w:rsidRDefault="000005FF" w:rsidP="000005F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TBC following selection process</w:t>
            </w:r>
          </w:p>
        </w:tc>
      </w:tr>
      <w:tr w:rsidR="000005FF" w14:paraId="50758C27" w14:textId="77777777" w:rsidTr="007C7E48">
        <w:tc>
          <w:tcPr>
            <w:tcW w:w="2263" w:type="dxa"/>
          </w:tcPr>
          <w:p w14:paraId="3D87510F" w14:textId="77777777" w:rsidR="000005FF" w:rsidRPr="004E435C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Project Title</w:t>
            </w:r>
          </w:p>
        </w:tc>
        <w:tc>
          <w:tcPr>
            <w:tcW w:w="6753" w:type="dxa"/>
            <w:gridSpan w:val="3"/>
          </w:tcPr>
          <w:p w14:paraId="0B3D79C7" w14:textId="5F0D5C50" w:rsidR="000005FF" w:rsidRPr="004E435C" w:rsidRDefault="000005FF" w:rsidP="000005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Developing multi-modal </w:t>
            </w:r>
            <w:r w:rsidR="00F05B0E">
              <w:rPr>
                <w:rFonts w:asciiTheme="minorHAnsi" w:hAnsiTheme="minorHAnsi" w:cstheme="minorHAnsi"/>
                <w:sz w:val="22"/>
              </w:rPr>
              <w:t xml:space="preserve">functional </w:t>
            </w:r>
            <w:r>
              <w:rPr>
                <w:rFonts w:asciiTheme="minorHAnsi" w:hAnsiTheme="minorHAnsi" w:cstheme="minorHAnsi"/>
                <w:sz w:val="22"/>
              </w:rPr>
              <w:t xml:space="preserve">MRI approaches for clinical use </w:t>
            </w:r>
          </w:p>
        </w:tc>
      </w:tr>
      <w:tr w:rsidR="000005FF" w14:paraId="61CD7955" w14:textId="77777777" w:rsidTr="007C7E48">
        <w:tc>
          <w:tcPr>
            <w:tcW w:w="2263" w:type="dxa"/>
          </w:tcPr>
          <w:p w14:paraId="488E8B3C" w14:textId="77777777" w:rsidR="000005FF" w:rsidRPr="004E435C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Project Abstract</w:t>
            </w:r>
          </w:p>
        </w:tc>
        <w:tc>
          <w:tcPr>
            <w:tcW w:w="6753" w:type="dxa"/>
            <w:gridSpan w:val="3"/>
          </w:tcPr>
          <w:p w14:paraId="2D1151CE" w14:textId="2B927C1A" w:rsidR="00F05B0E" w:rsidRDefault="004554E1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 aim</w:t>
            </w:r>
            <w:r w:rsidR="00F05B0E">
              <w:rPr>
                <w:rFonts w:asciiTheme="minorHAnsi" w:hAnsiTheme="minorHAnsi" w:cstheme="minorHAnsi"/>
                <w:sz w:val="22"/>
              </w:rPr>
              <w:t xml:space="preserve"> to develop multi-modal functional MRI </w:t>
            </w:r>
            <w:r>
              <w:rPr>
                <w:rFonts w:asciiTheme="minorHAnsi" w:hAnsiTheme="minorHAnsi" w:cstheme="minorHAnsi"/>
                <w:sz w:val="22"/>
              </w:rPr>
              <w:t>to use in patients with lung disease</w:t>
            </w:r>
            <w:r w:rsidR="00F05B0E">
              <w:rPr>
                <w:rFonts w:asciiTheme="minorHAnsi" w:hAnsiTheme="minorHAnsi" w:cstheme="minorHAnsi"/>
                <w:sz w:val="22"/>
              </w:rPr>
              <w:t xml:space="preserve">. Hyperpolarised xenon-129 MRI (129Xe-MRI) </w:t>
            </w:r>
            <w:r>
              <w:rPr>
                <w:rFonts w:asciiTheme="minorHAnsi" w:hAnsiTheme="minorHAnsi" w:cstheme="minorHAnsi"/>
                <w:sz w:val="22"/>
              </w:rPr>
              <w:t>is our focus.</w:t>
            </w:r>
          </w:p>
          <w:p w14:paraId="103A20FB" w14:textId="77777777" w:rsidR="00F05B0E" w:rsidRDefault="00F05B0E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F4501C" w14:textId="51327698" w:rsidR="004554E1" w:rsidRDefault="00F05B0E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129Xe-MR lung imaging has been in development for over two decades and 129Xe-MR brain imaging is an emerging field. The successful applicant will be responsible for developing ADC and dissolved phase imaging capabilities</w:t>
            </w:r>
            <w:r w:rsidR="00985EE4">
              <w:rPr>
                <w:rFonts w:asciiTheme="minorHAnsi" w:hAnsiTheme="minorHAnsi" w:cstheme="minorHAnsi"/>
                <w:sz w:val="22"/>
              </w:rPr>
              <w:t xml:space="preserve"> at University of Nottingham</w:t>
            </w:r>
            <w:r>
              <w:rPr>
                <w:rFonts w:asciiTheme="minorHAnsi" w:hAnsiTheme="minorHAnsi" w:cstheme="minorHAnsi"/>
                <w:sz w:val="22"/>
              </w:rPr>
              <w:t xml:space="preserve"> for bo</w:t>
            </w:r>
            <w:r w:rsidR="00762FEE">
              <w:rPr>
                <w:rFonts w:asciiTheme="minorHAnsi" w:hAnsiTheme="minorHAnsi" w:cstheme="minorHAnsi"/>
                <w:sz w:val="22"/>
              </w:rPr>
              <w:t>th pulmonary and neu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="00762FEE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 xml:space="preserve">-imaging, on multiple MRI platforms, </w:t>
            </w:r>
            <w:r w:rsidR="004554E1">
              <w:rPr>
                <w:rFonts w:asciiTheme="minorHAnsi" w:hAnsiTheme="minorHAnsi" w:cstheme="minorHAnsi"/>
                <w:sz w:val="22"/>
              </w:rPr>
              <w:t>with particular focus on</w:t>
            </w:r>
            <w:r>
              <w:rPr>
                <w:rFonts w:asciiTheme="minorHAnsi" w:hAnsiTheme="minorHAnsi" w:cstheme="minorHAnsi"/>
                <w:sz w:val="22"/>
              </w:rPr>
              <w:t xml:space="preserve"> the open upright 0.5T MRI scanner. </w:t>
            </w:r>
            <w:r w:rsidR="004554E1">
              <w:rPr>
                <w:rFonts w:asciiTheme="minorHAnsi" w:hAnsiTheme="minorHAnsi" w:cstheme="minorHAnsi"/>
                <w:sz w:val="22"/>
              </w:rPr>
              <w:t>They will also develop under-sampling methods, such as compressed sensing sequences coupled with deep learning</w:t>
            </w:r>
            <w:r w:rsidR="000554DE">
              <w:rPr>
                <w:rFonts w:asciiTheme="minorHAnsi" w:hAnsiTheme="minorHAnsi" w:cstheme="minorHAnsi"/>
                <w:sz w:val="22"/>
              </w:rPr>
              <w:t xml:space="preserve">, to maximally exploit the </w:t>
            </w:r>
            <w:r w:rsidR="00D47DA4">
              <w:rPr>
                <w:rFonts w:asciiTheme="minorHAnsi" w:hAnsiTheme="minorHAnsi" w:cstheme="minorHAnsi"/>
                <w:sz w:val="22"/>
              </w:rPr>
              <w:t xml:space="preserve">magnetisation of the </w:t>
            </w:r>
            <w:r w:rsidR="000554DE">
              <w:rPr>
                <w:rFonts w:asciiTheme="minorHAnsi" w:hAnsiTheme="minorHAnsi" w:cstheme="minorHAnsi"/>
                <w:sz w:val="22"/>
              </w:rPr>
              <w:t>hyperpolari</w:t>
            </w:r>
            <w:r w:rsidR="00D47DA4">
              <w:rPr>
                <w:rFonts w:asciiTheme="minorHAnsi" w:hAnsiTheme="minorHAnsi" w:cstheme="minorHAnsi"/>
                <w:sz w:val="22"/>
              </w:rPr>
              <w:t>s</w:t>
            </w:r>
            <w:r w:rsidR="000554DE">
              <w:rPr>
                <w:rFonts w:asciiTheme="minorHAnsi" w:hAnsiTheme="minorHAnsi" w:cstheme="minorHAnsi"/>
                <w:sz w:val="22"/>
              </w:rPr>
              <w:t xml:space="preserve">ed </w:t>
            </w:r>
            <w:r w:rsidR="00D47DA4">
              <w:rPr>
                <w:rFonts w:asciiTheme="minorHAnsi" w:hAnsiTheme="minorHAnsi" w:cstheme="minorHAnsi"/>
                <w:sz w:val="22"/>
              </w:rPr>
              <w:t>noble gas.</w:t>
            </w:r>
          </w:p>
          <w:p w14:paraId="026A7413" w14:textId="77777777" w:rsidR="004554E1" w:rsidRDefault="004554E1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944530D" w14:textId="292A9CA0" w:rsidR="004554E1" w:rsidRDefault="004554E1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D47DA4">
              <w:rPr>
                <w:rFonts w:asciiTheme="minorHAnsi" w:hAnsiTheme="minorHAnsi" w:cstheme="minorHAnsi"/>
                <w:sz w:val="22"/>
              </w:rPr>
              <w:t>student</w:t>
            </w:r>
            <w:r w:rsidR="00F05B0E">
              <w:rPr>
                <w:rFonts w:asciiTheme="minorHAnsi" w:hAnsiTheme="minorHAnsi" w:cstheme="minorHAnsi"/>
                <w:sz w:val="22"/>
              </w:rPr>
              <w:t xml:space="preserve"> will be working with physicists and clinicians, and involved in clinical studies. The potential </w:t>
            </w:r>
            <w:r w:rsidR="00762FEE">
              <w:rPr>
                <w:rFonts w:asciiTheme="minorHAnsi" w:hAnsiTheme="minorHAnsi" w:cstheme="minorHAnsi"/>
                <w:sz w:val="22"/>
              </w:rPr>
              <w:t>clinical studies are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62C77F96" w14:textId="77777777" w:rsidR="00D47DA4" w:rsidRDefault="00D47DA4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F9ADD80" w14:textId="265E7B47" w:rsidR="004554E1" w:rsidRPr="004554E1" w:rsidRDefault="004554E1" w:rsidP="004554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554E1">
              <w:rPr>
                <w:rFonts w:asciiTheme="minorHAnsi" w:hAnsiTheme="minorHAnsi" w:cstheme="minorHAnsi"/>
                <w:sz w:val="22"/>
              </w:rPr>
              <w:t>impact of cystic fibrosis transmembrane conductance regulator (CFTR) potentiators in patients with cystic fibrosis</w:t>
            </w:r>
          </w:p>
          <w:p w14:paraId="4985FA23" w14:textId="16B2E059" w:rsidR="000005FF" w:rsidRPr="004554E1" w:rsidRDefault="00762FEE" w:rsidP="004554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554E1">
              <w:rPr>
                <w:rFonts w:asciiTheme="minorHAnsi" w:hAnsiTheme="minorHAnsi" w:cstheme="minorHAnsi"/>
                <w:sz w:val="22"/>
              </w:rPr>
              <w:t>cognitive impairment in patient</w:t>
            </w:r>
            <w:r w:rsidR="004554E1" w:rsidRPr="004554E1">
              <w:rPr>
                <w:rFonts w:asciiTheme="minorHAnsi" w:hAnsiTheme="minorHAnsi" w:cstheme="minorHAnsi"/>
                <w:sz w:val="22"/>
              </w:rPr>
              <w:t>s with chronic (e.g. emphysema) and acute respiratory disease</w:t>
            </w:r>
            <w:r w:rsidRPr="004554E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554E1" w:rsidRPr="004554E1">
              <w:rPr>
                <w:rFonts w:asciiTheme="minorHAnsi" w:hAnsiTheme="minorHAnsi" w:cstheme="minorHAnsi"/>
                <w:sz w:val="22"/>
              </w:rPr>
              <w:t xml:space="preserve">(e.g. </w:t>
            </w:r>
            <w:r w:rsidRPr="004554E1">
              <w:rPr>
                <w:rFonts w:asciiTheme="minorHAnsi" w:hAnsiTheme="minorHAnsi" w:cstheme="minorHAnsi"/>
                <w:sz w:val="22"/>
              </w:rPr>
              <w:t>pneumonia</w:t>
            </w:r>
            <w:r w:rsidR="004554E1" w:rsidRPr="004554E1">
              <w:rPr>
                <w:rFonts w:asciiTheme="minorHAnsi" w:hAnsiTheme="minorHAnsi" w:cstheme="minorHAnsi"/>
                <w:sz w:val="22"/>
              </w:rPr>
              <w:t>)</w:t>
            </w:r>
          </w:p>
          <w:p w14:paraId="4B3708E2" w14:textId="195C9F45" w:rsidR="006C0A60" w:rsidRDefault="006C0A60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156D364" w14:textId="298ADAA7" w:rsidR="006C0A60" w:rsidRDefault="006C0A60" w:rsidP="006C0A6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student will be supported by clinical academics and MR physicists at the Nottingham NIHR Biomedical Research Centre and the Sir Peter Mansfield Imaging Centre.</w:t>
            </w:r>
          </w:p>
          <w:p w14:paraId="54B29365" w14:textId="77777777" w:rsidR="000005FF" w:rsidRPr="004E435C" w:rsidRDefault="000005FF" w:rsidP="000005F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05FF" w14:paraId="2D41236A" w14:textId="77777777" w:rsidTr="007C7E48">
        <w:tc>
          <w:tcPr>
            <w:tcW w:w="2263" w:type="dxa"/>
          </w:tcPr>
          <w:p w14:paraId="22B4A472" w14:textId="77777777" w:rsidR="000005FF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 w:rsidRPr="004E435C"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Graphic for Advertising</w:t>
            </w:r>
          </w:p>
          <w:p w14:paraId="071578D8" w14:textId="77777777" w:rsidR="000005FF" w:rsidRPr="004E435C" w:rsidRDefault="000005FF" w:rsidP="000005FF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2"/>
              </w:rPr>
              <w:t>(Must be high resolution)</w:t>
            </w:r>
          </w:p>
        </w:tc>
        <w:tc>
          <w:tcPr>
            <w:tcW w:w="6753" w:type="dxa"/>
            <w:gridSpan w:val="3"/>
          </w:tcPr>
          <w:p w14:paraId="5DC99843" w14:textId="77777777" w:rsidR="000005FF" w:rsidRDefault="000005FF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9E3191C" w14:textId="77777777" w:rsidR="000005FF" w:rsidRDefault="000005FF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84707B0" w14:textId="77777777" w:rsidR="000005FF" w:rsidRDefault="000005FF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7FEAD7A" w14:textId="77777777" w:rsidR="000005FF" w:rsidRDefault="000005FF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051E030" w14:textId="2CE3CF50" w:rsidR="000005FF" w:rsidRDefault="006C0A60" w:rsidP="006C0A6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C0A60">
              <w:rPr>
                <w:rFonts w:asciiTheme="minorHAnsi" w:hAnsiTheme="minorHAnsi" w:cstheme="minorHAnsi"/>
                <w:noProof/>
                <w:sz w:val="22"/>
                <w:lang w:eastAsia="en-GB"/>
              </w:rPr>
              <w:lastRenderedPageBreak/>
              <w:drawing>
                <wp:inline distT="0" distB="0" distL="0" distR="0" wp14:anchorId="3A94F0BA" wp14:editId="18BB2175">
                  <wp:extent cx="2402541" cy="2499995"/>
                  <wp:effectExtent l="0" t="0" r="0" b="1905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26" t="13220" r="29333" b="13408"/>
                          <a:stretch/>
                        </pic:blipFill>
                        <pic:spPr bwMode="auto">
                          <a:xfrm>
                            <a:off x="0" y="0"/>
                            <a:ext cx="2403865" cy="2501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125421" w14:textId="77777777" w:rsidR="000005FF" w:rsidRDefault="000005FF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A321C6D" w14:textId="54D92260" w:rsidR="000005FF" w:rsidRDefault="006C0A60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3D reconstruction of 129Xe-MR ventilation scan in a healthy volunteer</w:t>
            </w:r>
          </w:p>
          <w:p w14:paraId="0439ADB9" w14:textId="77777777" w:rsidR="009141AE" w:rsidRDefault="009141AE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3CA3A5F" w14:textId="0A7CD689" w:rsidR="009141AE" w:rsidRDefault="009141AE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23AFE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723F0754" wp14:editId="77091F3E">
                  <wp:extent cx="2520000" cy="2745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74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9CCDA" w14:textId="77777777" w:rsidR="009141AE" w:rsidRDefault="009141AE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40085EF" w14:textId="4AF52859" w:rsidR="009141AE" w:rsidRDefault="009141AE" w:rsidP="000005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Open upright 0.5T MRI scanner </w:t>
            </w:r>
          </w:p>
          <w:p w14:paraId="3A42BC5E" w14:textId="446904F7" w:rsidR="000005FF" w:rsidRPr="004E435C" w:rsidRDefault="000005FF" w:rsidP="006C0A6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F85500" w14:textId="77777777" w:rsidR="004E435C" w:rsidRPr="004E435C" w:rsidRDefault="004E435C" w:rsidP="004E435C">
      <w:pPr>
        <w:jc w:val="center"/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</w:pPr>
    </w:p>
    <w:sectPr w:rsidR="004E435C" w:rsidRPr="004E43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0B0C" w14:textId="77777777" w:rsidR="006E3CC4" w:rsidRDefault="006E3CC4" w:rsidP="00315251">
      <w:pPr>
        <w:spacing w:after="0" w:line="240" w:lineRule="auto"/>
      </w:pPr>
      <w:r>
        <w:separator/>
      </w:r>
    </w:p>
  </w:endnote>
  <w:endnote w:type="continuationSeparator" w:id="0">
    <w:p w14:paraId="773DEB01" w14:textId="77777777" w:rsidR="006E3CC4" w:rsidRDefault="006E3CC4" w:rsidP="0031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EDC4" w14:textId="77777777" w:rsidR="006E3CC4" w:rsidRDefault="006E3CC4" w:rsidP="00315251">
      <w:pPr>
        <w:spacing w:after="0" w:line="240" w:lineRule="auto"/>
      </w:pPr>
      <w:r>
        <w:separator/>
      </w:r>
    </w:p>
  </w:footnote>
  <w:footnote w:type="continuationSeparator" w:id="0">
    <w:p w14:paraId="44A55A9D" w14:textId="77777777" w:rsidR="006E3CC4" w:rsidRDefault="006E3CC4" w:rsidP="0031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0298" w14:textId="77777777" w:rsidR="00315251" w:rsidRDefault="00315251" w:rsidP="00315251">
    <w:pPr>
      <w:widowControl w:val="0"/>
      <w:tabs>
        <w:tab w:val="left" w:pos="7200"/>
        <w:tab w:val="right" w:pos="7230"/>
      </w:tabs>
      <w:autoSpaceDE w:val="0"/>
      <w:autoSpaceDN w:val="0"/>
      <w:adjustRightInd w:val="0"/>
      <w:spacing w:after="0" w:line="276" w:lineRule="auto"/>
      <w:ind w:left="6521"/>
      <w:jc w:val="right"/>
      <w:rPr>
        <w:rFonts w:ascii="Arial" w:eastAsia="MS Mincho" w:hAnsi="Arial" w:cs="Times New Roman"/>
        <w:b/>
        <w:color w:val="003466"/>
        <w:sz w:val="24"/>
        <w:szCs w:val="24"/>
        <w:lang w:val="en-US"/>
      </w:rPr>
    </w:pPr>
  </w:p>
  <w:p w14:paraId="55A445ED" w14:textId="77777777" w:rsidR="00315251" w:rsidRPr="00315251" w:rsidRDefault="00315251" w:rsidP="00315251">
    <w:pPr>
      <w:widowControl w:val="0"/>
      <w:tabs>
        <w:tab w:val="left" w:pos="7200"/>
        <w:tab w:val="right" w:pos="7230"/>
      </w:tabs>
      <w:autoSpaceDE w:val="0"/>
      <w:autoSpaceDN w:val="0"/>
      <w:adjustRightInd w:val="0"/>
      <w:spacing w:after="0" w:line="276" w:lineRule="auto"/>
      <w:ind w:left="6521"/>
      <w:jc w:val="right"/>
      <w:rPr>
        <w:rFonts w:ascii="Arial" w:eastAsia="MS Mincho" w:hAnsi="Arial" w:cs="Times New Roman"/>
        <w:b/>
        <w:color w:val="003466"/>
        <w:sz w:val="24"/>
        <w:szCs w:val="24"/>
        <w:lang w:val="en-US"/>
      </w:rPr>
    </w:pPr>
    <w:r w:rsidRPr="00315251">
      <w:rPr>
        <w:rFonts w:ascii="Cambria" w:eastAsia="MS Mincho" w:hAnsi="Cambria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05870E3" wp14:editId="4BEF9246">
          <wp:simplePos x="0" y="0"/>
          <wp:positionH relativeFrom="margin">
            <wp:align>right</wp:align>
          </wp:positionH>
          <wp:positionV relativeFrom="page">
            <wp:posOffset>397510</wp:posOffset>
          </wp:positionV>
          <wp:extent cx="2159000" cy="797560"/>
          <wp:effectExtent l="0" t="0" r="0" b="254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251">
      <w:rPr>
        <w:rFonts w:ascii="Arial" w:eastAsia="MS Mincho" w:hAnsi="Arial" w:cs="Times New Roman"/>
        <w:b/>
        <w:color w:val="003466"/>
        <w:sz w:val="24"/>
        <w:szCs w:val="24"/>
        <w:lang w:val="en-US"/>
      </w:rPr>
      <w:t>Precision Imaging Beacon of Excellence</w:t>
    </w:r>
  </w:p>
  <w:p w14:paraId="1A1B8498" w14:textId="77777777" w:rsidR="00315251" w:rsidRDefault="00315251" w:rsidP="003152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1053"/>
    <w:multiLevelType w:val="hybridMultilevel"/>
    <w:tmpl w:val="E57692D2"/>
    <w:lvl w:ilvl="0" w:tplc="3E54A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C"/>
    <w:rsid w:val="000005FF"/>
    <w:rsid w:val="000554DE"/>
    <w:rsid w:val="00063722"/>
    <w:rsid w:val="000B2F6C"/>
    <w:rsid w:val="0014510E"/>
    <w:rsid w:val="001967B4"/>
    <w:rsid w:val="00237252"/>
    <w:rsid w:val="002B1513"/>
    <w:rsid w:val="00315251"/>
    <w:rsid w:val="00334069"/>
    <w:rsid w:val="00341088"/>
    <w:rsid w:val="003A5207"/>
    <w:rsid w:val="004554E1"/>
    <w:rsid w:val="004E435C"/>
    <w:rsid w:val="00504365"/>
    <w:rsid w:val="006C0A60"/>
    <w:rsid w:val="006E3CC4"/>
    <w:rsid w:val="00705A6A"/>
    <w:rsid w:val="0074105A"/>
    <w:rsid w:val="00762FEE"/>
    <w:rsid w:val="007C7E48"/>
    <w:rsid w:val="00820065"/>
    <w:rsid w:val="00863E2F"/>
    <w:rsid w:val="00872798"/>
    <w:rsid w:val="008846D6"/>
    <w:rsid w:val="009141AE"/>
    <w:rsid w:val="00985EE4"/>
    <w:rsid w:val="00A4214D"/>
    <w:rsid w:val="00A9724B"/>
    <w:rsid w:val="00AB2E89"/>
    <w:rsid w:val="00B60166"/>
    <w:rsid w:val="00BA4A05"/>
    <w:rsid w:val="00BB3192"/>
    <w:rsid w:val="00BB58AF"/>
    <w:rsid w:val="00C70C15"/>
    <w:rsid w:val="00CB76BB"/>
    <w:rsid w:val="00D37CCB"/>
    <w:rsid w:val="00D47DA4"/>
    <w:rsid w:val="00EE6B2E"/>
    <w:rsid w:val="00F05B0E"/>
    <w:rsid w:val="00F067E3"/>
    <w:rsid w:val="00F4212D"/>
    <w:rsid w:val="00F76D42"/>
    <w:rsid w:val="00FE691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CA52"/>
  <w15:chartTrackingRefBased/>
  <w15:docId w15:val="{0CE48C0D-67F9-4B0C-8CB4-8C61F60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E435C"/>
  </w:style>
  <w:style w:type="paragraph" w:styleId="Header">
    <w:name w:val="header"/>
    <w:basedOn w:val="Normal"/>
    <w:link w:val="HeaderChar"/>
    <w:uiPriority w:val="99"/>
    <w:unhideWhenUsed/>
    <w:rsid w:val="0031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5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1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51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D8DFF5E72484A8BFE7C212D11AA25" ma:contentTypeVersion="2" ma:contentTypeDescription="Create a new document." ma:contentTypeScope="" ma:versionID="20faeacbd36af85b5825aad0d6dcec2c">
  <xsd:schema xmlns:xsd="http://www.w3.org/2001/XMLSchema" xmlns:xs="http://www.w3.org/2001/XMLSchema" xmlns:p="http://schemas.microsoft.com/office/2006/metadata/properties" xmlns:ns2="4ecdaa81-240f-42f2-b0b8-1ae776223265" targetNamespace="http://schemas.microsoft.com/office/2006/metadata/properties" ma:root="true" ma:fieldsID="3c8ab1886665985719726f8912eb930d" ns2:_="">
    <xsd:import namespace="4ecdaa81-240f-42f2-b0b8-1ae776223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aa81-240f-42f2-b0b8-1ae776223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E7E02-3C77-412B-866F-A2439FF7E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A9C9A-7C61-4AFB-9C11-2A1FEEDFA9B1}"/>
</file>

<file path=customXml/itemProps3.xml><?xml version="1.0" encoding="utf-8"?>
<ds:datastoreItem xmlns:ds="http://schemas.openxmlformats.org/officeDocument/2006/customXml" ds:itemID="{92161399-CCB1-4A05-8E60-10D24E1DF785}"/>
</file>

<file path=customXml/itemProps4.xml><?xml version="1.0" encoding="utf-8"?>
<ds:datastoreItem xmlns:ds="http://schemas.openxmlformats.org/officeDocument/2006/customXml" ds:itemID="{2418C43A-8A04-4BCF-94DE-D5E626FC6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Ruse</dc:creator>
  <cp:keywords/>
  <dc:description/>
  <cp:lastModifiedBy>Cheryl Ruse</cp:lastModifiedBy>
  <cp:revision>2</cp:revision>
  <dcterms:created xsi:type="dcterms:W3CDTF">2018-12-14T12:18:00Z</dcterms:created>
  <dcterms:modified xsi:type="dcterms:W3CDTF">2018-12-14T12:18:00Z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0x010100A2FD8DFF5E72484A8BFE7C212D11AA25</vt:lpwstr>
  </property>
  <property fmtid="{D5CDD505-2E9C-101B-9397-08002B2CF9AE}" pid="3" name="Order">
    <vt:r8>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