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4490" w14:textId="77777777" w:rsidR="003F324C" w:rsidRDefault="003F324C" w:rsidP="003F324C">
      <w:pPr>
        <w:pStyle w:val="paragraph"/>
        <w:spacing w:before="0" w:beforeAutospacing="0" w:after="0" w:afterAutospacing="0"/>
        <w:textAlignment w:val="baseline"/>
        <w:rPr>
          <w:rStyle w:val="normaltextrun"/>
          <w:rFonts w:ascii="Verdana" w:hAnsi="Verdana" w:cs="Segoe UI"/>
          <w:b/>
          <w:bCs/>
          <w:szCs w:val="20"/>
          <w:u w:val="single"/>
        </w:rPr>
      </w:pPr>
    </w:p>
    <w:p w14:paraId="603CCFB6" w14:textId="77777777" w:rsidR="00E000C7" w:rsidRDefault="00E000C7" w:rsidP="00E000C7">
      <w:pPr>
        <w:pStyle w:val="paragraph"/>
        <w:spacing w:before="0" w:beforeAutospacing="0" w:after="0" w:afterAutospacing="0"/>
        <w:textAlignment w:val="baseline"/>
        <w:rPr>
          <w:rStyle w:val="normaltextrun"/>
          <w:rFonts w:ascii="Verdana" w:hAnsi="Verdana" w:cs="Segoe UI"/>
          <w:b/>
          <w:bCs/>
          <w:szCs w:val="20"/>
        </w:rPr>
      </w:pPr>
    </w:p>
    <w:p w14:paraId="17F96B76" w14:textId="77777777" w:rsidR="00E000C7" w:rsidRPr="0019411E" w:rsidRDefault="00E000C7" w:rsidP="00E000C7">
      <w:pPr>
        <w:pStyle w:val="paragraph"/>
        <w:spacing w:before="0" w:beforeAutospacing="0" w:after="0" w:afterAutospacing="0"/>
        <w:textAlignment w:val="baseline"/>
        <w:rPr>
          <w:rStyle w:val="eop"/>
          <w:rFonts w:ascii="Verdana" w:hAnsi="Verdana" w:cs="Segoe UI"/>
          <w:szCs w:val="20"/>
        </w:rPr>
      </w:pPr>
      <w:r w:rsidRPr="0019411E">
        <w:rPr>
          <w:rStyle w:val="normaltextrun"/>
          <w:rFonts w:ascii="Verdana" w:hAnsi="Verdana" w:cs="Segoe UI"/>
          <w:b/>
          <w:bCs/>
          <w:szCs w:val="20"/>
        </w:rPr>
        <w:t>Teacher Pack Activity 3</w:t>
      </w:r>
      <w:r w:rsidRPr="0019411E">
        <w:rPr>
          <w:rStyle w:val="eop"/>
          <w:rFonts w:ascii="Verdana" w:hAnsi="Verdana" w:cs="Segoe UI"/>
          <w:szCs w:val="20"/>
        </w:rPr>
        <w:t xml:space="preserve"> - </w:t>
      </w:r>
      <w:r w:rsidRPr="0019411E">
        <w:rPr>
          <w:rStyle w:val="eop"/>
          <w:rFonts w:ascii="Verdana" w:hAnsi="Verdana" w:cs="Segoe UI"/>
          <w:b/>
          <w:bCs/>
          <w:szCs w:val="20"/>
        </w:rPr>
        <w:t>Superbugs</w:t>
      </w:r>
    </w:p>
    <w:p w14:paraId="569C4863" w14:textId="77777777" w:rsidR="00E000C7" w:rsidRDefault="00E000C7" w:rsidP="00E000C7">
      <w:pPr>
        <w:pStyle w:val="paragraph"/>
        <w:spacing w:before="0" w:beforeAutospacing="0" w:after="0" w:afterAutospacing="0"/>
        <w:rPr>
          <w:rStyle w:val="normaltextrun"/>
          <w:rFonts w:ascii="Verdana" w:hAnsi="Verdana" w:cs="Segoe UI"/>
          <w:sz w:val="20"/>
          <w:szCs w:val="20"/>
        </w:rPr>
      </w:pPr>
    </w:p>
    <w:p w14:paraId="4491D27C" w14:textId="77777777" w:rsidR="00E000C7" w:rsidRPr="00BA26ED" w:rsidRDefault="00E000C7" w:rsidP="00E000C7">
      <w:pPr>
        <w:pStyle w:val="paragraph"/>
        <w:spacing w:before="0" w:beforeAutospacing="0" w:after="0" w:afterAutospacing="0"/>
        <w:textAlignment w:val="baseline"/>
        <w:rPr>
          <w:rFonts w:ascii="Segoe UI" w:hAnsi="Segoe UI" w:cs="Segoe UI"/>
          <w:sz w:val="22"/>
          <w:szCs w:val="18"/>
        </w:rPr>
      </w:pPr>
      <w:r w:rsidRPr="00BA26ED">
        <w:rPr>
          <w:rStyle w:val="normaltextrun"/>
          <w:rFonts w:ascii="Verdana" w:hAnsi="Verdana" w:cs="Segoe UI"/>
          <w:szCs w:val="20"/>
        </w:rPr>
        <w:t>Cover page</w:t>
      </w:r>
      <w:r w:rsidRPr="00BA26ED">
        <w:rPr>
          <w:rStyle w:val="eop"/>
          <w:rFonts w:ascii="Verdana" w:hAnsi="Verdana" w:cs="Segoe UI"/>
          <w:szCs w:val="20"/>
        </w:rPr>
        <w:t> </w:t>
      </w:r>
    </w:p>
    <w:p w14:paraId="2944B4B1" w14:textId="77777777" w:rsidR="00E000C7" w:rsidRDefault="00E000C7" w:rsidP="00E000C7">
      <w:pPr>
        <w:pStyle w:val="paragraph"/>
        <w:spacing w:before="0" w:beforeAutospacing="0" w:after="0" w:afterAutospacing="0"/>
        <w:rPr>
          <w:rStyle w:val="normaltextrun"/>
          <w:rFonts w:ascii="Verdana" w:hAnsi="Verdana" w:cs="Segoe UI"/>
          <w:b/>
          <w:bCs/>
          <w:sz w:val="20"/>
          <w:szCs w:val="20"/>
        </w:rPr>
      </w:pPr>
    </w:p>
    <w:p w14:paraId="4BD4B561"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sidRPr="7A323ADD">
        <w:rPr>
          <w:rStyle w:val="normaltextrun"/>
          <w:rFonts w:ascii="Verdana" w:hAnsi="Verdana" w:cs="Segoe UI"/>
          <w:b/>
          <w:bCs/>
          <w:sz w:val="20"/>
          <w:szCs w:val="20"/>
        </w:rPr>
        <w:t>Learning outcomes</w:t>
      </w:r>
      <w:r w:rsidRPr="7A323ADD">
        <w:rPr>
          <w:rStyle w:val="eop"/>
          <w:rFonts w:ascii="Verdana" w:hAnsi="Verdana" w:cs="Segoe UI"/>
          <w:sz w:val="20"/>
          <w:szCs w:val="20"/>
        </w:rPr>
        <w:t> </w:t>
      </w:r>
    </w:p>
    <w:p w14:paraId="3A3F243A" w14:textId="77777777" w:rsidR="00E000C7" w:rsidRDefault="00E000C7" w:rsidP="00E000C7">
      <w:pPr>
        <w:pStyle w:val="paragraph"/>
        <w:spacing w:before="0" w:beforeAutospacing="0" w:after="0" w:afterAutospacing="0"/>
        <w:rPr>
          <w:rStyle w:val="normaltextrun"/>
          <w:rFonts w:ascii="Verdana" w:hAnsi="Verdana" w:cs="Segoe UI"/>
          <w:sz w:val="20"/>
          <w:szCs w:val="20"/>
        </w:rPr>
      </w:pPr>
    </w:p>
    <w:p w14:paraId="235DA4AE" w14:textId="77777777" w:rsidR="00E000C7" w:rsidRDefault="00E000C7" w:rsidP="00E000C7">
      <w:pPr>
        <w:pStyle w:val="paragraph"/>
        <w:spacing w:before="0" w:beforeAutospacing="0" w:after="0" w:afterAutospacing="0"/>
        <w:textAlignment w:val="baseline"/>
        <w:rPr>
          <w:rStyle w:val="normaltextrun"/>
          <w:rFonts w:ascii="Verdana" w:hAnsi="Verdana" w:cs="Segoe UI"/>
          <w:sz w:val="20"/>
          <w:szCs w:val="20"/>
        </w:rPr>
      </w:pPr>
      <w:r w:rsidRPr="1FD2FA9B">
        <w:rPr>
          <w:rStyle w:val="normaltextrun"/>
          <w:rFonts w:ascii="Verdana" w:hAnsi="Verdana" w:cs="Segoe UI"/>
          <w:sz w:val="20"/>
          <w:szCs w:val="20"/>
        </w:rPr>
        <w:t>In this activity, students will discuss the key causes and effects of bacterial infections, biofilms along with ways they can be treated or prevented. It is expected that the students will have a better understanding of:   </w:t>
      </w:r>
    </w:p>
    <w:p w14:paraId="5A83785B"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sidRPr="1FD2FA9B">
        <w:rPr>
          <w:rStyle w:val="eop"/>
          <w:rFonts w:ascii="Segoe UI" w:hAnsi="Segoe UI" w:cs="Segoe UI"/>
          <w:sz w:val="18"/>
          <w:szCs w:val="18"/>
        </w:rPr>
        <w:t> </w:t>
      </w:r>
    </w:p>
    <w:p w14:paraId="00AD3067" w14:textId="77777777" w:rsidR="00E000C7" w:rsidRPr="00F72468" w:rsidRDefault="00E000C7" w:rsidP="00E000C7">
      <w:pPr>
        <w:pStyle w:val="paragraph"/>
        <w:numPr>
          <w:ilvl w:val="0"/>
          <w:numId w:val="14"/>
        </w:numPr>
        <w:spacing w:before="0" w:beforeAutospacing="0" w:after="0" w:afterAutospacing="0"/>
        <w:textAlignment w:val="baseline"/>
        <w:rPr>
          <w:rStyle w:val="normaltextrun"/>
          <w:rFonts w:ascii="Verdana" w:hAnsi="Verdana" w:cs="Segoe UI"/>
          <w:sz w:val="20"/>
          <w:szCs w:val="20"/>
        </w:rPr>
      </w:pPr>
      <w:r w:rsidRPr="00F72468">
        <w:rPr>
          <w:rStyle w:val="normaltextrun"/>
          <w:rFonts w:ascii="Verdana" w:hAnsi="Verdana" w:cs="Segoe UI"/>
          <w:sz w:val="20"/>
          <w:szCs w:val="20"/>
        </w:rPr>
        <w:t>What problems biofilms can cause and where they’re likely to form.</w:t>
      </w:r>
    </w:p>
    <w:p w14:paraId="0F267DC4" w14:textId="77777777" w:rsidR="00E000C7" w:rsidRPr="00F72468" w:rsidRDefault="00E000C7" w:rsidP="00E000C7">
      <w:pPr>
        <w:pStyle w:val="paragraph"/>
        <w:numPr>
          <w:ilvl w:val="0"/>
          <w:numId w:val="14"/>
        </w:numPr>
        <w:spacing w:before="0" w:beforeAutospacing="0" w:after="0" w:afterAutospacing="0"/>
        <w:textAlignment w:val="baseline"/>
        <w:rPr>
          <w:rStyle w:val="normaltextrun"/>
          <w:rFonts w:ascii="Verdana" w:hAnsi="Verdana" w:cs="Segoe UI"/>
          <w:sz w:val="20"/>
          <w:szCs w:val="20"/>
        </w:rPr>
      </w:pPr>
      <w:r w:rsidRPr="00F72468">
        <w:rPr>
          <w:rStyle w:val="normaltextrun"/>
          <w:rFonts w:ascii="Verdana" w:hAnsi="Verdana" w:cs="Segoe UI"/>
          <w:sz w:val="20"/>
          <w:szCs w:val="20"/>
        </w:rPr>
        <w:t>The problem with over-use of antibiotics.</w:t>
      </w:r>
    </w:p>
    <w:p w14:paraId="52B39155" w14:textId="77777777" w:rsidR="00E000C7" w:rsidRPr="00F72468" w:rsidRDefault="00E000C7" w:rsidP="00E000C7">
      <w:pPr>
        <w:pStyle w:val="paragraph"/>
        <w:numPr>
          <w:ilvl w:val="0"/>
          <w:numId w:val="14"/>
        </w:numPr>
        <w:spacing w:before="0" w:beforeAutospacing="0" w:after="0" w:afterAutospacing="0"/>
        <w:textAlignment w:val="baseline"/>
        <w:rPr>
          <w:rFonts w:ascii="Verdana" w:hAnsi="Verdana" w:cs="Segoe UI"/>
          <w:sz w:val="20"/>
          <w:szCs w:val="20"/>
        </w:rPr>
      </w:pPr>
      <w:r w:rsidRPr="00F72468">
        <w:rPr>
          <w:rStyle w:val="normaltextrun"/>
          <w:rFonts w:ascii="Verdana" w:hAnsi="Verdana" w:cs="Segoe UI"/>
          <w:sz w:val="20"/>
          <w:szCs w:val="20"/>
        </w:rPr>
        <w:t>How different surface treatment methods can be used to prevent biofilms. </w:t>
      </w:r>
      <w:r w:rsidRPr="00F72468">
        <w:rPr>
          <w:rStyle w:val="eop"/>
          <w:rFonts w:ascii="Verdana" w:hAnsi="Verdana" w:cs="Segoe UI"/>
          <w:sz w:val="20"/>
          <w:szCs w:val="20"/>
        </w:rPr>
        <w:t> </w:t>
      </w:r>
    </w:p>
    <w:p w14:paraId="4DDB5A02"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318E513" w14:textId="77777777" w:rsidR="00E000C7" w:rsidRDefault="00E000C7" w:rsidP="00E000C7">
      <w:pPr>
        <w:pStyle w:val="paragraph"/>
        <w:spacing w:before="0" w:beforeAutospacing="0" w:after="0" w:afterAutospacing="0"/>
        <w:textAlignment w:val="baseline"/>
        <w:rPr>
          <w:rStyle w:val="eop"/>
          <w:rFonts w:ascii="Verdana" w:hAnsi="Verdana" w:cs="Segoe UI"/>
          <w:sz w:val="20"/>
          <w:szCs w:val="20"/>
        </w:rPr>
      </w:pPr>
      <w:r w:rsidRPr="7A323ADD">
        <w:rPr>
          <w:rStyle w:val="normaltextrun"/>
          <w:rFonts w:ascii="Verdana" w:hAnsi="Verdana" w:cs="Segoe UI"/>
          <w:b/>
          <w:bCs/>
          <w:sz w:val="20"/>
          <w:szCs w:val="20"/>
        </w:rPr>
        <w:t>Link to curriculum</w:t>
      </w:r>
      <w:r w:rsidRPr="7A323ADD">
        <w:rPr>
          <w:rStyle w:val="eop"/>
          <w:rFonts w:ascii="Verdana" w:hAnsi="Verdana" w:cs="Segoe UI"/>
          <w:sz w:val="20"/>
          <w:szCs w:val="20"/>
        </w:rPr>
        <w:t> </w:t>
      </w:r>
    </w:p>
    <w:p w14:paraId="1D190EC1" w14:textId="77777777" w:rsidR="00E000C7" w:rsidRDefault="00E000C7" w:rsidP="00E000C7">
      <w:pPr>
        <w:pStyle w:val="paragraph"/>
        <w:spacing w:before="0" w:beforeAutospacing="0" w:after="0" w:afterAutospacing="0"/>
        <w:rPr>
          <w:rStyle w:val="normaltextrun"/>
          <w:rFonts w:ascii="Verdana" w:hAnsi="Verdana"/>
          <w:color w:val="000000" w:themeColor="text1"/>
          <w:sz w:val="20"/>
          <w:szCs w:val="20"/>
        </w:rPr>
      </w:pPr>
    </w:p>
    <w:p w14:paraId="6557B789" w14:textId="77777777" w:rsidR="00E000C7" w:rsidRDefault="00E000C7" w:rsidP="00E000C7">
      <w:pPr>
        <w:pStyle w:val="paragraph"/>
        <w:spacing w:before="0" w:beforeAutospacing="0" w:after="0" w:afterAutospacing="0"/>
        <w:textAlignment w:val="baseline"/>
        <w:rPr>
          <w:rStyle w:val="eop"/>
          <w:rFonts w:ascii="Verdana" w:hAnsi="Verdana"/>
          <w:color w:val="000000" w:themeColor="text1"/>
          <w:sz w:val="20"/>
          <w:szCs w:val="20"/>
        </w:rPr>
      </w:pPr>
      <w:r>
        <w:rPr>
          <w:rStyle w:val="normaltextrun"/>
          <w:rFonts w:ascii="Verdana" w:hAnsi="Verdana"/>
          <w:color w:val="000000"/>
          <w:sz w:val="20"/>
          <w:szCs w:val="20"/>
          <w:shd w:val="clear" w:color="auto" w:fill="FFFFFF"/>
        </w:rPr>
        <w:t>*Ties into the key idea from GCSE syllabus “living organisms may form populations of single species, communities of many species and ecosystems, interacting with each other, with the environment and with humans in many different ways”.</w:t>
      </w:r>
      <w:r>
        <w:rPr>
          <w:rStyle w:val="eop"/>
          <w:rFonts w:ascii="Verdana" w:hAnsi="Verdana"/>
          <w:color w:val="000000"/>
          <w:sz w:val="20"/>
          <w:szCs w:val="20"/>
          <w:shd w:val="clear" w:color="auto" w:fill="FFFFFF"/>
        </w:rPr>
        <w:t> </w:t>
      </w:r>
    </w:p>
    <w:p w14:paraId="7128F02A" w14:textId="77777777" w:rsidR="00E000C7" w:rsidRDefault="00E000C7" w:rsidP="00E000C7">
      <w:pPr>
        <w:pStyle w:val="paragraph"/>
        <w:spacing w:before="0" w:beforeAutospacing="0" w:after="0" w:afterAutospacing="0"/>
        <w:rPr>
          <w:rStyle w:val="normaltextrun"/>
          <w:rFonts w:ascii="Verdana" w:hAnsi="Verdana" w:cs="Segoe UI"/>
          <w:sz w:val="20"/>
          <w:szCs w:val="20"/>
        </w:rPr>
      </w:pPr>
    </w:p>
    <w:p w14:paraId="4A925C97" w14:textId="77777777" w:rsidR="00E000C7" w:rsidRPr="0019411E" w:rsidRDefault="00E000C7" w:rsidP="00E000C7">
      <w:pPr>
        <w:pStyle w:val="paragraph"/>
        <w:spacing w:before="0" w:beforeAutospacing="0" w:after="0" w:afterAutospacing="0"/>
        <w:textAlignment w:val="baseline"/>
        <w:rPr>
          <w:rStyle w:val="scxw250250316"/>
          <w:rFonts w:ascii="Segoe UI" w:hAnsi="Segoe UI" w:cs="Segoe UI"/>
          <w:i/>
          <w:iCs/>
          <w:color w:val="2E74B5"/>
          <w:sz w:val="18"/>
          <w:szCs w:val="18"/>
        </w:rPr>
      </w:pPr>
      <w:r>
        <w:rPr>
          <w:rStyle w:val="normaltextrun"/>
          <w:rFonts w:ascii="Verdana" w:hAnsi="Verdana" w:cs="Segoe UI"/>
          <w:sz w:val="20"/>
          <w:szCs w:val="20"/>
        </w:rPr>
        <w:t>*Ties into AS-Biology syllabus AS 3.1 Unit 2: 3.2.10 Adaptation and selection are major components of evolution and make a significant contribution to the diversity of living organisms</w:t>
      </w:r>
      <w:r>
        <w:rPr>
          <w:rStyle w:val="eop"/>
          <w:rFonts w:ascii="Verdana" w:hAnsi="Verdana" w:cs="Segoe UI"/>
          <w:i/>
          <w:iCs/>
          <w:color w:val="2E74B5"/>
          <w:sz w:val="20"/>
          <w:szCs w:val="20"/>
        </w:rPr>
        <w:t xml:space="preserve"> </w:t>
      </w:r>
      <w:r w:rsidRPr="0019411E">
        <w:rPr>
          <w:rStyle w:val="eop"/>
          <w:rFonts w:ascii="Verdana" w:hAnsi="Verdana" w:cs="Segoe UI"/>
          <w:iCs/>
          <w:sz w:val="20"/>
          <w:szCs w:val="20"/>
        </w:rPr>
        <w:t>and</w:t>
      </w:r>
      <w:r>
        <w:rPr>
          <w:rStyle w:val="eop"/>
          <w:rFonts w:ascii="Verdana" w:hAnsi="Verdana" w:cs="Segoe UI"/>
          <w:i/>
          <w:iCs/>
          <w:color w:val="2E74B5"/>
          <w:sz w:val="20"/>
          <w:szCs w:val="20"/>
        </w:rPr>
        <w:t xml:space="preserve"> </w:t>
      </w:r>
      <w:r>
        <w:rPr>
          <w:rStyle w:val="normaltextrun"/>
          <w:rFonts w:ascii="Verdana" w:hAnsi="Verdana" w:cs="Segoe UI"/>
          <w:sz w:val="20"/>
          <w:szCs w:val="20"/>
        </w:rPr>
        <w:t>Genetic variation in bacteria</w:t>
      </w:r>
      <w:r>
        <w:rPr>
          <w:rStyle w:val="scxw250250316"/>
          <w:rFonts w:ascii="Verdana" w:hAnsi="Verdana" w:cs="Segoe UI"/>
          <w:sz w:val="20"/>
          <w:szCs w:val="20"/>
        </w:rPr>
        <w:t> </w:t>
      </w:r>
    </w:p>
    <w:p w14:paraId="6BF6E4E5"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Fonts w:ascii="Verdana" w:hAnsi="Verdana" w:cs="Segoe UI"/>
          <w:sz w:val="20"/>
          <w:szCs w:val="20"/>
        </w:rPr>
        <w:br/>
      </w:r>
      <w:r>
        <w:rPr>
          <w:rStyle w:val="normaltextrun"/>
          <w:rFonts w:ascii="Verdana" w:hAnsi="Verdana" w:cs="Segoe UI"/>
          <w:sz w:val="20"/>
          <w:szCs w:val="20"/>
        </w:rPr>
        <w:t>Candidates should be able to:</w:t>
      </w:r>
      <w:r>
        <w:rPr>
          <w:rStyle w:val="eop"/>
          <w:rFonts w:ascii="Verdana" w:hAnsi="Verdana" w:cs="Segoe UI"/>
          <w:sz w:val="20"/>
          <w:szCs w:val="20"/>
        </w:rPr>
        <w:t> </w:t>
      </w:r>
    </w:p>
    <w:p w14:paraId="79B80F70" w14:textId="77777777" w:rsidR="00E000C7" w:rsidRDefault="00E000C7" w:rsidP="00E000C7">
      <w:pPr>
        <w:pStyle w:val="paragraph"/>
        <w:numPr>
          <w:ilvl w:val="0"/>
          <w:numId w:val="13"/>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apply the concepts of adaptation and selection to other examples</w:t>
      </w:r>
      <w:r>
        <w:rPr>
          <w:rStyle w:val="eop"/>
          <w:rFonts w:ascii="Verdana" w:hAnsi="Verdana" w:cs="Segoe UI"/>
          <w:sz w:val="20"/>
          <w:szCs w:val="20"/>
        </w:rPr>
        <w:t> </w:t>
      </w:r>
    </w:p>
    <w:p w14:paraId="25352B68" w14:textId="77777777" w:rsidR="00E000C7" w:rsidRDefault="00E000C7" w:rsidP="00E000C7">
      <w:pPr>
        <w:pStyle w:val="paragraph"/>
        <w:numPr>
          <w:ilvl w:val="0"/>
          <w:numId w:val="13"/>
        </w:numPr>
        <w:spacing w:before="0" w:beforeAutospacing="0" w:after="0" w:afterAutospacing="0"/>
        <w:ind w:left="360" w:firstLine="0"/>
        <w:textAlignment w:val="baseline"/>
        <w:rPr>
          <w:rStyle w:val="eop"/>
          <w:rFonts w:ascii="Verdana" w:hAnsi="Verdana" w:cs="Segoe UI"/>
          <w:sz w:val="20"/>
          <w:szCs w:val="20"/>
        </w:rPr>
      </w:pPr>
      <w:r>
        <w:rPr>
          <w:rStyle w:val="normaltextrun"/>
          <w:rFonts w:ascii="Verdana" w:hAnsi="Verdana" w:cs="Segoe UI"/>
          <w:sz w:val="20"/>
          <w:szCs w:val="20"/>
        </w:rPr>
        <w:t>evaluate methodology, evidence and data relating to </w:t>
      </w:r>
      <w:r>
        <w:rPr>
          <w:rStyle w:val="normaltextrun"/>
          <w:rFonts w:ascii="Verdana" w:hAnsi="Verdana" w:cs="Segoe UI"/>
          <w:b/>
          <w:bCs/>
          <w:sz w:val="20"/>
          <w:szCs w:val="20"/>
        </w:rPr>
        <w:t>antibiotic</w:t>
      </w:r>
      <w:r>
        <w:rPr>
          <w:rStyle w:val="normaltextrun"/>
          <w:rFonts w:ascii="Verdana" w:hAnsi="Verdana" w:cs="Segoe UI"/>
          <w:sz w:val="20"/>
          <w:szCs w:val="20"/>
        </w:rPr>
        <w:t> resistance</w:t>
      </w:r>
      <w:r>
        <w:rPr>
          <w:rStyle w:val="eop"/>
          <w:rFonts w:ascii="Verdana" w:hAnsi="Verdana" w:cs="Segoe UI"/>
          <w:sz w:val="20"/>
          <w:szCs w:val="20"/>
        </w:rPr>
        <w:t> </w:t>
      </w:r>
    </w:p>
    <w:p w14:paraId="03CF0808" w14:textId="77777777" w:rsidR="00E000C7" w:rsidRDefault="00E000C7" w:rsidP="00E000C7">
      <w:pPr>
        <w:pStyle w:val="paragraph"/>
        <w:numPr>
          <w:ilvl w:val="0"/>
          <w:numId w:val="13"/>
        </w:numPr>
        <w:spacing w:before="0" w:beforeAutospacing="0" w:after="0" w:afterAutospacing="0"/>
        <w:ind w:left="360" w:firstLine="0"/>
        <w:textAlignment w:val="baseline"/>
        <w:rPr>
          <w:rFonts w:ascii="Verdana" w:hAnsi="Verdana" w:cs="Segoe UI"/>
          <w:sz w:val="20"/>
          <w:szCs w:val="20"/>
        </w:rPr>
      </w:pPr>
      <w:r>
        <w:rPr>
          <w:rFonts w:ascii="Verdana" w:hAnsi="Verdana" w:cs="Segoe UI"/>
          <w:sz w:val="20"/>
          <w:szCs w:val="20"/>
        </w:rPr>
        <w:t>discuss ethical issues associated with the use of antibiotics</w:t>
      </w:r>
    </w:p>
    <w:p w14:paraId="3873C6D1" w14:textId="77777777" w:rsidR="00E000C7" w:rsidRDefault="00E000C7" w:rsidP="00E000C7">
      <w:pPr>
        <w:pStyle w:val="paragraph"/>
        <w:numPr>
          <w:ilvl w:val="0"/>
          <w:numId w:val="13"/>
        </w:numPr>
        <w:spacing w:before="0" w:beforeAutospacing="0" w:after="0" w:afterAutospacing="0"/>
        <w:ind w:left="360" w:firstLine="0"/>
        <w:textAlignment w:val="baseline"/>
        <w:rPr>
          <w:rFonts w:ascii="Verdana" w:hAnsi="Verdana" w:cs="Segoe UI"/>
          <w:sz w:val="20"/>
          <w:szCs w:val="20"/>
        </w:rPr>
      </w:pPr>
      <w:r>
        <w:rPr>
          <w:rFonts w:ascii="Verdana" w:hAnsi="Verdana" w:cs="Segoe UI"/>
          <w:sz w:val="20"/>
          <w:szCs w:val="20"/>
        </w:rPr>
        <w:t>Discuss the ways in which society uses scientific knowledge relating to antibiotic resistance to inform decision-making</w:t>
      </w:r>
    </w:p>
    <w:p w14:paraId="4C9F0456"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B762ADE"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sidRPr="354CA104">
        <w:rPr>
          <w:rStyle w:val="normaltextrun"/>
          <w:rFonts w:ascii="Verdana" w:hAnsi="Verdana" w:cs="Segoe UI"/>
          <w:b/>
          <w:bCs/>
          <w:sz w:val="20"/>
          <w:szCs w:val="20"/>
        </w:rPr>
        <w:t>Equipment needed</w:t>
      </w:r>
      <w:r w:rsidRPr="354CA104">
        <w:rPr>
          <w:rStyle w:val="eop"/>
          <w:rFonts w:ascii="Verdana" w:hAnsi="Verdana" w:cs="Segoe UI"/>
          <w:sz w:val="20"/>
          <w:szCs w:val="20"/>
        </w:rPr>
        <w:t> </w:t>
      </w:r>
    </w:p>
    <w:p w14:paraId="4F572F09" w14:textId="77777777" w:rsidR="00E000C7" w:rsidRDefault="00E000C7" w:rsidP="00E000C7">
      <w:pPr>
        <w:pStyle w:val="paragraph"/>
        <w:numPr>
          <w:ilvl w:val="0"/>
          <w:numId w:val="12"/>
        </w:numPr>
        <w:spacing w:before="0" w:beforeAutospacing="0" w:after="0" w:afterAutospacing="0"/>
        <w:ind w:left="360" w:firstLine="360"/>
        <w:rPr>
          <w:sz w:val="20"/>
          <w:szCs w:val="20"/>
        </w:rPr>
      </w:pPr>
      <w:r w:rsidRPr="501A7D9B">
        <w:rPr>
          <w:rStyle w:val="normaltextrun"/>
          <w:rFonts w:ascii="Verdana" w:hAnsi="Verdana" w:cs="Segoe UI"/>
          <w:i/>
          <w:iCs/>
          <w:sz w:val="20"/>
          <w:szCs w:val="20"/>
        </w:rPr>
        <w:t>Optional</w:t>
      </w:r>
      <w:r w:rsidRPr="501A7D9B">
        <w:rPr>
          <w:rStyle w:val="normaltextrun"/>
          <w:rFonts w:ascii="Verdana" w:hAnsi="Verdana" w:cs="Segoe UI"/>
          <w:sz w:val="20"/>
          <w:szCs w:val="20"/>
        </w:rPr>
        <w:t xml:space="preserve"> A3 Paper and Pens</w:t>
      </w:r>
    </w:p>
    <w:p w14:paraId="5EB4426F" w14:textId="77777777" w:rsidR="00E000C7" w:rsidRDefault="00E000C7" w:rsidP="00E000C7">
      <w:pPr>
        <w:pStyle w:val="paragraph"/>
        <w:numPr>
          <w:ilvl w:val="0"/>
          <w:numId w:val="12"/>
        </w:numPr>
        <w:spacing w:before="0" w:beforeAutospacing="0" w:after="0" w:afterAutospacing="0"/>
        <w:ind w:left="360" w:firstLine="360"/>
        <w:rPr>
          <w:rStyle w:val="normaltextrun"/>
          <w:sz w:val="20"/>
          <w:szCs w:val="20"/>
        </w:rPr>
      </w:pPr>
      <w:r w:rsidRPr="501A7D9B">
        <w:rPr>
          <w:rStyle w:val="normaltextrun"/>
          <w:rFonts w:ascii="Verdana" w:hAnsi="Verdana" w:cs="Segoe UI"/>
          <w:sz w:val="20"/>
          <w:szCs w:val="20"/>
        </w:rPr>
        <w:t>Information sheets A, B and C</w:t>
      </w:r>
    </w:p>
    <w:p w14:paraId="4465982E" w14:textId="77777777" w:rsidR="00E000C7" w:rsidRPr="00F72468" w:rsidRDefault="00E000C7" w:rsidP="00E000C7">
      <w:pPr>
        <w:pStyle w:val="paragraph"/>
        <w:numPr>
          <w:ilvl w:val="0"/>
          <w:numId w:val="12"/>
        </w:numPr>
        <w:spacing w:before="0" w:beforeAutospacing="0" w:after="0" w:afterAutospacing="0"/>
        <w:ind w:left="360" w:firstLine="360"/>
        <w:rPr>
          <w:rStyle w:val="normaltextrun"/>
          <w:sz w:val="20"/>
          <w:szCs w:val="20"/>
        </w:rPr>
      </w:pPr>
      <w:r w:rsidRPr="501A7D9B">
        <w:rPr>
          <w:rStyle w:val="normaltextrun"/>
          <w:rFonts w:ascii="Verdana" w:hAnsi="Verdana" w:cs="Segoe UI"/>
          <w:sz w:val="20"/>
          <w:szCs w:val="20"/>
        </w:rPr>
        <w:t>Computer and projector to show animation</w:t>
      </w:r>
    </w:p>
    <w:p w14:paraId="088C0038" w14:textId="77777777" w:rsidR="00E000C7" w:rsidRPr="00087250" w:rsidRDefault="00E000C7" w:rsidP="00E000C7">
      <w:pPr>
        <w:pStyle w:val="paragraph"/>
        <w:numPr>
          <w:ilvl w:val="0"/>
          <w:numId w:val="12"/>
        </w:numPr>
        <w:spacing w:before="0" w:beforeAutospacing="0" w:after="0" w:afterAutospacing="0"/>
        <w:ind w:left="360" w:firstLine="360"/>
        <w:rPr>
          <w:rStyle w:val="normaltextrun"/>
          <w:rFonts w:ascii="Verdana" w:hAnsi="Verdana"/>
          <w:sz w:val="20"/>
          <w:szCs w:val="20"/>
        </w:rPr>
      </w:pPr>
      <w:r w:rsidRPr="00087250">
        <w:rPr>
          <w:rStyle w:val="normaltextrun"/>
          <w:rFonts w:ascii="Verdana" w:hAnsi="Verdana"/>
          <w:sz w:val="20"/>
          <w:szCs w:val="20"/>
        </w:rPr>
        <w:t xml:space="preserve">Animation found: </w:t>
      </w:r>
      <w:r w:rsidRPr="00087250">
        <w:rPr>
          <w:rStyle w:val="normaltextrun"/>
          <w:rFonts w:ascii="Verdana" w:hAnsi="Verdana"/>
          <w:color w:val="000000"/>
          <w:sz w:val="20"/>
          <w:szCs w:val="20"/>
          <w:bdr w:val="none" w:sz="0" w:space="0" w:color="auto" w:frame="1"/>
        </w:rPr>
        <w:t>http://bit.do/superbiomaterials</w:t>
      </w:r>
    </w:p>
    <w:p w14:paraId="7DF12035"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266D967A"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0"/>
          <w:szCs w:val="20"/>
        </w:rPr>
        <w:t>Risk assessment</w:t>
      </w:r>
      <w:r>
        <w:rPr>
          <w:rStyle w:val="eop"/>
          <w:rFonts w:ascii="Verdana" w:hAnsi="Verdana" w:cs="Segoe UI"/>
          <w:sz w:val="20"/>
          <w:szCs w:val="20"/>
        </w:rPr>
        <w:t> </w:t>
      </w:r>
    </w:p>
    <w:p w14:paraId="55329EA9" w14:textId="77777777" w:rsidR="00E000C7" w:rsidRDefault="00E000C7" w:rsidP="00E000C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20"/>
          <w:szCs w:val="20"/>
          <w:shd w:val="clear" w:color="auto" w:fill="FFFFFF"/>
        </w:rPr>
        <w:t>Provided within this teacher pack is also a detailed risk assessment of the activity highlighting any potential risks and hazards that could be associated to the activity. Please note this is an example only and any risk assessments should be independently assessed and reviewed. </w:t>
      </w:r>
      <w:r>
        <w:rPr>
          <w:rStyle w:val="eop"/>
          <w:rFonts w:ascii="Verdana" w:hAnsi="Verdana" w:cs="Segoe UI"/>
          <w:sz w:val="20"/>
          <w:szCs w:val="20"/>
        </w:rPr>
        <w:t> </w:t>
      </w:r>
    </w:p>
    <w:p w14:paraId="11FD9928" w14:textId="77777777" w:rsidR="00E000C7" w:rsidRDefault="00E000C7" w:rsidP="00E000C7"/>
    <w:p w14:paraId="169346C7" w14:textId="77777777" w:rsidR="0095157A" w:rsidRDefault="0095157A" w:rsidP="0095157A">
      <w:pPr>
        <w:pStyle w:val="paragraph"/>
        <w:spacing w:before="0" w:beforeAutospacing="0" w:after="0" w:afterAutospacing="0"/>
        <w:textAlignment w:val="baseline"/>
        <w:rPr>
          <w:rStyle w:val="normaltextrun"/>
          <w:rFonts w:ascii="Verdana" w:hAnsi="Verdana" w:cs="Segoe UI"/>
          <w:b/>
          <w:bCs/>
          <w:szCs w:val="20"/>
        </w:rPr>
      </w:pPr>
    </w:p>
    <w:p w14:paraId="548FF609"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781C2765"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4460109A"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34BFA73E"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15BBCC25"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774F9D1C"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6002A9E2" w14:textId="77777777" w:rsidR="00E31E76" w:rsidRDefault="00E31E76" w:rsidP="00E31E76">
      <w:pPr>
        <w:pStyle w:val="paragraph"/>
        <w:spacing w:before="0" w:beforeAutospacing="0" w:after="0" w:afterAutospacing="0"/>
        <w:textAlignment w:val="baseline"/>
        <w:rPr>
          <w:rStyle w:val="normaltextrun"/>
          <w:rFonts w:ascii="Verdana" w:hAnsi="Verdana" w:cs="Segoe UI"/>
          <w:b/>
          <w:bCs/>
          <w:color w:val="000000"/>
          <w:szCs w:val="20"/>
          <w:shd w:val="clear" w:color="auto" w:fill="FFFFFF"/>
        </w:rPr>
      </w:pPr>
    </w:p>
    <w:p w14:paraId="0295B3B5" w14:textId="77777777" w:rsidR="00E31E76" w:rsidRDefault="00E31E76" w:rsidP="00E31E76">
      <w:pPr>
        <w:pStyle w:val="paragraph"/>
        <w:spacing w:before="0" w:beforeAutospacing="0" w:after="0" w:afterAutospacing="0"/>
        <w:textAlignment w:val="baseline"/>
        <w:rPr>
          <w:rStyle w:val="normaltextrun"/>
          <w:rFonts w:ascii="Verdana" w:hAnsi="Verdana" w:cs="Segoe UI"/>
          <w:b/>
          <w:bCs/>
          <w:color w:val="000000"/>
          <w:szCs w:val="20"/>
          <w:shd w:val="clear" w:color="auto" w:fill="FFFFFF"/>
        </w:rPr>
      </w:pPr>
    </w:p>
    <w:p w14:paraId="613C39DC" w14:textId="2837DFE9" w:rsidR="00E31E76" w:rsidRPr="006C1E52" w:rsidRDefault="00E31E76" w:rsidP="00E31E76">
      <w:pPr>
        <w:pStyle w:val="paragraph"/>
        <w:spacing w:before="0" w:beforeAutospacing="0" w:after="0" w:afterAutospacing="0"/>
        <w:textAlignment w:val="baseline"/>
        <w:rPr>
          <w:rFonts w:ascii="Segoe UI" w:hAnsi="Segoe UI" w:cs="Segoe UI"/>
          <w:sz w:val="22"/>
          <w:szCs w:val="18"/>
        </w:rPr>
      </w:pPr>
      <w:r w:rsidRPr="006C1E52">
        <w:rPr>
          <w:rStyle w:val="normaltextrun"/>
          <w:rFonts w:ascii="Verdana" w:hAnsi="Verdana" w:cs="Segoe UI"/>
          <w:b/>
          <w:bCs/>
          <w:color w:val="000000"/>
          <w:szCs w:val="20"/>
          <w:shd w:val="clear" w:color="auto" w:fill="FFFFFF"/>
        </w:rPr>
        <w:t>Instructions for Teacher</w:t>
      </w:r>
      <w:r w:rsidRPr="006C1E52">
        <w:rPr>
          <w:rStyle w:val="eop"/>
          <w:rFonts w:ascii="Verdana" w:hAnsi="Verdana" w:cs="Segoe UI"/>
          <w:szCs w:val="20"/>
        </w:rPr>
        <w:t xml:space="preserve"> - </w:t>
      </w:r>
      <w:r w:rsidRPr="006C1E52">
        <w:rPr>
          <w:rStyle w:val="eop"/>
          <w:rFonts w:ascii="Verdana" w:hAnsi="Verdana" w:cs="Segoe UI"/>
          <w:b/>
          <w:bCs/>
          <w:szCs w:val="20"/>
        </w:rPr>
        <w:t>Superbugs</w:t>
      </w:r>
    </w:p>
    <w:p w14:paraId="5E84A94D" w14:textId="77777777" w:rsidR="00E31E76" w:rsidRDefault="00E31E76" w:rsidP="00E31E76">
      <w:pPr>
        <w:pStyle w:val="paragraph"/>
        <w:spacing w:before="0" w:beforeAutospacing="0" w:after="0" w:afterAutospacing="0"/>
        <w:rPr>
          <w:rStyle w:val="eop"/>
          <w:rFonts w:ascii="Verdana" w:hAnsi="Verdana" w:cs="Segoe UI"/>
          <w:sz w:val="20"/>
          <w:szCs w:val="20"/>
        </w:rPr>
      </w:pPr>
    </w:p>
    <w:p w14:paraId="225FDCE5" w14:textId="77777777" w:rsidR="00E31E76" w:rsidRDefault="00E31E76" w:rsidP="00E31E76">
      <w:pPr>
        <w:pStyle w:val="paragraph"/>
        <w:spacing w:before="0" w:beforeAutospacing="0" w:after="0" w:afterAutospacing="0"/>
        <w:rPr>
          <w:rStyle w:val="eop"/>
          <w:rFonts w:ascii="Verdana" w:hAnsi="Verdana" w:cs="Segoe UI"/>
          <w:sz w:val="20"/>
          <w:szCs w:val="20"/>
        </w:rPr>
      </w:pPr>
    </w:p>
    <w:p w14:paraId="52AA0293" w14:textId="12EEE9B7" w:rsidR="00E31E76" w:rsidRPr="00BA26ED" w:rsidRDefault="00E31E76" w:rsidP="00BA26ED">
      <w:r w:rsidRPr="7A9B95EC">
        <w:rPr>
          <w:rStyle w:val="normaltextrun"/>
          <w:rFonts w:cs="Segoe UI"/>
          <w:szCs w:val="20"/>
          <w:u w:val="single"/>
        </w:rPr>
        <w:t>Introduction</w:t>
      </w:r>
      <w:r w:rsidRPr="7A9B95EC">
        <w:rPr>
          <w:rStyle w:val="normaltextrun"/>
          <w:rFonts w:cs="Segoe UI"/>
          <w:szCs w:val="20"/>
        </w:rPr>
        <w:t> Watch video from RS visit </w:t>
      </w:r>
      <w:r w:rsidR="00BA26ED">
        <w:rPr>
          <w:rStyle w:val="eop"/>
          <w:rFonts w:cs="Segoe UI"/>
          <w:szCs w:val="20"/>
        </w:rPr>
        <w:t xml:space="preserve">found here: </w:t>
      </w:r>
      <w:r w:rsidR="00BA26ED" w:rsidRPr="35F77E72">
        <w:rPr>
          <w:rFonts w:eastAsia="Verdana" w:cs="Verdana"/>
        </w:rPr>
        <w:t>http://bit.do/superbiomaterials</w:t>
      </w:r>
    </w:p>
    <w:p w14:paraId="5F31A2E2" w14:textId="77777777" w:rsidR="00E31E76" w:rsidRDefault="00E31E76" w:rsidP="00E31E76">
      <w:pPr>
        <w:pStyle w:val="paragraph"/>
        <w:spacing w:before="0" w:beforeAutospacing="0" w:after="0" w:afterAutospacing="0"/>
        <w:rPr>
          <w:rStyle w:val="eop"/>
          <w:rFonts w:ascii="Verdana" w:hAnsi="Verdana" w:cs="Segoe UI"/>
          <w:sz w:val="20"/>
          <w:szCs w:val="20"/>
        </w:rPr>
      </w:pPr>
    </w:p>
    <w:p w14:paraId="0E429E02" w14:textId="77777777" w:rsidR="00E31E76" w:rsidRDefault="00E31E76" w:rsidP="00E31E76">
      <w:pPr>
        <w:pStyle w:val="paragraph"/>
        <w:spacing w:before="0" w:beforeAutospacing="0" w:after="0" w:afterAutospacing="0"/>
        <w:textAlignment w:val="baseline"/>
        <w:rPr>
          <w:rFonts w:ascii="Segoe UI" w:hAnsi="Segoe UI" w:cs="Segoe UI"/>
          <w:sz w:val="18"/>
          <w:szCs w:val="18"/>
        </w:rPr>
      </w:pPr>
      <w:r w:rsidRPr="302D8067">
        <w:rPr>
          <w:rStyle w:val="normaltextrun"/>
          <w:rFonts w:ascii="Verdana" w:hAnsi="Verdana" w:cs="Segoe UI"/>
          <w:b/>
          <w:bCs/>
          <w:sz w:val="20"/>
          <w:szCs w:val="20"/>
        </w:rPr>
        <w:t>Starter exercise</w:t>
      </w:r>
    </w:p>
    <w:p w14:paraId="2CB46767" w14:textId="77777777" w:rsidR="00E31E76" w:rsidRDefault="00E31E76" w:rsidP="00E31E76">
      <w:pPr>
        <w:pStyle w:val="paragraph"/>
        <w:spacing w:before="0" w:beforeAutospacing="0" w:after="0" w:afterAutospacing="0"/>
        <w:rPr>
          <w:rStyle w:val="normaltextrun"/>
          <w:rFonts w:ascii="Verdana" w:hAnsi="Verdana" w:cs="Segoe UI"/>
          <w:sz w:val="20"/>
          <w:szCs w:val="20"/>
        </w:rPr>
      </w:pPr>
    </w:p>
    <w:p w14:paraId="1FEFA87F" w14:textId="77777777" w:rsidR="00E31E76" w:rsidRDefault="00E31E76" w:rsidP="00E31E76">
      <w:pPr>
        <w:pStyle w:val="paragraph"/>
        <w:spacing w:before="0" w:beforeAutospacing="0" w:after="0" w:afterAutospacing="0"/>
        <w:textAlignment w:val="baseline"/>
        <w:rPr>
          <w:rStyle w:val="normaltextrun"/>
          <w:rFonts w:ascii="Verdana" w:hAnsi="Verdana" w:cs="Segoe UI"/>
          <w:sz w:val="20"/>
          <w:szCs w:val="20"/>
        </w:rPr>
      </w:pPr>
      <w:r w:rsidRPr="302D8067">
        <w:rPr>
          <w:rStyle w:val="normaltextrun"/>
          <w:rFonts w:ascii="Verdana" w:hAnsi="Verdana" w:cs="Segoe UI"/>
          <w:sz w:val="20"/>
          <w:szCs w:val="20"/>
        </w:rPr>
        <w:t>Discuss with the class:</w:t>
      </w:r>
    </w:p>
    <w:p w14:paraId="481FCDF4" w14:textId="77777777" w:rsidR="00E31E76" w:rsidRDefault="00E31E76" w:rsidP="00E31E76">
      <w:pPr>
        <w:pStyle w:val="paragraph"/>
        <w:spacing w:before="0" w:beforeAutospacing="0" w:after="0" w:afterAutospacing="0"/>
        <w:rPr>
          <w:rStyle w:val="normaltextrun"/>
          <w:rFonts w:ascii="Verdana" w:hAnsi="Verdana" w:cs="Segoe UI"/>
          <w:sz w:val="20"/>
          <w:szCs w:val="20"/>
        </w:rPr>
      </w:pPr>
    </w:p>
    <w:p w14:paraId="072CDDDD" w14:textId="77777777" w:rsidR="00E31E76" w:rsidRPr="00321325" w:rsidRDefault="00E31E76" w:rsidP="00E31E76">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302D8067">
        <w:rPr>
          <w:rStyle w:val="normaltextrun"/>
          <w:rFonts w:ascii="Verdana" w:hAnsi="Verdana" w:cs="Segoe UI"/>
          <w:sz w:val="20"/>
          <w:szCs w:val="20"/>
        </w:rPr>
        <w:t>What are antibiotics used for?</w:t>
      </w:r>
    </w:p>
    <w:p w14:paraId="5F48210E" w14:textId="77777777" w:rsidR="00E31E76" w:rsidRPr="00321325" w:rsidRDefault="00E31E76" w:rsidP="00E31E76">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302D8067">
        <w:rPr>
          <w:rStyle w:val="normaltextrun"/>
          <w:rFonts w:ascii="Verdana" w:hAnsi="Verdana" w:cs="Segoe UI"/>
          <w:sz w:val="20"/>
          <w:szCs w:val="20"/>
        </w:rPr>
        <w:t>Who can get antibiotics?</w:t>
      </w:r>
    </w:p>
    <w:p w14:paraId="6D28F1A5" w14:textId="77777777" w:rsidR="00E31E76" w:rsidRPr="00321325" w:rsidRDefault="00E31E76" w:rsidP="00E31E76">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302D8067">
        <w:rPr>
          <w:rStyle w:val="normaltextrun"/>
          <w:rFonts w:ascii="Verdana" w:hAnsi="Verdana" w:cs="Segoe UI"/>
          <w:sz w:val="20"/>
          <w:szCs w:val="20"/>
        </w:rPr>
        <w:t>When shouldn’t antibiotics be given?</w:t>
      </w:r>
    </w:p>
    <w:p w14:paraId="56CB45CB" w14:textId="77777777" w:rsidR="00E31E76" w:rsidRPr="00321325" w:rsidRDefault="00E31E76" w:rsidP="00E31E76">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302D8067">
        <w:rPr>
          <w:rStyle w:val="normaltextrun"/>
          <w:rFonts w:ascii="Verdana" w:hAnsi="Verdana" w:cs="Segoe UI"/>
          <w:sz w:val="20"/>
          <w:szCs w:val="20"/>
        </w:rPr>
        <w:t>What are some of the problems with antibiotics?</w:t>
      </w:r>
    </w:p>
    <w:p w14:paraId="4F416A84" w14:textId="77777777" w:rsidR="00E31E76" w:rsidRPr="00321325" w:rsidRDefault="00E31E76" w:rsidP="00E31E76">
      <w:pPr>
        <w:pStyle w:val="paragraph"/>
        <w:numPr>
          <w:ilvl w:val="0"/>
          <w:numId w:val="17"/>
        </w:numPr>
        <w:spacing w:before="0" w:beforeAutospacing="0" w:after="0" w:afterAutospacing="0"/>
        <w:textAlignment w:val="baseline"/>
        <w:rPr>
          <w:rStyle w:val="normaltextrun"/>
          <w:rFonts w:ascii="Segoe UI" w:hAnsi="Segoe UI" w:cs="Segoe UI"/>
          <w:sz w:val="18"/>
          <w:szCs w:val="18"/>
        </w:rPr>
      </w:pPr>
      <w:r w:rsidRPr="302D8067">
        <w:rPr>
          <w:rStyle w:val="normaltextrun"/>
          <w:rFonts w:ascii="Verdana" w:hAnsi="Verdana" w:cs="Segoe UI"/>
          <w:sz w:val="20"/>
          <w:szCs w:val="20"/>
        </w:rPr>
        <w:t>What does ‘resistant’ mean?</w:t>
      </w:r>
    </w:p>
    <w:p w14:paraId="1BA027C4" w14:textId="77777777" w:rsidR="00E31E76" w:rsidRDefault="00E31E76" w:rsidP="00E31E76">
      <w:pPr>
        <w:pStyle w:val="paragraph"/>
        <w:spacing w:before="0" w:beforeAutospacing="0" w:after="0" w:afterAutospacing="0"/>
        <w:rPr>
          <w:rStyle w:val="normaltextrun"/>
          <w:rFonts w:ascii="Verdana" w:hAnsi="Verdana" w:cs="Segoe UI"/>
          <w:sz w:val="20"/>
          <w:szCs w:val="20"/>
        </w:rPr>
      </w:pPr>
    </w:p>
    <w:p w14:paraId="6A224D90" w14:textId="77777777" w:rsidR="00E31E76" w:rsidRDefault="00E31E76" w:rsidP="00E31E76">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It is hoped that the students will discuss how it is inappropriate to give antibiotics for viral infections etc. Problems include not finishing a course of antibiotics as this can lead to resistance, and over use of antibiotics.</w:t>
      </w:r>
    </w:p>
    <w:p w14:paraId="41067277" w14:textId="77777777" w:rsidR="00E31E76" w:rsidRDefault="00E31E76" w:rsidP="00E31E76">
      <w:pPr>
        <w:pStyle w:val="paragraph"/>
        <w:spacing w:before="0" w:beforeAutospacing="0" w:after="0" w:afterAutospacing="0"/>
        <w:textAlignment w:val="baseline"/>
        <w:rPr>
          <w:rStyle w:val="normaltextrun"/>
          <w:rFonts w:ascii="Verdana" w:hAnsi="Verdana" w:cs="Segoe UI"/>
          <w:sz w:val="20"/>
          <w:szCs w:val="20"/>
        </w:rPr>
      </w:pPr>
    </w:p>
    <w:p w14:paraId="2F622150" w14:textId="77777777" w:rsidR="00E31E76" w:rsidRDefault="00E31E76" w:rsidP="00E31E76">
      <w:pPr>
        <w:pStyle w:val="paragraph"/>
        <w:spacing w:before="0" w:beforeAutospacing="0" w:after="0" w:afterAutospacing="0"/>
        <w:textAlignment w:val="baseline"/>
        <w:rPr>
          <w:rStyle w:val="eop"/>
          <w:rFonts w:ascii="Verdana" w:hAnsi="Verdana" w:cs="Segoe UI"/>
          <w:b/>
          <w:sz w:val="20"/>
          <w:szCs w:val="20"/>
        </w:rPr>
      </w:pPr>
      <w:r w:rsidRPr="302D8067">
        <w:rPr>
          <w:rStyle w:val="normaltextrun"/>
          <w:rFonts w:ascii="Verdana" w:hAnsi="Verdana" w:cs="Segoe UI"/>
          <w:b/>
          <w:bCs/>
          <w:sz w:val="20"/>
          <w:szCs w:val="20"/>
        </w:rPr>
        <w:t>Main exercise</w:t>
      </w:r>
      <w:r w:rsidRPr="302D8067">
        <w:rPr>
          <w:rStyle w:val="eop"/>
          <w:rFonts w:ascii="Verdana" w:hAnsi="Verdana" w:cs="Segoe UI"/>
          <w:b/>
          <w:bCs/>
          <w:sz w:val="20"/>
          <w:szCs w:val="20"/>
        </w:rPr>
        <w:t> </w:t>
      </w:r>
    </w:p>
    <w:p w14:paraId="62A4CAFC" w14:textId="77777777" w:rsidR="00E31E76" w:rsidRDefault="00E31E76" w:rsidP="00E31E76">
      <w:pPr>
        <w:pStyle w:val="paragraph"/>
        <w:spacing w:before="0" w:beforeAutospacing="0" w:after="0" w:afterAutospacing="0"/>
        <w:ind w:left="360"/>
        <w:rPr>
          <w:rStyle w:val="eop"/>
          <w:rFonts w:ascii="Verdana" w:hAnsi="Verdana" w:cs="Segoe UI"/>
          <w:sz w:val="20"/>
          <w:szCs w:val="20"/>
        </w:rPr>
      </w:pPr>
    </w:p>
    <w:p w14:paraId="670C05FA" w14:textId="77777777" w:rsidR="00E31E76" w:rsidRDefault="00E31E76" w:rsidP="00E31E76">
      <w:pPr>
        <w:pStyle w:val="paragraph"/>
        <w:numPr>
          <w:ilvl w:val="0"/>
          <w:numId w:val="16"/>
        </w:numPr>
        <w:spacing w:before="0" w:beforeAutospacing="0" w:after="0" w:afterAutospacing="0"/>
        <w:textAlignment w:val="baseline"/>
        <w:rPr>
          <w:rStyle w:val="eop"/>
          <w:sz w:val="20"/>
          <w:szCs w:val="20"/>
        </w:rPr>
      </w:pPr>
      <w:r w:rsidRPr="302D8067">
        <w:rPr>
          <w:rStyle w:val="eop"/>
          <w:rFonts w:ascii="Verdana" w:hAnsi="Verdana" w:cs="Segoe UI"/>
          <w:sz w:val="20"/>
          <w:szCs w:val="20"/>
        </w:rPr>
        <w:t>Split the class into three groups, giving each group either sheet A, B or C.</w:t>
      </w:r>
    </w:p>
    <w:p w14:paraId="534E3F41" w14:textId="77777777" w:rsidR="00E31E76" w:rsidRDefault="00E31E76" w:rsidP="00E31E76">
      <w:pPr>
        <w:pStyle w:val="paragraph"/>
        <w:numPr>
          <w:ilvl w:val="0"/>
          <w:numId w:val="16"/>
        </w:numPr>
        <w:spacing w:before="0" w:beforeAutospacing="0" w:after="0" w:afterAutospacing="0"/>
        <w:textAlignment w:val="baseline"/>
        <w:rPr>
          <w:rStyle w:val="eop"/>
          <w:sz w:val="20"/>
          <w:szCs w:val="20"/>
        </w:rPr>
      </w:pPr>
      <w:r w:rsidRPr="302D8067">
        <w:rPr>
          <w:rStyle w:val="eop"/>
          <w:rFonts w:ascii="Verdana" w:hAnsi="Verdana" w:cs="Segoe UI"/>
          <w:sz w:val="20"/>
          <w:szCs w:val="20"/>
        </w:rPr>
        <w:t xml:space="preserve">Ask the students to read through the information, summarise it and have a discussion on the follow-up questions. </w:t>
      </w:r>
    </w:p>
    <w:p w14:paraId="7BDD8EFB" w14:textId="77777777" w:rsidR="00E31E76" w:rsidRDefault="00E31E76" w:rsidP="00E31E76">
      <w:pPr>
        <w:pStyle w:val="paragraph"/>
        <w:numPr>
          <w:ilvl w:val="0"/>
          <w:numId w:val="16"/>
        </w:numPr>
        <w:spacing w:before="0" w:beforeAutospacing="0" w:after="0" w:afterAutospacing="0"/>
        <w:textAlignment w:val="baseline"/>
        <w:rPr>
          <w:rStyle w:val="eop"/>
          <w:sz w:val="20"/>
          <w:szCs w:val="20"/>
        </w:rPr>
      </w:pPr>
      <w:r w:rsidRPr="302D8067">
        <w:rPr>
          <w:rStyle w:val="eop"/>
          <w:rFonts w:ascii="Verdana" w:hAnsi="Verdana" w:cs="Segoe UI"/>
          <w:sz w:val="20"/>
          <w:szCs w:val="20"/>
        </w:rPr>
        <w:t xml:space="preserve">Let the students know they have 20 minutes to do this, after which they will feedback to the class. </w:t>
      </w:r>
    </w:p>
    <w:p w14:paraId="7DC32260" w14:textId="77777777" w:rsidR="00E31E76" w:rsidRDefault="00E31E76" w:rsidP="00E31E76">
      <w:pPr>
        <w:pStyle w:val="paragraph"/>
        <w:numPr>
          <w:ilvl w:val="0"/>
          <w:numId w:val="16"/>
        </w:numPr>
        <w:spacing w:before="0" w:beforeAutospacing="0" w:after="0" w:afterAutospacing="0"/>
        <w:textAlignment w:val="baseline"/>
        <w:rPr>
          <w:rStyle w:val="eop"/>
          <w:sz w:val="20"/>
          <w:szCs w:val="20"/>
        </w:rPr>
      </w:pPr>
      <w:r w:rsidRPr="302D8067">
        <w:rPr>
          <w:rStyle w:val="eop"/>
          <w:rFonts w:ascii="Verdana" w:hAnsi="Verdana" w:cs="Segoe UI"/>
          <w:sz w:val="20"/>
          <w:szCs w:val="20"/>
        </w:rPr>
        <w:t>Suggest that each group nominates a speaker to feedback to the class. You can provide paper and pens for students to use for feedback.</w:t>
      </w:r>
    </w:p>
    <w:p w14:paraId="420AABFE" w14:textId="77777777" w:rsidR="00E31E76" w:rsidRPr="0058375C" w:rsidRDefault="00E31E76" w:rsidP="00E31E76">
      <w:pPr>
        <w:pStyle w:val="paragraph"/>
        <w:spacing w:before="0" w:beforeAutospacing="0" w:after="0" w:afterAutospacing="0"/>
        <w:textAlignment w:val="baseline"/>
        <w:rPr>
          <w:rFonts w:ascii="Segoe UI" w:hAnsi="Segoe UI" w:cs="Segoe UI"/>
          <w:sz w:val="18"/>
          <w:szCs w:val="18"/>
        </w:rPr>
      </w:pPr>
    </w:p>
    <w:p w14:paraId="2E751780" w14:textId="77777777" w:rsidR="00E31E76" w:rsidRDefault="00E31E76" w:rsidP="00E31E76">
      <w:pPr>
        <w:pStyle w:val="paragraph"/>
        <w:spacing w:before="0" w:beforeAutospacing="0" w:after="0" w:afterAutospacing="0"/>
        <w:textAlignment w:val="baseline"/>
        <w:rPr>
          <w:rStyle w:val="eop"/>
          <w:rFonts w:ascii="Verdana" w:hAnsi="Verdana" w:cs="Segoe UI"/>
          <w:sz w:val="20"/>
          <w:szCs w:val="20"/>
        </w:rPr>
      </w:pPr>
      <w:r w:rsidRPr="302D8067">
        <w:rPr>
          <w:rStyle w:val="normaltextrun"/>
          <w:rFonts w:ascii="Verdana" w:hAnsi="Verdana" w:cs="Segoe UI"/>
          <w:b/>
          <w:bCs/>
          <w:sz w:val="20"/>
          <w:szCs w:val="20"/>
        </w:rPr>
        <w:t>Discussion points</w:t>
      </w:r>
      <w:r w:rsidRPr="302D8067">
        <w:rPr>
          <w:rStyle w:val="normaltextrun"/>
          <w:rFonts w:ascii="Verdana" w:hAnsi="Verdana" w:cs="Segoe UI"/>
          <w:sz w:val="20"/>
          <w:szCs w:val="20"/>
        </w:rPr>
        <w:t> </w:t>
      </w:r>
      <w:r w:rsidRPr="302D8067">
        <w:rPr>
          <w:rStyle w:val="eop"/>
          <w:rFonts w:ascii="Verdana" w:hAnsi="Verdana" w:cs="Segoe UI"/>
          <w:sz w:val="20"/>
          <w:szCs w:val="20"/>
        </w:rPr>
        <w:t> </w:t>
      </w:r>
    </w:p>
    <w:p w14:paraId="5D135660" w14:textId="77777777" w:rsidR="00E31E76" w:rsidRDefault="00E31E76" w:rsidP="00E31E76">
      <w:pPr>
        <w:pStyle w:val="paragraph"/>
        <w:spacing w:before="0" w:beforeAutospacing="0" w:after="0" w:afterAutospacing="0"/>
        <w:rPr>
          <w:rFonts w:ascii="Verdana" w:hAnsi="Verdana" w:cs="Segoe UI"/>
          <w:sz w:val="20"/>
          <w:szCs w:val="20"/>
        </w:rPr>
      </w:pPr>
    </w:p>
    <w:p w14:paraId="49E588A7" w14:textId="77777777" w:rsidR="00E31E76" w:rsidRPr="00FE74CE" w:rsidRDefault="00E31E76" w:rsidP="00E31E76">
      <w:pPr>
        <w:pStyle w:val="paragraph"/>
        <w:spacing w:before="0" w:beforeAutospacing="0" w:after="0" w:afterAutospacing="0"/>
        <w:textAlignment w:val="baseline"/>
        <w:rPr>
          <w:rFonts w:ascii="Verdana" w:hAnsi="Verdana" w:cs="Segoe UI"/>
          <w:sz w:val="20"/>
          <w:szCs w:val="20"/>
        </w:rPr>
      </w:pPr>
      <w:r w:rsidRPr="302D8067">
        <w:rPr>
          <w:rFonts w:ascii="Verdana" w:hAnsi="Verdana" w:cs="Segoe UI"/>
          <w:sz w:val="20"/>
          <w:szCs w:val="20"/>
        </w:rPr>
        <w:t>After the groups have given their feedback, discuss what the key conclusions were.</w:t>
      </w:r>
    </w:p>
    <w:p w14:paraId="05B8381A" w14:textId="77777777" w:rsidR="00E31E76" w:rsidRPr="00FE74CE" w:rsidRDefault="00E31E76" w:rsidP="00E31E76">
      <w:pPr>
        <w:pStyle w:val="paragraph"/>
        <w:spacing w:before="0" w:beforeAutospacing="0" w:after="0" w:afterAutospacing="0"/>
        <w:textAlignment w:val="baseline"/>
        <w:rPr>
          <w:rFonts w:ascii="Verdana" w:hAnsi="Verdana" w:cs="Segoe UI"/>
          <w:sz w:val="20"/>
          <w:szCs w:val="20"/>
        </w:rPr>
      </w:pPr>
    </w:p>
    <w:p w14:paraId="074CF139" w14:textId="77777777" w:rsidR="00E31E76" w:rsidRPr="00FE74CE" w:rsidRDefault="00E31E76" w:rsidP="00E31E76">
      <w:pPr>
        <w:pStyle w:val="paragraph"/>
        <w:spacing w:before="0" w:beforeAutospacing="0" w:after="0" w:afterAutospacing="0"/>
        <w:textAlignment w:val="baseline"/>
        <w:rPr>
          <w:rFonts w:ascii="Verdana" w:hAnsi="Verdana" w:cs="Segoe UI"/>
          <w:sz w:val="20"/>
          <w:szCs w:val="20"/>
        </w:rPr>
      </w:pPr>
      <w:r w:rsidRPr="302D8067">
        <w:rPr>
          <w:rFonts w:ascii="Verdana" w:hAnsi="Verdana" w:cs="Segoe UI"/>
          <w:sz w:val="20"/>
          <w:szCs w:val="20"/>
        </w:rPr>
        <w:t xml:space="preserve"> In particular:</w:t>
      </w:r>
    </w:p>
    <w:p w14:paraId="2DCEDEE4" w14:textId="77777777" w:rsidR="00E31E76" w:rsidRPr="00FE74CE" w:rsidRDefault="00E31E76" w:rsidP="00E31E76">
      <w:pPr>
        <w:pStyle w:val="paragraph"/>
        <w:numPr>
          <w:ilvl w:val="0"/>
          <w:numId w:val="15"/>
        </w:numPr>
        <w:spacing w:before="0" w:beforeAutospacing="0" w:after="0" w:afterAutospacing="0"/>
        <w:textAlignment w:val="baseline"/>
        <w:rPr>
          <w:sz w:val="20"/>
          <w:szCs w:val="20"/>
        </w:rPr>
      </w:pPr>
      <w:r w:rsidRPr="302D8067">
        <w:rPr>
          <w:rFonts w:ascii="Verdana" w:hAnsi="Verdana" w:cs="Segoe UI"/>
          <w:sz w:val="20"/>
          <w:szCs w:val="20"/>
        </w:rPr>
        <w:t xml:space="preserve">Why is it important not to over-use antibiotics? </w:t>
      </w:r>
    </w:p>
    <w:p w14:paraId="744999BB" w14:textId="77777777" w:rsidR="00E31E76" w:rsidRPr="00FE74CE" w:rsidRDefault="00E31E76" w:rsidP="00E31E76">
      <w:pPr>
        <w:pStyle w:val="paragraph"/>
        <w:numPr>
          <w:ilvl w:val="0"/>
          <w:numId w:val="15"/>
        </w:numPr>
        <w:spacing w:before="0" w:beforeAutospacing="0" w:after="0" w:afterAutospacing="0"/>
        <w:textAlignment w:val="baseline"/>
        <w:rPr>
          <w:sz w:val="20"/>
          <w:szCs w:val="20"/>
        </w:rPr>
      </w:pPr>
      <w:r w:rsidRPr="302D8067">
        <w:rPr>
          <w:rFonts w:ascii="Verdana" w:hAnsi="Verdana" w:cs="Segoe UI"/>
          <w:sz w:val="20"/>
          <w:szCs w:val="20"/>
        </w:rPr>
        <w:t>What is a biofilm?</w:t>
      </w:r>
    </w:p>
    <w:p w14:paraId="469B9105" w14:textId="77777777" w:rsidR="00E31E76" w:rsidRPr="00FE74CE" w:rsidRDefault="00E31E76" w:rsidP="00E31E76">
      <w:pPr>
        <w:pStyle w:val="paragraph"/>
        <w:numPr>
          <w:ilvl w:val="0"/>
          <w:numId w:val="15"/>
        </w:numPr>
        <w:spacing w:before="0" w:beforeAutospacing="0" w:after="0" w:afterAutospacing="0"/>
        <w:textAlignment w:val="baseline"/>
        <w:rPr>
          <w:sz w:val="20"/>
          <w:szCs w:val="20"/>
        </w:rPr>
      </w:pPr>
      <w:r w:rsidRPr="302D8067">
        <w:rPr>
          <w:rFonts w:ascii="Verdana" w:hAnsi="Verdana" w:cs="Segoe UI"/>
          <w:sz w:val="20"/>
          <w:szCs w:val="20"/>
        </w:rPr>
        <w:t xml:space="preserve">How can we stop biofilms? </w:t>
      </w:r>
    </w:p>
    <w:p w14:paraId="591750D8" w14:textId="77777777" w:rsidR="00E31E76" w:rsidRPr="00FE74CE" w:rsidRDefault="00E31E76" w:rsidP="00E31E76">
      <w:pPr>
        <w:pStyle w:val="paragraph"/>
        <w:numPr>
          <w:ilvl w:val="0"/>
          <w:numId w:val="15"/>
        </w:numPr>
        <w:spacing w:before="0" w:beforeAutospacing="0" w:after="0" w:afterAutospacing="0"/>
        <w:textAlignment w:val="baseline"/>
        <w:rPr>
          <w:sz w:val="20"/>
          <w:szCs w:val="20"/>
        </w:rPr>
      </w:pPr>
      <w:r w:rsidRPr="302D8067">
        <w:rPr>
          <w:rFonts w:ascii="Verdana" w:hAnsi="Verdana" w:cs="Segoe UI"/>
          <w:sz w:val="20"/>
          <w:szCs w:val="20"/>
        </w:rPr>
        <w:t>How can we stop the spread of infections?</w:t>
      </w:r>
    </w:p>
    <w:p w14:paraId="6E855B1D" w14:textId="77777777" w:rsidR="00E31E76" w:rsidRPr="00321325" w:rsidRDefault="00E31E76" w:rsidP="00E31E76"/>
    <w:p w14:paraId="4306E203"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4F7602D9"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597BDF4A"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7C9E2D42" w14:textId="77777777" w:rsidR="00E000C7" w:rsidRDefault="00E000C7" w:rsidP="0095157A">
      <w:pPr>
        <w:pStyle w:val="paragraph"/>
        <w:spacing w:before="0" w:beforeAutospacing="0" w:after="0" w:afterAutospacing="0"/>
        <w:textAlignment w:val="baseline"/>
        <w:rPr>
          <w:rStyle w:val="normaltextrun"/>
          <w:rFonts w:ascii="Verdana" w:hAnsi="Verdana" w:cs="Segoe UI"/>
          <w:b/>
          <w:bCs/>
          <w:szCs w:val="20"/>
        </w:rPr>
      </w:pPr>
    </w:p>
    <w:p w14:paraId="22A3E7AF"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4EBC42BF"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0DD9E0DC"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67E08104" w14:textId="065FDA24"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2640459C" w14:textId="0ABB43CC" w:rsidR="00605A2D" w:rsidRDefault="00605A2D" w:rsidP="0095157A">
      <w:pPr>
        <w:pStyle w:val="paragraph"/>
        <w:spacing w:before="0" w:beforeAutospacing="0" w:after="0" w:afterAutospacing="0"/>
        <w:textAlignment w:val="baseline"/>
        <w:rPr>
          <w:rStyle w:val="normaltextrun"/>
          <w:rFonts w:ascii="Verdana" w:hAnsi="Verdana" w:cs="Segoe UI"/>
          <w:b/>
          <w:bCs/>
          <w:szCs w:val="20"/>
        </w:rPr>
      </w:pPr>
    </w:p>
    <w:p w14:paraId="4D249F95" w14:textId="77777777" w:rsidR="00605A2D" w:rsidRDefault="00605A2D" w:rsidP="0095157A">
      <w:pPr>
        <w:pStyle w:val="paragraph"/>
        <w:spacing w:before="0" w:beforeAutospacing="0" w:after="0" w:afterAutospacing="0"/>
        <w:textAlignment w:val="baseline"/>
        <w:rPr>
          <w:rStyle w:val="normaltextrun"/>
          <w:rFonts w:ascii="Verdana" w:hAnsi="Verdana" w:cs="Segoe UI"/>
          <w:b/>
          <w:bCs/>
          <w:szCs w:val="20"/>
        </w:rPr>
      </w:pPr>
    </w:p>
    <w:p w14:paraId="00D8E1F0"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2633E71F"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328422E7" w14:textId="77777777" w:rsidR="005B5222" w:rsidRDefault="005B5222" w:rsidP="0095157A">
      <w:pPr>
        <w:pStyle w:val="paragraph"/>
        <w:spacing w:before="0" w:beforeAutospacing="0" w:after="0" w:afterAutospacing="0"/>
        <w:textAlignment w:val="baseline"/>
        <w:rPr>
          <w:rStyle w:val="normaltextrun"/>
          <w:rFonts w:ascii="Verdana" w:hAnsi="Verdana" w:cs="Segoe UI"/>
          <w:b/>
          <w:bCs/>
          <w:szCs w:val="20"/>
        </w:rPr>
      </w:pPr>
    </w:p>
    <w:p w14:paraId="2B0F0155" w14:textId="3FF84537" w:rsidR="0095157A" w:rsidRPr="00925FBD" w:rsidRDefault="0095157A" w:rsidP="0095157A">
      <w:pPr>
        <w:pStyle w:val="paragraph"/>
        <w:spacing w:before="0" w:beforeAutospacing="0" w:after="0" w:afterAutospacing="0"/>
        <w:textAlignment w:val="baseline"/>
        <w:rPr>
          <w:rStyle w:val="eop"/>
          <w:rFonts w:ascii="Verdana" w:hAnsi="Verdana" w:cs="Segoe UI"/>
          <w:szCs w:val="20"/>
        </w:rPr>
      </w:pPr>
      <w:r w:rsidRPr="00925FBD">
        <w:rPr>
          <w:rStyle w:val="normaltextrun"/>
          <w:rFonts w:ascii="Verdana" w:hAnsi="Verdana" w:cs="Segoe UI"/>
          <w:b/>
          <w:bCs/>
          <w:szCs w:val="20"/>
        </w:rPr>
        <w:t>TEXT A</w:t>
      </w:r>
      <w:r w:rsidRPr="00925FBD">
        <w:rPr>
          <w:rStyle w:val="eop"/>
          <w:rFonts w:ascii="Verdana" w:hAnsi="Verdana" w:cs="Segoe UI"/>
          <w:szCs w:val="20"/>
        </w:rPr>
        <w:t> -</w:t>
      </w:r>
      <w:r w:rsidRPr="00925FBD">
        <w:rPr>
          <w:rStyle w:val="eop"/>
          <w:rFonts w:ascii="Verdana" w:hAnsi="Verdana" w:cs="Segoe UI"/>
          <w:b/>
          <w:bCs/>
          <w:szCs w:val="20"/>
        </w:rPr>
        <w:t xml:space="preserve"> Superbugs</w:t>
      </w:r>
    </w:p>
    <w:p w14:paraId="79B2E6D4" w14:textId="77777777" w:rsidR="0095157A" w:rsidRDefault="0095157A" w:rsidP="0095157A">
      <w:pPr>
        <w:pStyle w:val="paragraph"/>
        <w:spacing w:before="0" w:beforeAutospacing="0" w:after="0" w:afterAutospacing="0"/>
        <w:textAlignment w:val="baseline"/>
        <w:rPr>
          <w:rFonts w:ascii="Segoe UI" w:hAnsi="Segoe UI" w:cs="Segoe UI"/>
          <w:sz w:val="18"/>
          <w:szCs w:val="18"/>
        </w:rPr>
      </w:pPr>
    </w:p>
    <w:p w14:paraId="5F4E41C2" w14:textId="77777777" w:rsidR="0095157A" w:rsidRPr="00A92400" w:rsidRDefault="0095157A" w:rsidP="0095157A">
      <w:pPr>
        <w:pStyle w:val="paragraph"/>
        <w:spacing w:before="0" w:beforeAutospacing="0" w:after="0" w:afterAutospacing="0"/>
        <w:rPr>
          <w:rStyle w:val="eop"/>
          <w:rFonts w:ascii="Verdana" w:hAnsi="Verdana" w:cs="Segoe UI"/>
          <w:b/>
          <w:sz w:val="20"/>
          <w:szCs w:val="20"/>
        </w:rPr>
      </w:pPr>
      <w:r w:rsidRPr="00A92400">
        <w:rPr>
          <w:rStyle w:val="eop"/>
          <w:rFonts w:ascii="Verdana" w:hAnsi="Verdana" w:cs="Segoe UI"/>
          <w:b/>
          <w:sz w:val="20"/>
          <w:szCs w:val="20"/>
        </w:rPr>
        <w:t>TB</w:t>
      </w:r>
    </w:p>
    <w:p w14:paraId="583D9B4C" w14:textId="77777777" w:rsidR="0095157A" w:rsidRDefault="0095157A" w:rsidP="0095157A">
      <w:pPr>
        <w:pStyle w:val="paragraph"/>
        <w:spacing w:before="0" w:beforeAutospacing="0" w:after="0" w:afterAutospacing="0"/>
        <w:textAlignment w:val="baseline"/>
        <w:rPr>
          <w:rStyle w:val="normaltextrun"/>
          <w:rFonts w:ascii="Verdana" w:hAnsi="Verdana" w:cs="Segoe UI"/>
          <w:sz w:val="20"/>
          <w:szCs w:val="20"/>
        </w:rPr>
      </w:pPr>
      <w:r w:rsidRPr="7FEF8271">
        <w:rPr>
          <w:rStyle w:val="normaltextrun"/>
          <w:rFonts w:ascii="Verdana" w:hAnsi="Verdana" w:cs="Segoe UI"/>
          <w:i/>
          <w:iCs/>
          <w:sz w:val="20"/>
          <w:szCs w:val="20"/>
        </w:rPr>
        <w:t>Mycobacterium tuberculosis</w:t>
      </w:r>
      <w:r w:rsidRPr="7FEF8271">
        <w:rPr>
          <w:rStyle w:val="normaltextrun"/>
          <w:rFonts w:ascii="Verdana" w:hAnsi="Verdana" w:cs="Segoe UI"/>
          <w:sz w:val="20"/>
          <w:szCs w:val="20"/>
        </w:rPr>
        <w:t xml:space="preserve"> causes tuberculosis (TB), which is an infectious disease that mainly affects the lungs. Some antibiotic resistant strains of this bacterium are known as Multi-drug-resistant tuberculosis (MDR-TB). These strains are resistant to the two most commonly used antibiotics to treat TB. As of 2013, 3.6% of new tuberculosis cases are caused by MDR-TB. The World Health Organisation (WHO) estimates that there were almost 0.5 million new MDR-TB cases in the world in 2012. MDR-TB can have a mortality rate of up to 80% and the drugs used to treat MDR-TB are more expensive than those used to treat TB and they can have adverse side effects. To treat TB well you need to take 2, 3 or 4 antibiotics at once. Not taking them correctly (due to lack of money in developing countries or counterfeit antibiotics) has led to increased resistance, so it has now become a major problem. </w:t>
      </w:r>
    </w:p>
    <w:p w14:paraId="4E7B9B0F"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76F8703A" w14:textId="77777777" w:rsidR="0095157A" w:rsidRDefault="0095157A" w:rsidP="0095157A">
      <w:pPr>
        <w:pStyle w:val="paragraph"/>
        <w:spacing w:before="0" w:beforeAutospacing="0" w:after="0" w:afterAutospacing="0"/>
        <w:textAlignment w:val="baseline"/>
        <w:rPr>
          <w:rFonts w:ascii="Segoe UI" w:hAnsi="Segoe UI" w:cs="Segoe UI"/>
          <w:sz w:val="18"/>
          <w:szCs w:val="18"/>
        </w:rPr>
      </w:pPr>
      <w:r>
        <w:rPr>
          <w:rFonts w:ascii="Verdana" w:hAnsi="Verdana" w:cs="Segoe UI"/>
          <w:noProof/>
          <w:sz w:val="20"/>
          <w:szCs w:val="20"/>
        </w:rPr>
        <w:drawing>
          <wp:anchor distT="0" distB="0" distL="114300" distR="114300" simplePos="0" relativeHeight="251663360" behindDoc="1" locked="0" layoutInCell="1" allowOverlap="1" wp14:anchorId="782FFCFF" wp14:editId="6409B919">
            <wp:simplePos x="0" y="0"/>
            <wp:positionH relativeFrom="margin">
              <wp:align>left</wp:align>
            </wp:positionH>
            <wp:positionV relativeFrom="paragraph">
              <wp:posOffset>151130</wp:posOffset>
            </wp:positionV>
            <wp:extent cx="892810" cy="892810"/>
            <wp:effectExtent l="0" t="0" r="2540" b="2540"/>
            <wp:wrapTight wrapText="bothSides">
              <wp:wrapPolygon edited="0">
                <wp:start x="0" y="0"/>
                <wp:lineTo x="0" y="21201"/>
                <wp:lineTo x="21201" y="21201"/>
                <wp:lineTo x="212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Verdana" w:hAnsi="Verdana" w:cs="Segoe UI"/>
          <w:b/>
          <w:bCs/>
          <w:sz w:val="20"/>
          <w:szCs w:val="20"/>
        </w:rPr>
        <w:t>MRSA</w:t>
      </w:r>
      <w:r>
        <w:rPr>
          <w:rStyle w:val="eop"/>
          <w:rFonts w:ascii="Verdana" w:hAnsi="Verdana" w:cs="Segoe UI"/>
          <w:sz w:val="20"/>
          <w:szCs w:val="20"/>
        </w:rPr>
        <w:t> </w:t>
      </w:r>
    </w:p>
    <w:p w14:paraId="33F662D9" w14:textId="77777777" w:rsidR="0095157A" w:rsidRDefault="0095157A" w:rsidP="0095157A">
      <w:pPr>
        <w:pStyle w:val="paragraph"/>
        <w:spacing w:before="0" w:beforeAutospacing="0" w:after="0" w:afterAutospacing="0"/>
        <w:textAlignment w:val="baseline"/>
        <w:rPr>
          <w:rFonts w:ascii="Segoe UI" w:hAnsi="Segoe UI" w:cs="Segoe UI"/>
          <w:sz w:val="18"/>
          <w:szCs w:val="18"/>
        </w:rPr>
      </w:pPr>
      <w:r w:rsidRPr="7FEF8271">
        <w:rPr>
          <w:rStyle w:val="normaltextrun"/>
          <w:rFonts w:ascii="Verdana" w:hAnsi="Verdana" w:cs="Segoe UI"/>
          <w:sz w:val="20"/>
          <w:szCs w:val="20"/>
        </w:rPr>
        <w:t>Methicillin-resistant Staphylococcus aureus (MRSA) is a bacterial strain that is resistant to beta</w:t>
      </w:r>
      <w:r w:rsidRPr="7FEF8271">
        <w:rPr>
          <w:rStyle w:val="spellingerror"/>
          <w:rFonts w:ascii="Verdana" w:hAnsi="Verdana" w:cs="Segoe UI"/>
          <w:sz w:val="20"/>
          <w:szCs w:val="20"/>
        </w:rPr>
        <w:t>-lactam antibiotics and cephalosporins. MRSA infections can be very difficult to treat. MRSA infections are more common in people in hospitals or care settings, but they can also occur in the community. MRSA causes skin infections most often, but can also cause pneumonia (lung infection) and if left untreated sepsis (blood infection) can result. MRSA rates have fallen in the last few years, due to increased awareness, efforts to tackle infection control in hospitals e.g. thorough handwashing and swabbing patients, and reduction of </w:t>
      </w:r>
      <w:proofErr w:type="gramStart"/>
      <w:r w:rsidRPr="7FEF8271">
        <w:rPr>
          <w:rStyle w:val="spellingerror"/>
          <w:rFonts w:ascii="Verdana" w:hAnsi="Verdana" w:cs="Segoe UI"/>
          <w:sz w:val="20"/>
          <w:szCs w:val="20"/>
        </w:rPr>
        <w:t>broad spectrum</w:t>
      </w:r>
      <w:proofErr w:type="gramEnd"/>
      <w:r w:rsidRPr="7FEF8271">
        <w:rPr>
          <w:rStyle w:val="spellingerror"/>
          <w:rFonts w:ascii="Verdana" w:hAnsi="Verdana" w:cs="Segoe UI"/>
          <w:sz w:val="20"/>
          <w:szCs w:val="20"/>
        </w:rPr>
        <w:t> antibiotic use. In 2006, 1.8% of hospital patients were reported to have MRSA and this fell to 0.1% in 2012.  </w:t>
      </w:r>
    </w:p>
    <w:p w14:paraId="0E3AE964"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05184A8B" w14:textId="77777777" w:rsidR="0095157A" w:rsidRDefault="0095157A" w:rsidP="0095157A">
      <w:pPr>
        <w:pStyle w:val="paragraph"/>
        <w:spacing w:before="0" w:beforeAutospacing="0" w:after="0" w:afterAutospacing="0"/>
        <w:textAlignment w:val="baseline"/>
        <w:rPr>
          <w:rFonts w:ascii="Segoe UI" w:hAnsi="Segoe UI" w:cs="Segoe UI"/>
          <w:sz w:val="18"/>
          <w:szCs w:val="18"/>
        </w:rPr>
      </w:pPr>
      <w:r w:rsidRPr="7FEF8271">
        <w:rPr>
          <w:rStyle w:val="normaltextrun"/>
          <w:rFonts w:ascii="Verdana" w:hAnsi="Verdana" w:cs="Segoe UI"/>
          <w:b/>
          <w:bCs/>
          <w:i/>
          <w:iCs/>
          <w:sz w:val="20"/>
          <w:szCs w:val="20"/>
        </w:rPr>
        <w:t>Campylobacter</w:t>
      </w:r>
      <w:r w:rsidRPr="7FEF8271">
        <w:rPr>
          <w:rStyle w:val="normaltextrun"/>
          <w:rFonts w:ascii="Verdana" w:hAnsi="Verdana" w:cs="Segoe UI"/>
          <w:sz w:val="20"/>
          <w:szCs w:val="20"/>
        </w:rPr>
        <w:t>, (genus </w:t>
      </w:r>
      <w:r w:rsidRPr="7FEF8271">
        <w:rPr>
          <w:rStyle w:val="normaltextrun"/>
          <w:rFonts w:ascii="Verdana" w:hAnsi="Verdana" w:cs="Segoe UI"/>
          <w:i/>
          <w:iCs/>
          <w:sz w:val="20"/>
          <w:szCs w:val="20"/>
        </w:rPr>
        <w:t>Campylobacter</w:t>
      </w:r>
      <w:r w:rsidRPr="7FEF8271">
        <w:rPr>
          <w:rStyle w:val="normaltextrun"/>
          <w:rFonts w:ascii="Verdana" w:hAnsi="Verdana" w:cs="Segoe UI"/>
          <w:sz w:val="20"/>
          <w:szCs w:val="20"/>
        </w:rPr>
        <w:t>), is a group of spiral-shaped </w:t>
      </w:r>
      <w:hyperlink r:id="rId12">
        <w:r w:rsidRPr="7FEF8271">
          <w:rPr>
            <w:rStyle w:val="normaltextrun"/>
            <w:rFonts w:ascii="Verdana" w:hAnsi="Verdana" w:cs="Segoe UI"/>
            <w:sz w:val="20"/>
            <w:szCs w:val="20"/>
            <w:u w:val="single"/>
          </w:rPr>
          <w:t>bacteria</w:t>
        </w:r>
      </w:hyperlink>
      <w:r w:rsidRPr="7FEF8271">
        <w:rPr>
          <w:rStyle w:val="normaltextrun"/>
          <w:rFonts w:ascii="Verdana" w:hAnsi="Verdana" w:cs="Segoe UI"/>
          <w:sz w:val="20"/>
          <w:szCs w:val="20"/>
        </w:rPr>
        <w:t> that can cause human diseases such as campylobacter </w:t>
      </w:r>
      <w:hyperlink r:id="rId13">
        <w:r w:rsidRPr="7FEF8271">
          <w:rPr>
            <w:rStyle w:val="normaltextrun"/>
            <w:rFonts w:ascii="Verdana" w:hAnsi="Verdana" w:cs="Segoe UI"/>
            <w:sz w:val="20"/>
            <w:szCs w:val="20"/>
          </w:rPr>
          <w:t>enteritis</w:t>
        </w:r>
      </w:hyperlink>
      <w:r w:rsidRPr="7FEF8271">
        <w:rPr>
          <w:rStyle w:val="normaltextrun"/>
          <w:rFonts w:ascii="Verdana" w:hAnsi="Verdana" w:cs="Segoe UI"/>
          <w:sz w:val="20"/>
          <w:szCs w:val="20"/>
        </w:rPr>
        <w:t> (</w:t>
      </w:r>
      <w:hyperlink r:id="rId14">
        <w:r w:rsidRPr="7FEF8271">
          <w:rPr>
            <w:rStyle w:val="normaltextrun"/>
            <w:rFonts w:ascii="Verdana" w:hAnsi="Verdana" w:cs="Segoe UI"/>
            <w:sz w:val="20"/>
            <w:szCs w:val="20"/>
          </w:rPr>
          <w:t>campylobacteriosis</w:t>
        </w:r>
      </w:hyperlink>
      <w:r w:rsidRPr="7FEF8271">
        <w:rPr>
          <w:rStyle w:val="normaltextrun"/>
          <w:rFonts w:ascii="Verdana" w:hAnsi="Verdana" w:cs="Segoe UI"/>
          <w:sz w:val="20"/>
          <w:szCs w:val="20"/>
        </w:rPr>
        <w:t>), which begins abruptly with fever, headache, </w:t>
      </w:r>
      <w:hyperlink r:id="rId15">
        <w:r w:rsidRPr="7FEF8271">
          <w:rPr>
            <w:rStyle w:val="normaltextrun"/>
            <w:rFonts w:ascii="Verdana" w:hAnsi="Verdana" w:cs="Segoe UI"/>
            <w:sz w:val="20"/>
            <w:szCs w:val="20"/>
          </w:rPr>
          <w:t>diarrhea</w:t>
        </w:r>
      </w:hyperlink>
      <w:r w:rsidRPr="7FEF8271">
        <w:rPr>
          <w:rStyle w:val="normaltextrun"/>
          <w:rFonts w:ascii="Verdana" w:hAnsi="Verdana" w:cs="Segoe UI"/>
          <w:sz w:val="20"/>
          <w:szCs w:val="20"/>
        </w:rPr>
        <w:t>, and significant abdominal pain.</w:t>
      </w:r>
      <w:r w:rsidRPr="7FEF8271">
        <w:rPr>
          <w:rStyle w:val="eop"/>
          <w:rFonts w:ascii="Verdana" w:hAnsi="Verdana" w:cs="Segoe UI"/>
          <w:sz w:val="20"/>
          <w:szCs w:val="20"/>
        </w:rPr>
        <w:t> </w:t>
      </w:r>
    </w:p>
    <w:p w14:paraId="0FF0663B" w14:textId="77777777" w:rsidR="0095157A" w:rsidRDefault="002C10CC" w:rsidP="0095157A">
      <w:pPr>
        <w:pStyle w:val="paragraph"/>
        <w:spacing w:before="0" w:beforeAutospacing="0" w:after="0" w:afterAutospacing="0"/>
        <w:textAlignment w:val="baseline"/>
        <w:rPr>
          <w:rFonts w:ascii="Segoe UI" w:hAnsi="Segoe UI" w:cs="Segoe UI"/>
          <w:sz w:val="18"/>
          <w:szCs w:val="18"/>
        </w:rPr>
      </w:pPr>
      <w:hyperlink r:id="rId16" w:tgtFrame="_blank" w:history="1">
        <w:r w:rsidR="0095157A">
          <w:rPr>
            <w:rStyle w:val="normaltextrun"/>
            <w:rFonts w:ascii="Verdana" w:hAnsi="Verdana" w:cs="Segoe UI"/>
            <w:sz w:val="20"/>
            <w:szCs w:val="20"/>
          </w:rPr>
          <w:t>Cattle</w:t>
        </w:r>
      </w:hyperlink>
      <w:r w:rsidR="0095157A">
        <w:rPr>
          <w:rStyle w:val="normaltextrun"/>
          <w:rFonts w:ascii="Verdana" w:hAnsi="Verdana" w:cs="Segoe UI"/>
          <w:sz w:val="20"/>
          <w:szCs w:val="20"/>
        </w:rPr>
        <w:t> and </w:t>
      </w:r>
      <w:hyperlink r:id="rId17" w:tgtFrame="_blank" w:history="1">
        <w:r w:rsidR="0095157A">
          <w:rPr>
            <w:rStyle w:val="normaltextrun"/>
            <w:rFonts w:ascii="Verdana" w:hAnsi="Verdana" w:cs="Segoe UI"/>
            <w:sz w:val="20"/>
            <w:szCs w:val="20"/>
          </w:rPr>
          <w:t>chickens</w:t>
        </w:r>
      </w:hyperlink>
      <w:r w:rsidR="0095157A">
        <w:rPr>
          <w:rStyle w:val="normaltextrun"/>
          <w:rFonts w:ascii="Verdana" w:hAnsi="Verdana" w:cs="Segoe UI"/>
          <w:sz w:val="20"/>
          <w:szCs w:val="20"/>
        </w:rPr>
        <w:t> are often colonized by </w:t>
      </w:r>
      <w:r w:rsidR="0095157A" w:rsidRPr="3AF69408">
        <w:rPr>
          <w:rStyle w:val="normaltextrun"/>
          <w:rFonts w:ascii="Verdana" w:hAnsi="Verdana" w:cs="Segoe UI"/>
          <w:i/>
          <w:iCs/>
          <w:sz w:val="20"/>
          <w:szCs w:val="20"/>
        </w:rPr>
        <w:t>Campylobacter</w:t>
      </w:r>
      <w:r w:rsidR="0095157A">
        <w:rPr>
          <w:rStyle w:val="normaltextrun"/>
          <w:rFonts w:ascii="Verdana" w:hAnsi="Verdana" w:cs="Segoe UI"/>
          <w:sz w:val="20"/>
          <w:szCs w:val="20"/>
        </w:rPr>
        <w:t> without showing signs of illness; as a result, processed meats, uncooked </w:t>
      </w:r>
      <w:hyperlink r:id="rId18" w:tgtFrame="_blank" w:history="1">
        <w:r w:rsidR="0095157A">
          <w:rPr>
            <w:rStyle w:val="normaltextrun"/>
            <w:rFonts w:ascii="Verdana" w:hAnsi="Verdana" w:cs="Segoe UI"/>
            <w:sz w:val="20"/>
            <w:szCs w:val="20"/>
          </w:rPr>
          <w:t>poultry</w:t>
        </w:r>
      </w:hyperlink>
      <w:r w:rsidR="0095157A">
        <w:rPr>
          <w:rStyle w:val="normaltextrun"/>
          <w:rFonts w:ascii="Verdana" w:hAnsi="Verdana" w:cs="Segoe UI"/>
          <w:sz w:val="20"/>
          <w:szCs w:val="20"/>
        </w:rPr>
        <w:t>, and raw milk can become contaminated with the bacterium. In the home, knives and cutting boards can also become contaminated, spreading the bacteria to other raw or lightly cooked foods that are prepared with the same unwashed utensils. After being ingested, the bacteria pass through the acid </w:t>
      </w:r>
      <w:hyperlink r:id="rId19" w:tgtFrame="_blank" w:history="1">
        <w:r w:rsidR="0095157A">
          <w:rPr>
            <w:rStyle w:val="normaltextrun"/>
            <w:rFonts w:ascii="Verdana" w:hAnsi="Verdana" w:cs="Segoe UI"/>
            <w:sz w:val="20"/>
            <w:szCs w:val="20"/>
          </w:rPr>
          <w:t>environment</w:t>
        </w:r>
      </w:hyperlink>
      <w:r w:rsidR="0095157A">
        <w:rPr>
          <w:rStyle w:val="normaltextrun"/>
          <w:rFonts w:ascii="Verdana" w:hAnsi="Verdana" w:cs="Segoe UI"/>
          <w:sz w:val="20"/>
          <w:szCs w:val="20"/>
        </w:rPr>
        <w:t> of the stomach and subsequently colonize the </w:t>
      </w:r>
      <w:hyperlink r:id="rId20" w:tgtFrame="_blank" w:history="1">
        <w:r w:rsidR="0095157A">
          <w:rPr>
            <w:rStyle w:val="normaltextrun"/>
            <w:rFonts w:ascii="Verdana" w:hAnsi="Verdana" w:cs="Segoe UI"/>
            <w:sz w:val="20"/>
            <w:szCs w:val="20"/>
          </w:rPr>
          <w:t>small intestine</w:t>
        </w:r>
      </w:hyperlink>
      <w:r w:rsidR="0095157A">
        <w:rPr>
          <w:rStyle w:val="normaltextrun"/>
          <w:rFonts w:ascii="Verdana" w:hAnsi="Verdana" w:cs="Segoe UI"/>
          <w:sz w:val="20"/>
          <w:szCs w:val="20"/>
        </w:rPr>
        <w:t>. Sometimes the bacteria spread to the bloodstream, where they can cause a life-threatening infection (</w:t>
      </w:r>
      <w:hyperlink r:id="rId21" w:tgtFrame="_blank" w:history="1">
        <w:r w:rsidR="0095157A">
          <w:rPr>
            <w:rStyle w:val="normaltextrun"/>
            <w:rFonts w:ascii="Verdana" w:hAnsi="Verdana" w:cs="Segoe UI"/>
            <w:sz w:val="20"/>
            <w:szCs w:val="20"/>
          </w:rPr>
          <w:t>bacteremia</w:t>
        </w:r>
      </w:hyperlink>
      <w:r w:rsidR="0095157A">
        <w:rPr>
          <w:rStyle w:val="normaltextrun"/>
          <w:rFonts w:ascii="Verdana" w:hAnsi="Verdana" w:cs="Segoe UI"/>
          <w:sz w:val="20"/>
          <w:szCs w:val="20"/>
        </w:rPr>
        <w:t>).</w:t>
      </w:r>
      <w:r w:rsidR="0095157A">
        <w:rPr>
          <w:rStyle w:val="eop"/>
          <w:rFonts w:ascii="Verdana" w:hAnsi="Verdana" w:cs="Segoe UI"/>
          <w:sz w:val="20"/>
          <w:szCs w:val="20"/>
        </w:rPr>
        <w:t> </w:t>
      </w:r>
    </w:p>
    <w:p w14:paraId="148E8D99"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3BDAE7D8"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57FD2B53" w14:textId="77777777" w:rsidR="0095157A" w:rsidRPr="003B7AA5" w:rsidRDefault="002C10CC" w:rsidP="0095157A">
      <w:pPr>
        <w:pStyle w:val="paragraph"/>
        <w:numPr>
          <w:ilvl w:val="0"/>
          <w:numId w:val="11"/>
        </w:numPr>
        <w:spacing w:before="0" w:beforeAutospacing="0" w:after="0" w:afterAutospacing="0"/>
        <w:rPr>
          <w:rFonts w:ascii="Verdana" w:hAnsi="Verdana" w:cs="Segoe UI"/>
          <w:sz w:val="20"/>
          <w:szCs w:val="20"/>
        </w:rPr>
      </w:pPr>
      <w:hyperlink r:id="rId22" w:history="1">
        <w:r w:rsidR="0095157A" w:rsidRPr="003B7AA5">
          <w:rPr>
            <w:rStyle w:val="Hyperlink"/>
            <w:color w:val="auto"/>
            <w:u w:val="none"/>
          </w:rPr>
          <w:t>https://apps.who.int/medicinedocs/documents/s16211e/s16211e.pdf</w:t>
        </w:r>
      </w:hyperlink>
    </w:p>
    <w:p w14:paraId="2673F189" w14:textId="77777777" w:rsidR="0095157A" w:rsidRPr="003B7AA5" w:rsidRDefault="002C10CC" w:rsidP="0095157A">
      <w:pPr>
        <w:pStyle w:val="paragraph"/>
        <w:numPr>
          <w:ilvl w:val="0"/>
          <w:numId w:val="11"/>
        </w:numPr>
        <w:spacing w:before="0" w:beforeAutospacing="0" w:after="0" w:afterAutospacing="0"/>
        <w:rPr>
          <w:rFonts w:ascii="Verdana" w:hAnsi="Verdana" w:cs="Segoe UI"/>
          <w:sz w:val="20"/>
          <w:szCs w:val="20"/>
        </w:rPr>
      </w:pPr>
      <w:hyperlink r:id="rId23" w:history="1">
        <w:r w:rsidR="0095157A" w:rsidRPr="003B7AA5">
          <w:rPr>
            <w:rStyle w:val="Hyperlink"/>
            <w:color w:val="auto"/>
            <w:u w:val="none"/>
          </w:rPr>
          <w:t>https://www.food.gov.uk/safety-hygiene/campylobacter</w:t>
        </w:r>
      </w:hyperlink>
    </w:p>
    <w:p w14:paraId="4905DB34" w14:textId="77777777" w:rsidR="0095157A" w:rsidRPr="003B7AA5" w:rsidRDefault="002C10CC" w:rsidP="0095157A">
      <w:pPr>
        <w:pStyle w:val="paragraph"/>
        <w:numPr>
          <w:ilvl w:val="0"/>
          <w:numId w:val="11"/>
        </w:numPr>
        <w:spacing w:before="0" w:beforeAutospacing="0" w:after="0" w:afterAutospacing="0"/>
        <w:rPr>
          <w:rFonts w:ascii="Verdana" w:hAnsi="Verdana" w:cs="Segoe UI"/>
          <w:sz w:val="20"/>
          <w:szCs w:val="20"/>
        </w:rPr>
      </w:pPr>
      <w:hyperlink r:id="rId24" w:history="1">
        <w:r w:rsidR="0095157A" w:rsidRPr="003B7AA5">
          <w:rPr>
            <w:rStyle w:val="Hyperlink"/>
            <w:color w:val="auto"/>
            <w:u w:val="none"/>
          </w:rPr>
          <w:t>https://www.who.int/tb/areas-of-work/drug-resistant-tb/en/</w:t>
        </w:r>
      </w:hyperlink>
    </w:p>
    <w:p w14:paraId="00B729D8"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0DCCEFAE"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0A13A023"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2DF306FD"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5F5FF6CE"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7F8C2BB0"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3F750835"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07C8AA1B" w14:textId="77777777" w:rsidR="0095157A" w:rsidRDefault="0095157A" w:rsidP="0095157A">
      <w:pPr>
        <w:pStyle w:val="paragraph"/>
        <w:spacing w:before="0" w:beforeAutospacing="0" w:after="0" w:afterAutospacing="0"/>
        <w:ind w:left="720"/>
        <w:rPr>
          <w:rStyle w:val="normaltextrun"/>
          <w:rFonts w:ascii="Verdana" w:hAnsi="Verdana" w:cs="Segoe UI"/>
          <w:sz w:val="20"/>
          <w:szCs w:val="20"/>
        </w:rPr>
      </w:pPr>
    </w:p>
    <w:p w14:paraId="383280E9" w14:textId="77777777" w:rsidR="0095157A" w:rsidRPr="00670136" w:rsidRDefault="0095157A" w:rsidP="0095157A">
      <w:pPr>
        <w:pStyle w:val="paragraph"/>
        <w:spacing w:before="0" w:beforeAutospacing="0" w:after="0" w:afterAutospacing="0"/>
        <w:ind w:left="720"/>
        <w:rPr>
          <w:rStyle w:val="normaltextrun"/>
          <w:rFonts w:ascii="Verdana" w:hAnsi="Verdana" w:cs="Segoe UI"/>
          <w:sz w:val="20"/>
          <w:szCs w:val="20"/>
        </w:rPr>
      </w:pPr>
    </w:p>
    <w:p w14:paraId="04883FD8"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7A05E2BC"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4ED83903"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58100586"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p>
    <w:p w14:paraId="79B0D2EC" w14:textId="77777777" w:rsidR="0095157A" w:rsidRPr="005B5222" w:rsidRDefault="0095157A" w:rsidP="0095157A">
      <w:pPr>
        <w:pStyle w:val="paragraph"/>
        <w:spacing w:before="0" w:beforeAutospacing="0" w:after="0" w:afterAutospacing="0"/>
        <w:rPr>
          <w:rStyle w:val="normaltextrun"/>
          <w:rFonts w:ascii="Verdana" w:hAnsi="Verdana" w:cs="Segoe UI"/>
          <w:b/>
          <w:bCs/>
        </w:rPr>
      </w:pPr>
      <w:r w:rsidRPr="005B5222">
        <w:rPr>
          <w:rStyle w:val="normaltextrun"/>
          <w:rFonts w:ascii="Verdana" w:hAnsi="Verdana" w:cs="Segoe UI"/>
          <w:b/>
          <w:bCs/>
        </w:rPr>
        <w:t>Activity</w:t>
      </w:r>
    </w:p>
    <w:p w14:paraId="0F98A17F"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6D783F0E" w14:textId="77777777" w:rsidR="0095157A" w:rsidRDefault="0095157A" w:rsidP="0095157A">
      <w:pPr>
        <w:pStyle w:val="paragraph"/>
        <w:spacing w:before="0" w:beforeAutospacing="0" w:after="0" w:afterAutospacing="0"/>
        <w:rPr>
          <w:rStyle w:val="normaltextrun"/>
          <w:rFonts w:ascii="Verdana" w:hAnsi="Verdana" w:cs="Segoe UI"/>
          <w:sz w:val="20"/>
          <w:szCs w:val="20"/>
        </w:rPr>
      </w:pPr>
      <w:r w:rsidRPr="3AF69408">
        <w:rPr>
          <w:rStyle w:val="normaltextrun"/>
          <w:rFonts w:ascii="Verdana" w:hAnsi="Verdana" w:cs="Segoe UI"/>
          <w:sz w:val="20"/>
          <w:szCs w:val="20"/>
        </w:rPr>
        <w:t>Read the information above.</w:t>
      </w:r>
    </w:p>
    <w:p w14:paraId="3917E596"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64CF7BBD" w14:textId="77777777" w:rsidR="0095157A" w:rsidRPr="00146264" w:rsidRDefault="0095157A" w:rsidP="0095157A">
      <w:pPr>
        <w:pStyle w:val="paragraph"/>
        <w:spacing w:before="0" w:beforeAutospacing="0" w:after="0" w:afterAutospacing="0"/>
        <w:rPr>
          <w:rFonts w:ascii="Verdana" w:hAnsi="Verdana" w:cs="Segoe UI"/>
          <w:sz w:val="20"/>
          <w:szCs w:val="20"/>
        </w:rPr>
      </w:pPr>
      <w:r w:rsidRPr="3AF69408">
        <w:rPr>
          <w:rStyle w:val="normaltextrun"/>
          <w:rFonts w:ascii="Verdana" w:hAnsi="Verdana" w:cs="Segoe UI"/>
          <w:sz w:val="20"/>
          <w:szCs w:val="20"/>
        </w:rPr>
        <w:t xml:space="preserve">In your groups you have 20 minutes to use the information above to discuss and answer the following questions. You need to prepare a short presentation summarising your answers and you will deliver this to the class after 20 minutes. You can use the </w:t>
      </w:r>
      <w:r>
        <w:rPr>
          <w:rStyle w:val="normaltextrun"/>
          <w:rFonts w:ascii="Verdana" w:hAnsi="Verdana" w:cs="Segoe UI"/>
          <w:sz w:val="20"/>
          <w:szCs w:val="20"/>
        </w:rPr>
        <w:t>paper and pens provided to help.</w:t>
      </w:r>
    </w:p>
    <w:p w14:paraId="06CAF01C" w14:textId="77777777" w:rsidR="0095157A" w:rsidRPr="00146264" w:rsidRDefault="0095157A" w:rsidP="0095157A">
      <w:pPr>
        <w:pStyle w:val="paragraph"/>
        <w:spacing w:before="0" w:beforeAutospacing="0" w:after="0" w:afterAutospacing="0"/>
        <w:ind w:left="720"/>
        <w:rPr>
          <w:rFonts w:ascii="Verdana" w:hAnsi="Verdana" w:cs="Segoe UI"/>
          <w:sz w:val="20"/>
          <w:szCs w:val="20"/>
        </w:rPr>
      </w:pPr>
    </w:p>
    <w:p w14:paraId="326A0B9C" w14:textId="77777777" w:rsidR="0095157A" w:rsidRPr="00146264" w:rsidRDefault="0095157A" w:rsidP="0095157A">
      <w:pPr>
        <w:pStyle w:val="paragraph"/>
        <w:numPr>
          <w:ilvl w:val="0"/>
          <w:numId w:val="10"/>
        </w:numPr>
        <w:spacing w:before="0" w:beforeAutospacing="0" w:after="0" w:afterAutospacing="0"/>
        <w:rPr>
          <w:rStyle w:val="eop"/>
          <w:rFonts w:ascii="Verdana" w:hAnsi="Verdana" w:cs="Segoe UI"/>
          <w:sz w:val="20"/>
          <w:szCs w:val="20"/>
        </w:rPr>
      </w:pPr>
      <w:r w:rsidRPr="13A8D989">
        <w:rPr>
          <w:rStyle w:val="normaltextrun"/>
          <w:rFonts w:ascii="Verdana" w:hAnsi="Verdana" w:cs="Segoe UI"/>
          <w:sz w:val="20"/>
          <w:szCs w:val="20"/>
        </w:rPr>
        <w:t>Summarise the information you have been given.</w:t>
      </w:r>
    </w:p>
    <w:p w14:paraId="294C244F" w14:textId="77777777" w:rsidR="0095157A" w:rsidRPr="00670136" w:rsidRDefault="0095157A" w:rsidP="0095157A">
      <w:pPr>
        <w:pStyle w:val="paragraph"/>
        <w:numPr>
          <w:ilvl w:val="0"/>
          <w:numId w:val="10"/>
        </w:numPr>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20"/>
          <w:szCs w:val="20"/>
        </w:rPr>
        <w:t>What different ways do bacterial infections spread</w:t>
      </w:r>
    </w:p>
    <w:p w14:paraId="6919ACDC" w14:textId="77777777" w:rsidR="0095157A" w:rsidRPr="00670136" w:rsidRDefault="0095157A" w:rsidP="0095157A">
      <w:pPr>
        <w:pStyle w:val="paragraph"/>
        <w:numPr>
          <w:ilvl w:val="0"/>
          <w:numId w:val="10"/>
        </w:numPr>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20"/>
          <w:szCs w:val="20"/>
        </w:rPr>
        <w:t>C</w:t>
      </w:r>
      <w:r w:rsidRPr="13A8D989">
        <w:rPr>
          <w:rStyle w:val="normaltextrun"/>
          <w:rFonts w:ascii="Verdana" w:hAnsi="Verdana" w:cs="Segoe UI"/>
          <w:sz w:val="20"/>
          <w:szCs w:val="20"/>
        </w:rPr>
        <w:t>an you think of any possible solutions to reduce the spread of infection or use of antibiotics? </w:t>
      </w:r>
    </w:p>
    <w:p w14:paraId="19095CAD" w14:textId="77777777" w:rsidR="0095157A" w:rsidRPr="00146264" w:rsidRDefault="0095157A" w:rsidP="0095157A">
      <w:pPr>
        <w:pStyle w:val="paragraph"/>
        <w:numPr>
          <w:ilvl w:val="0"/>
          <w:numId w:val="10"/>
        </w:numPr>
        <w:spacing w:before="0" w:beforeAutospacing="0" w:after="0" w:afterAutospacing="0"/>
        <w:textAlignment w:val="baseline"/>
        <w:rPr>
          <w:rFonts w:ascii="Verdana" w:hAnsi="Verdana" w:cs="Segoe UI"/>
          <w:sz w:val="18"/>
          <w:szCs w:val="18"/>
        </w:rPr>
      </w:pPr>
      <w:r w:rsidRPr="13A8D989">
        <w:rPr>
          <w:rStyle w:val="normaltextrun"/>
          <w:rFonts w:ascii="Verdana" w:hAnsi="Verdana" w:cs="Segoe UI"/>
          <w:sz w:val="20"/>
          <w:szCs w:val="20"/>
        </w:rPr>
        <w:t>Why would these be effective?</w:t>
      </w:r>
    </w:p>
    <w:p w14:paraId="173509C7"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68C4E238"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642770C2" w14:textId="77777777" w:rsidR="0095157A" w:rsidRDefault="0095157A" w:rsidP="0095157A">
      <w:pPr>
        <w:pStyle w:val="paragraph"/>
        <w:spacing w:before="0" w:beforeAutospacing="0" w:after="0" w:afterAutospacing="0"/>
        <w:rPr>
          <w:rStyle w:val="normaltextrun"/>
          <w:rFonts w:ascii="Verdana" w:hAnsi="Verdana" w:cs="Segoe UI"/>
          <w:sz w:val="20"/>
          <w:szCs w:val="20"/>
        </w:rPr>
      </w:pPr>
    </w:p>
    <w:p w14:paraId="581DAA53" w14:textId="77777777" w:rsidR="0095157A" w:rsidRDefault="0095157A" w:rsidP="0095157A">
      <w:pPr>
        <w:pStyle w:val="paragraph"/>
        <w:spacing w:before="0" w:beforeAutospacing="0" w:after="0" w:afterAutospacing="0"/>
        <w:rPr>
          <w:rStyle w:val="normaltextrun"/>
          <w:rFonts w:ascii="Verdana" w:hAnsi="Verdana" w:cs="Segoe UI"/>
          <w:b/>
          <w:bCs/>
          <w:sz w:val="20"/>
          <w:szCs w:val="20"/>
        </w:rPr>
      </w:pPr>
      <w:r w:rsidRPr="5CFFA264">
        <w:rPr>
          <w:rStyle w:val="normaltextrun"/>
          <w:rFonts w:ascii="Verdana" w:hAnsi="Verdana" w:cs="Segoe UI"/>
          <w:b/>
          <w:bCs/>
          <w:sz w:val="20"/>
          <w:szCs w:val="20"/>
        </w:rPr>
        <w:t>Glossary of terms</w:t>
      </w:r>
    </w:p>
    <w:p w14:paraId="051C28EB"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Resistant</w:t>
      </w:r>
      <w:r w:rsidRPr="13A8D989">
        <w:rPr>
          <w:rStyle w:val="normaltextrun"/>
          <w:rFonts w:ascii="Verdana" w:hAnsi="Verdana" w:cs="Segoe UI"/>
          <w:sz w:val="20"/>
          <w:szCs w:val="20"/>
        </w:rPr>
        <w:t xml:space="preserve"> – bacteria that are resistant to antibiotics are not killed by the antibiotics</w:t>
      </w:r>
    </w:p>
    <w:p w14:paraId="245A6F07"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 xml:space="preserve">Strain </w:t>
      </w:r>
      <w:r w:rsidRPr="13A8D989">
        <w:rPr>
          <w:rStyle w:val="normaltextrun"/>
          <w:rFonts w:ascii="Verdana" w:hAnsi="Verdana" w:cs="Segoe UI"/>
          <w:sz w:val="20"/>
          <w:szCs w:val="20"/>
        </w:rPr>
        <w:t>– a variety of bacteria within a species that have specific characteristics</w:t>
      </w:r>
    </w:p>
    <w:p w14:paraId="3C62271A"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Mortality rate</w:t>
      </w:r>
      <w:r w:rsidRPr="13A8D989">
        <w:rPr>
          <w:rStyle w:val="normaltextrun"/>
          <w:rFonts w:ascii="Verdana" w:hAnsi="Verdana" w:cs="Segoe UI"/>
          <w:sz w:val="20"/>
          <w:szCs w:val="20"/>
        </w:rPr>
        <w:t xml:space="preserve"> – Number of deaths over time</w:t>
      </w:r>
    </w:p>
    <w:p w14:paraId="1C82D5D5"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Broad spectrum antibiotic</w:t>
      </w:r>
      <w:r w:rsidRPr="13A8D989">
        <w:rPr>
          <w:rStyle w:val="normaltextrun"/>
          <w:rFonts w:ascii="Verdana" w:hAnsi="Verdana" w:cs="Segoe UI"/>
          <w:sz w:val="20"/>
          <w:szCs w:val="20"/>
        </w:rPr>
        <w:t xml:space="preserve"> – an antibiotic that acts against a wide range of bacteria and is not specific </w:t>
      </w:r>
    </w:p>
    <w:p w14:paraId="6252077F"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Contaminated</w:t>
      </w:r>
      <w:r w:rsidRPr="13A8D989">
        <w:rPr>
          <w:rStyle w:val="normaltextrun"/>
          <w:rFonts w:ascii="Verdana" w:hAnsi="Verdana" w:cs="Segoe UI"/>
          <w:sz w:val="20"/>
          <w:szCs w:val="20"/>
        </w:rPr>
        <w:t xml:space="preserve"> - exposed to bacteria</w:t>
      </w:r>
    </w:p>
    <w:p w14:paraId="7FF67909"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Ingested</w:t>
      </w:r>
      <w:r w:rsidRPr="13A8D989">
        <w:rPr>
          <w:rStyle w:val="normaltextrun"/>
          <w:rFonts w:ascii="Verdana" w:hAnsi="Verdana" w:cs="Segoe UI"/>
          <w:sz w:val="20"/>
          <w:szCs w:val="20"/>
        </w:rPr>
        <w:t xml:space="preserve"> - eaten</w:t>
      </w:r>
    </w:p>
    <w:p w14:paraId="2D8E4FAC"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sidRPr="13A8D989">
        <w:rPr>
          <w:rStyle w:val="normaltextrun"/>
          <w:rFonts w:ascii="Verdana" w:hAnsi="Verdana" w:cs="Segoe UI"/>
          <w:b/>
          <w:bCs/>
          <w:sz w:val="20"/>
          <w:szCs w:val="20"/>
        </w:rPr>
        <w:t>Gastrointestinal</w:t>
      </w:r>
      <w:r w:rsidRPr="13A8D989">
        <w:rPr>
          <w:rStyle w:val="normaltextrun"/>
          <w:rFonts w:ascii="Verdana" w:hAnsi="Verdana" w:cs="Segoe UI"/>
          <w:sz w:val="20"/>
          <w:szCs w:val="20"/>
        </w:rPr>
        <w:t xml:space="preserve"> – relating to the stomach and intestines </w:t>
      </w:r>
    </w:p>
    <w:p w14:paraId="479347A2" w14:textId="77777777" w:rsidR="0095157A" w:rsidRDefault="0095157A" w:rsidP="0095157A">
      <w:pPr>
        <w:pStyle w:val="paragraph"/>
        <w:numPr>
          <w:ilvl w:val="0"/>
          <w:numId w:val="9"/>
        </w:numPr>
        <w:spacing w:before="0" w:beforeAutospacing="0" w:after="0" w:afterAutospacing="0"/>
        <w:rPr>
          <w:rStyle w:val="normaltextrun"/>
          <w:b/>
          <w:bCs/>
          <w:sz w:val="20"/>
          <w:szCs w:val="20"/>
        </w:rPr>
      </w:pPr>
      <w:r>
        <w:rPr>
          <w:rFonts w:ascii="Verdana" w:hAnsi="Verdana" w:cs="Segoe UI"/>
          <w:noProof/>
          <w:sz w:val="20"/>
          <w:szCs w:val="20"/>
        </w:rPr>
        <w:drawing>
          <wp:anchor distT="0" distB="0" distL="114300" distR="114300" simplePos="0" relativeHeight="251664384" behindDoc="1" locked="0" layoutInCell="1" allowOverlap="1" wp14:anchorId="640ED4AA" wp14:editId="28015CC5">
            <wp:simplePos x="0" y="0"/>
            <wp:positionH relativeFrom="column">
              <wp:posOffset>4707890</wp:posOffset>
            </wp:positionH>
            <wp:positionV relativeFrom="paragraph">
              <wp:posOffset>2460752</wp:posOffset>
            </wp:positionV>
            <wp:extent cx="1093076" cy="109307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teria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93076" cy="1093076"/>
                    </a:xfrm>
                    <a:prstGeom prst="rect">
                      <a:avLst/>
                    </a:prstGeom>
                  </pic:spPr>
                </pic:pic>
              </a:graphicData>
            </a:graphic>
            <wp14:sizeRelH relativeFrom="page">
              <wp14:pctWidth>0</wp14:pctWidth>
            </wp14:sizeRelH>
            <wp14:sizeRelV relativeFrom="page">
              <wp14:pctHeight>0</wp14:pctHeight>
            </wp14:sizeRelV>
          </wp:anchor>
        </w:drawing>
      </w:r>
      <w:r w:rsidRPr="13A8D989">
        <w:rPr>
          <w:rStyle w:val="normaltextrun"/>
          <w:rFonts w:ascii="Verdana" w:hAnsi="Verdana" w:cs="Segoe UI"/>
          <w:b/>
          <w:bCs/>
          <w:sz w:val="20"/>
          <w:szCs w:val="20"/>
        </w:rPr>
        <w:t>Urinary tract</w:t>
      </w:r>
      <w:r w:rsidRPr="13A8D989">
        <w:rPr>
          <w:rStyle w:val="normaltextrun"/>
          <w:rFonts w:ascii="Verdana" w:hAnsi="Verdana" w:cs="Segoe UI"/>
          <w:sz w:val="20"/>
          <w:szCs w:val="20"/>
        </w:rPr>
        <w:t xml:space="preserve"> - the series of channels by which urine passes out of the body</w:t>
      </w:r>
    </w:p>
    <w:p w14:paraId="4E782F6A" w14:textId="77777777" w:rsidR="003F324C" w:rsidRDefault="003F324C" w:rsidP="003F324C">
      <w:pPr>
        <w:pStyle w:val="paragraph"/>
        <w:spacing w:before="0" w:beforeAutospacing="0" w:after="0" w:afterAutospacing="0"/>
        <w:textAlignment w:val="baseline"/>
        <w:rPr>
          <w:rStyle w:val="normaltextrun"/>
          <w:rFonts w:ascii="Verdana" w:hAnsi="Verdana" w:cs="Segoe UI"/>
          <w:b/>
          <w:bCs/>
          <w:szCs w:val="20"/>
          <w:u w:val="single"/>
        </w:rPr>
      </w:pPr>
    </w:p>
    <w:p w14:paraId="34A56E12"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506E3B2"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37B496F8"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6B2B721E"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9E53C7A"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185E16A9"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0BE2F149"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151493D"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7B2DA4C5"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300B2864"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09CAF4BA"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6B58988"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5BCFBCA1"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2BCB6B9C"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0557D5FE"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39C11F95"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6ED575EE"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EB57C9A"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73747E3D"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1950A88B"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4079D79E" w14:textId="77777777" w:rsidR="0095157A" w:rsidRDefault="0095157A" w:rsidP="003F324C">
      <w:pPr>
        <w:pStyle w:val="paragraph"/>
        <w:spacing w:before="0" w:beforeAutospacing="0" w:after="0" w:afterAutospacing="0"/>
        <w:textAlignment w:val="baseline"/>
        <w:rPr>
          <w:rStyle w:val="normaltextrun"/>
          <w:rFonts w:ascii="Verdana" w:hAnsi="Verdana" w:cs="Segoe UI"/>
          <w:b/>
          <w:bCs/>
          <w:szCs w:val="20"/>
          <w:u w:val="single"/>
        </w:rPr>
      </w:pPr>
    </w:p>
    <w:p w14:paraId="73BFCCF2" w14:textId="77777777" w:rsidR="003F324C" w:rsidRPr="005275D0" w:rsidRDefault="003F324C" w:rsidP="003F324C">
      <w:pPr>
        <w:pStyle w:val="paragraph"/>
        <w:spacing w:before="0" w:beforeAutospacing="0" w:after="0" w:afterAutospacing="0"/>
        <w:textAlignment w:val="baseline"/>
        <w:rPr>
          <w:rStyle w:val="eop"/>
          <w:rFonts w:ascii="Verdana" w:hAnsi="Verdana" w:cs="Segoe UI"/>
          <w:szCs w:val="20"/>
        </w:rPr>
      </w:pPr>
      <w:r w:rsidRPr="005275D0">
        <w:rPr>
          <w:rStyle w:val="normaltextrun"/>
          <w:rFonts w:ascii="Verdana" w:hAnsi="Verdana" w:cs="Segoe UI"/>
          <w:b/>
          <w:bCs/>
          <w:szCs w:val="20"/>
          <w:u w:val="single"/>
        </w:rPr>
        <w:t xml:space="preserve">TEXT </w:t>
      </w:r>
      <w:proofErr w:type="gramStart"/>
      <w:r w:rsidRPr="005275D0">
        <w:rPr>
          <w:rStyle w:val="normaltextrun"/>
          <w:rFonts w:ascii="Verdana" w:hAnsi="Verdana" w:cs="Segoe UI"/>
          <w:b/>
          <w:bCs/>
          <w:szCs w:val="20"/>
          <w:u w:val="single"/>
        </w:rPr>
        <w:t>B</w:t>
      </w:r>
      <w:r w:rsidRPr="005275D0">
        <w:rPr>
          <w:rStyle w:val="eop"/>
          <w:rFonts w:ascii="Verdana" w:hAnsi="Verdana" w:cs="Segoe UI"/>
          <w:szCs w:val="20"/>
        </w:rPr>
        <w:t>  -</w:t>
      </w:r>
      <w:proofErr w:type="gramEnd"/>
      <w:r w:rsidRPr="005275D0">
        <w:rPr>
          <w:rStyle w:val="eop"/>
          <w:rFonts w:ascii="Verdana" w:hAnsi="Verdana" w:cs="Segoe UI"/>
          <w:szCs w:val="20"/>
        </w:rPr>
        <w:t xml:space="preserve"> </w:t>
      </w:r>
      <w:r w:rsidRPr="005275D0">
        <w:rPr>
          <w:rStyle w:val="eop"/>
          <w:rFonts w:ascii="Verdana" w:hAnsi="Verdana" w:cs="Segoe UI"/>
          <w:b/>
          <w:bCs/>
          <w:szCs w:val="20"/>
        </w:rPr>
        <w:t>Superbugs</w:t>
      </w:r>
    </w:p>
    <w:p w14:paraId="20265F25" w14:textId="77777777" w:rsidR="003F324C" w:rsidRDefault="003F324C" w:rsidP="003F324C">
      <w:pPr>
        <w:pStyle w:val="paragraph"/>
        <w:spacing w:before="0" w:beforeAutospacing="0" w:after="0" w:afterAutospacing="0"/>
        <w:textAlignment w:val="baseline"/>
        <w:rPr>
          <w:rFonts w:ascii="Segoe UI" w:hAnsi="Segoe UI" w:cs="Segoe UI"/>
          <w:sz w:val="18"/>
          <w:szCs w:val="18"/>
        </w:rPr>
      </w:pPr>
    </w:p>
    <w:p w14:paraId="7B1CD266" w14:textId="77777777" w:rsidR="003F324C" w:rsidRDefault="003F324C" w:rsidP="003F324C">
      <w:pPr>
        <w:pStyle w:val="paragraph"/>
        <w:spacing w:before="0" w:beforeAutospacing="0" w:after="0" w:afterAutospacing="0"/>
        <w:textAlignment w:val="baseline"/>
        <w:rPr>
          <w:rStyle w:val="normaltextrun"/>
          <w:rFonts w:ascii="Verdana" w:hAnsi="Verdana" w:cs="Segoe UI"/>
          <w:sz w:val="20"/>
          <w:szCs w:val="20"/>
        </w:rPr>
      </w:pPr>
      <w:r w:rsidRPr="75A1E5DD">
        <w:rPr>
          <w:rStyle w:val="normaltextrun"/>
          <w:rFonts w:ascii="Verdana" w:hAnsi="Verdana" w:cs="Segoe UI"/>
          <w:sz w:val="20"/>
          <w:szCs w:val="20"/>
        </w:rPr>
        <w:t>Infections contracted in healthcare settings can develop either as a direct result of healthcare interventions such as medical or surgical treatment, or from being in contact with a healthcare setting. 1 in 25 people admitted to hospital get a health care associated infection. Medical devices (eg. A pacemaker, hip replacement, catheter) that are implanted into the body can often cause an infection. The most common cause of infection comes from catheters which are estimated to cost the UK NHS and USA approximately £1 billion and approximately $88 billion respectively.  </w:t>
      </w:r>
    </w:p>
    <w:p w14:paraId="1BC08998" w14:textId="77777777" w:rsidR="003F324C" w:rsidRDefault="003F324C" w:rsidP="003F324C">
      <w:pPr>
        <w:pStyle w:val="paragraph"/>
        <w:spacing w:before="0" w:beforeAutospacing="0" w:after="0" w:afterAutospacing="0"/>
        <w:rPr>
          <w:rStyle w:val="normaltextrun"/>
          <w:rFonts w:ascii="Verdana" w:hAnsi="Verdana" w:cs="Segoe UI"/>
          <w:sz w:val="20"/>
          <w:szCs w:val="20"/>
        </w:rPr>
      </w:pPr>
    </w:p>
    <w:p w14:paraId="446B4D7B" w14:textId="77777777" w:rsidR="003F324C" w:rsidRDefault="003F324C" w:rsidP="003F324C">
      <w:pPr>
        <w:pStyle w:val="paragraph"/>
        <w:spacing w:before="0" w:beforeAutospacing="0" w:after="0" w:afterAutospacing="0"/>
        <w:textAlignment w:val="baseline"/>
        <w:rPr>
          <w:rStyle w:val="eop"/>
          <w:rFonts w:ascii="Verdana" w:hAnsi="Verdana" w:cs="Segoe UI"/>
          <w:sz w:val="20"/>
          <w:szCs w:val="20"/>
        </w:rPr>
      </w:pPr>
      <w:r w:rsidRPr="75A1E5DD">
        <w:rPr>
          <w:rStyle w:val="normaltextrun"/>
          <w:rFonts w:ascii="Verdana" w:hAnsi="Verdana" w:cs="Segoe UI"/>
          <w:color w:val="231F20"/>
          <w:sz w:val="20"/>
          <w:szCs w:val="20"/>
        </w:rPr>
        <w:t>A catheter is a tube inserted into your urethra. It drains urine from your bladder into a collection bag. You may need a catheter if you have had surgery or cannot control your bladder function, and there is a need to closely monitor how much urine your kidneys are producing.</w:t>
      </w:r>
      <w:r w:rsidRPr="75A1E5DD">
        <w:rPr>
          <w:rStyle w:val="eop"/>
          <w:rFonts w:ascii="Verdana" w:hAnsi="Verdana" w:cs="Segoe UI"/>
          <w:sz w:val="20"/>
          <w:szCs w:val="20"/>
        </w:rPr>
        <w:t>  Bacteria can transfer onto a catheter during insertion via a number of routes eg. From the patient or from the hospital staff.</w:t>
      </w:r>
    </w:p>
    <w:p w14:paraId="6388498A" w14:textId="77777777" w:rsidR="003F324C" w:rsidRDefault="003F324C" w:rsidP="003F324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E7A1583" w14:textId="77777777" w:rsidR="003F324C" w:rsidRDefault="003F324C" w:rsidP="003F324C">
      <w:pPr>
        <w:pStyle w:val="paragraph"/>
        <w:spacing w:before="0" w:beforeAutospacing="0" w:after="0" w:afterAutospacing="0"/>
        <w:rPr>
          <w:rStyle w:val="eop"/>
          <w:rFonts w:ascii="Verdana" w:hAnsi="Verdana" w:cs="Segoe UI"/>
          <w:sz w:val="20"/>
          <w:szCs w:val="20"/>
        </w:rPr>
      </w:pPr>
      <w:r w:rsidRPr="75A1E5DD">
        <w:rPr>
          <w:rStyle w:val="normaltextrun"/>
          <w:rFonts w:ascii="Verdana" w:hAnsi="Verdana" w:cs="Segoe UI"/>
          <w:color w:val="252525"/>
          <w:sz w:val="20"/>
          <w:szCs w:val="20"/>
        </w:rPr>
        <w:t> Bacteria can gather on the surface of catheters and form tightknit communities known as biofilms “slime cities” that help protect them from the immune system and antibiotics. Not all biofilms are harmful, for example biofilms in your nasal passages help prevent harmful bacteria entering your body. They can however provide a source from which bacteria can escape and cause infection elsewhere. For example, if bacteria from biofilms on a catheter pass into a person’s urine and then enter the bladder or kidneys, this can lead to an infection.</w:t>
      </w:r>
      <w:r w:rsidRPr="75A1E5DD">
        <w:rPr>
          <w:rStyle w:val="eop"/>
          <w:rFonts w:ascii="Verdana" w:hAnsi="Verdana" w:cs="Segoe UI"/>
          <w:sz w:val="20"/>
          <w:szCs w:val="20"/>
        </w:rPr>
        <w:t> </w:t>
      </w:r>
      <w:r w:rsidRPr="75A1E5DD">
        <w:rPr>
          <w:rStyle w:val="normaltextrun"/>
          <w:rFonts w:ascii="Verdana" w:hAnsi="Verdana" w:cs="Segoe UI"/>
          <w:color w:val="252525"/>
          <w:sz w:val="20"/>
          <w:szCs w:val="20"/>
        </w:rPr>
        <w:t xml:space="preserve"> To treat these infections doctors, tend to administer antibiotics and given the prevalence of this type of infection medical professionals often use antibiotics as a preventative measure, rather than as a treatment. However, every time bacteria are exposed to antibiotics, they have the opportunity to develop resistance.</w:t>
      </w:r>
    </w:p>
    <w:p w14:paraId="2C982F63" w14:textId="77777777" w:rsidR="003F324C" w:rsidRDefault="003F324C" w:rsidP="003F324C">
      <w:pPr>
        <w:pStyle w:val="paragraph"/>
        <w:spacing w:before="0" w:beforeAutospacing="0" w:after="0" w:afterAutospacing="0"/>
        <w:textAlignment w:val="baseline"/>
        <w:rPr>
          <w:rFonts w:ascii="Segoe UI" w:hAnsi="Segoe UI" w:cs="Segoe UI"/>
          <w:sz w:val="18"/>
          <w:szCs w:val="18"/>
        </w:rPr>
      </w:pPr>
      <w:r w:rsidRPr="75A1E5DD">
        <w:rPr>
          <w:rStyle w:val="normaltextrun"/>
          <w:rFonts w:ascii="Verdana" w:hAnsi="Verdana" w:cs="Segoe UI"/>
          <w:color w:val="252525"/>
          <w:sz w:val="20"/>
          <w:szCs w:val="20"/>
        </w:rPr>
        <w:t>This means sometimes these antibiotics just don’t work. This is because, over the decades, the bacteria that cause these infections have evolved increasing resistance to medications that used to be effective.</w:t>
      </w:r>
      <w:r w:rsidRPr="75A1E5DD">
        <w:rPr>
          <w:rStyle w:val="eop"/>
          <w:rFonts w:ascii="Verdana" w:hAnsi="Verdana" w:cs="Segoe UI"/>
          <w:sz w:val="20"/>
          <w:szCs w:val="20"/>
        </w:rPr>
        <w:t> </w:t>
      </w:r>
      <w:r w:rsidRPr="75A1E5DD">
        <w:rPr>
          <w:rStyle w:val="normaltextrun"/>
          <w:rFonts w:ascii="Verdana" w:hAnsi="Verdana" w:cs="Segoe UI"/>
          <w:color w:val="252525"/>
          <w:sz w:val="20"/>
          <w:szCs w:val="20"/>
        </w:rPr>
        <w:t>This resistance could pro</w:t>
      </w:r>
      <w:r w:rsidRPr="75A1E5DD">
        <w:rPr>
          <w:rStyle w:val="normaltextrun"/>
          <w:rFonts w:ascii="Verdana" w:hAnsi="Verdana" w:cs="Segoe UI"/>
          <w:sz w:val="20"/>
          <w:szCs w:val="20"/>
        </w:rPr>
        <w:t xml:space="preserve">ve to be deadly. It’s estimated that a continued rise would lead to 10 million people dying from drug-resistant infections per year by 2050.  </w:t>
      </w:r>
    </w:p>
    <w:p w14:paraId="655EB8E9" w14:textId="77777777" w:rsidR="003F324C" w:rsidRDefault="003F324C" w:rsidP="003F324C">
      <w:pPr>
        <w:pStyle w:val="paragraph"/>
        <w:spacing w:before="0" w:beforeAutospacing="0" w:after="0" w:afterAutospacing="0"/>
        <w:textAlignment w:val="baseline"/>
        <w:rPr>
          <w:rStyle w:val="normaltextrun"/>
          <w:rFonts w:ascii="Verdana" w:hAnsi="Verdana" w:cs="Segoe UI"/>
          <w:color w:val="252525"/>
          <w:sz w:val="20"/>
          <w:szCs w:val="20"/>
        </w:rPr>
      </w:pPr>
    </w:p>
    <w:p w14:paraId="7DE8BB93" w14:textId="77777777" w:rsidR="003F324C" w:rsidRDefault="003F324C" w:rsidP="003F324C">
      <w:pPr>
        <w:pStyle w:val="paragraph"/>
        <w:spacing w:before="0" w:beforeAutospacing="0" w:after="0" w:afterAutospacing="0"/>
        <w:textAlignment w:val="baseline"/>
        <w:rPr>
          <w:rFonts w:ascii="Segoe UI" w:hAnsi="Segoe UI" w:cs="Segoe UI"/>
          <w:sz w:val="18"/>
          <w:szCs w:val="18"/>
        </w:rPr>
      </w:pPr>
      <w:r w:rsidRPr="54F5F65D">
        <w:rPr>
          <w:rStyle w:val="normaltextrun"/>
          <w:rFonts w:ascii="Verdana" w:hAnsi="Verdana" w:cs="Segoe UI"/>
          <w:color w:val="252525"/>
          <w:sz w:val="20"/>
          <w:szCs w:val="20"/>
        </w:rPr>
        <w:t>An analysis of more than a million UTI samples by Public Health England, carried out in 2016, showed that one in three infections is caused by bacteria that are resistant to at least one major antibiotic. Some infections are caused by bacteria that have acquired resistance to almost all available antibiotics. When these occur, they are very difficult to treat. </w:t>
      </w:r>
      <w:r w:rsidRPr="54F5F65D">
        <w:rPr>
          <w:rStyle w:val="eop"/>
          <w:rFonts w:ascii="Verdana" w:hAnsi="Verdana" w:cs="Segoe UI"/>
          <w:sz w:val="20"/>
          <w:szCs w:val="20"/>
        </w:rPr>
        <w:t> </w:t>
      </w:r>
    </w:p>
    <w:p w14:paraId="6470FD0C" w14:textId="77777777" w:rsidR="003F324C" w:rsidRDefault="003F324C" w:rsidP="003F324C">
      <w:pPr>
        <w:pStyle w:val="paragraph"/>
        <w:spacing w:before="0" w:beforeAutospacing="0" w:after="0" w:afterAutospacing="0"/>
        <w:textAlignment w:val="baseline"/>
        <w:rPr>
          <w:rStyle w:val="eop"/>
          <w:rFonts w:ascii="Verdana" w:hAnsi="Verdana" w:cs="Segoe UI"/>
          <w:sz w:val="20"/>
          <w:szCs w:val="20"/>
        </w:rPr>
      </w:pPr>
      <w:r w:rsidRPr="75A1E5DD">
        <w:rPr>
          <w:rStyle w:val="eop"/>
          <w:rFonts w:ascii="Verdana" w:hAnsi="Verdana" w:cs="Segoe UI"/>
          <w:sz w:val="20"/>
          <w:szCs w:val="20"/>
        </w:rPr>
        <w:t> </w:t>
      </w:r>
    </w:p>
    <w:p w14:paraId="5DA89EEF" w14:textId="77777777" w:rsidR="003F324C" w:rsidRPr="00785F57" w:rsidRDefault="002C10CC" w:rsidP="003F324C">
      <w:pPr>
        <w:pStyle w:val="paragraph"/>
        <w:numPr>
          <w:ilvl w:val="0"/>
          <w:numId w:val="7"/>
        </w:numPr>
        <w:spacing w:before="0" w:beforeAutospacing="0" w:after="0" w:afterAutospacing="0"/>
        <w:textAlignment w:val="baseline"/>
        <w:rPr>
          <w:rFonts w:ascii="Verdana" w:hAnsi="Verdana" w:cs="Segoe UI"/>
          <w:sz w:val="18"/>
          <w:szCs w:val="18"/>
        </w:rPr>
      </w:pPr>
      <w:hyperlink r:id="rId26" w:history="1">
        <w:r w:rsidR="003F324C" w:rsidRPr="00785F57">
          <w:rPr>
            <w:rStyle w:val="Hyperlink"/>
            <w:rFonts w:ascii="Verdana" w:hAnsi="Verdana"/>
            <w:color w:val="auto"/>
            <w:sz w:val="18"/>
            <w:szCs w:val="18"/>
            <w:u w:val="none"/>
          </w:rPr>
          <w:t>https://www.nice.org.uk/guidance/ng113</w:t>
        </w:r>
      </w:hyperlink>
    </w:p>
    <w:p w14:paraId="28E60E0B" w14:textId="77777777" w:rsidR="003F324C" w:rsidRPr="00785F57" w:rsidRDefault="002C10CC" w:rsidP="003F324C">
      <w:pPr>
        <w:pStyle w:val="ListParagraph"/>
        <w:numPr>
          <w:ilvl w:val="0"/>
          <w:numId w:val="7"/>
        </w:numPr>
        <w:spacing w:beforeAutospacing="1" w:afterAutospacing="1" w:line="240" w:lineRule="auto"/>
        <w:rPr>
          <w:rFonts w:eastAsia="Verdana" w:cs="Verdana"/>
          <w:bCs/>
          <w:sz w:val="18"/>
          <w:szCs w:val="18"/>
        </w:rPr>
      </w:pPr>
      <w:hyperlink r:id="rId27" w:history="1">
        <w:r w:rsidR="003F324C" w:rsidRPr="00785F57">
          <w:rPr>
            <w:rStyle w:val="Hyperlink"/>
            <w:color w:val="auto"/>
            <w:sz w:val="18"/>
            <w:szCs w:val="18"/>
            <w:u w:val="none"/>
          </w:rPr>
          <w:t>https://www.cdc.gov/hai/ca_uti/uti.html</w:t>
        </w:r>
      </w:hyperlink>
      <w:r w:rsidR="003F324C" w:rsidRPr="00785F57">
        <w:rPr>
          <w:rFonts w:cs="Segoe UI"/>
          <w:noProof/>
          <w:sz w:val="18"/>
          <w:szCs w:val="18"/>
          <w:lang w:eastAsia="en-GB"/>
        </w:rPr>
        <w:t xml:space="preserve"> </w:t>
      </w:r>
    </w:p>
    <w:p w14:paraId="1CB57FF5" w14:textId="77777777" w:rsidR="003F324C" w:rsidRPr="00785F57" w:rsidRDefault="002C10CC" w:rsidP="003F324C">
      <w:pPr>
        <w:pStyle w:val="ListParagraph"/>
        <w:numPr>
          <w:ilvl w:val="0"/>
          <w:numId w:val="7"/>
        </w:numPr>
        <w:spacing w:beforeAutospacing="1" w:afterAutospacing="1" w:line="240" w:lineRule="auto"/>
        <w:rPr>
          <w:rFonts w:eastAsia="Verdana" w:cs="Verdana"/>
          <w:b/>
          <w:bCs/>
          <w:szCs w:val="20"/>
        </w:rPr>
      </w:pPr>
      <w:hyperlink r:id="rId28" w:history="1">
        <w:r w:rsidR="003F324C" w:rsidRPr="00785F57">
          <w:rPr>
            <w:rStyle w:val="Hyperlink"/>
            <w:color w:val="auto"/>
            <w:sz w:val="18"/>
            <w:szCs w:val="18"/>
            <w:u w:val="none"/>
          </w:rPr>
          <w:t>https://assets.publishing.service.gov.uk/government/uploads/system/uploads/attachment_data/file/656611/ESPAUR_report_2017.pdf</w:t>
        </w:r>
      </w:hyperlink>
      <w:r w:rsidR="003F324C" w:rsidRPr="00785F57">
        <w:rPr>
          <w:rFonts w:ascii="Segoe UI" w:hAnsi="Segoe UI" w:cs="Segoe UI"/>
          <w:noProof/>
          <w:sz w:val="18"/>
          <w:szCs w:val="18"/>
          <w:lang w:eastAsia="en-GB"/>
        </w:rPr>
        <w:t xml:space="preserve"> </w:t>
      </w:r>
      <w:r w:rsidR="003F324C">
        <w:rPr>
          <w:rFonts w:ascii="Segoe UI" w:hAnsi="Segoe UI" w:cs="Segoe UI"/>
          <w:noProof/>
          <w:sz w:val="18"/>
          <w:szCs w:val="18"/>
          <w:lang w:eastAsia="en-GB"/>
        </w:rPr>
        <w:drawing>
          <wp:anchor distT="0" distB="0" distL="114300" distR="114300" simplePos="0" relativeHeight="251660288" behindDoc="1" locked="0" layoutInCell="1" allowOverlap="1" wp14:anchorId="68250A2A" wp14:editId="7003CDB0">
            <wp:simplePos x="0" y="0"/>
            <wp:positionH relativeFrom="page">
              <wp:posOffset>5478780</wp:posOffset>
            </wp:positionH>
            <wp:positionV relativeFrom="paragraph">
              <wp:posOffset>500030</wp:posOffset>
            </wp:positionV>
            <wp:extent cx="1965325" cy="1965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teria7.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65325" cy="1965325"/>
                    </a:xfrm>
                    <a:prstGeom prst="rect">
                      <a:avLst/>
                    </a:prstGeom>
                  </pic:spPr>
                </pic:pic>
              </a:graphicData>
            </a:graphic>
          </wp:anchor>
        </w:drawing>
      </w:r>
    </w:p>
    <w:p w14:paraId="79FAAA2D" w14:textId="77777777" w:rsidR="003F324C" w:rsidRDefault="003F324C" w:rsidP="003F324C">
      <w:pPr>
        <w:spacing w:beforeAutospacing="1" w:afterAutospacing="1" w:line="240" w:lineRule="auto"/>
        <w:rPr>
          <w:rFonts w:eastAsia="Verdana" w:cs="Verdana"/>
          <w:b/>
          <w:bCs/>
          <w:szCs w:val="20"/>
        </w:rPr>
      </w:pPr>
      <w:r>
        <w:rPr>
          <w:rFonts w:ascii="Segoe UI" w:hAnsi="Segoe UI" w:cs="Segoe UI"/>
          <w:noProof/>
          <w:sz w:val="18"/>
          <w:szCs w:val="18"/>
          <w:lang w:eastAsia="en-GB"/>
        </w:rPr>
        <w:drawing>
          <wp:anchor distT="0" distB="0" distL="114300" distR="114300" simplePos="0" relativeHeight="251661312" behindDoc="1" locked="0" layoutInCell="1" allowOverlap="1" wp14:anchorId="5CF6D05F" wp14:editId="03A4BB09">
            <wp:simplePos x="0" y="0"/>
            <wp:positionH relativeFrom="column">
              <wp:posOffset>-315311</wp:posOffset>
            </wp:positionH>
            <wp:positionV relativeFrom="paragraph">
              <wp:posOffset>170640</wp:posOffset>
            </wp:positionV>
            <wp:extent cx="1408386" cy="1408386"/>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teria4.png"/>
                    <pic:cNvPicPr/>
                  </pic:nvPicPr>
                  <pic:blipFill>
                    <a:blip r:embed="rId30" cstate="print">
                      <a:extLst>
                        <a:ext uri="{28A0092B-C50C-407E-A947-70E740481C1C}">
                          <a14:useLocalDpi xmlns:a14="http://schemas.microsoft.com/office/drawing/2010/main" val="0"/>
                        </a:ext>
                      </a:extLst>
                    </a:blip>
                    <a:stretch>
                      <a:fillRect/>
                    </a:stretch>
                  </pic:blipFill>
                  <pic:spPr>
                    <a:xfrm flipH="1">
                      <a:off x="0" y="0"/>
                      <a:ext cx="1408386" cy="1408386"/>
                    </a:xfrm>
                    <a:prstGeom prst="rect">
                      <a:avLst/>
                    </a:prstGeom>
                  </pic:spPr>
                </pic:pic>
              </a:graphicData>
            </a:graphic>
          </wp:anchor>
        </w:drawing>
      </w:r>
    </w:p>
    <w:p w14:paraId="205F67D3" w14:textId="77777777" w:rsidR="003F324C" w:rsidRDefault="003F324C" w:rsidP="003F324C">
      <w:pPr>
        <w:spacing w:beforeAutospacing="1" w:afterAutospacing="1" w:line="240" w:lineRule="auto"/>
        <w:rPr>
          <w:rFonts w:eastAsia="Verdana" w:cs="Verdana"/>
          <w:b/>
          <w:bCs/>
          <w:szCs w:val="20"/>
        </w:rPr>
      </w:pPr>
    </w:p>
    <w:p w14:paraId="071EDDA7" w14:textId="77777777" w:rsidR="003F324C" w:rsidRDefault="003F324C" w:rsidP="003F324C">
      <w:pPr>
        <w:spacing w:beforeAutospacing="1" w:afterAutospacing="1" w:line="240" w:lineRule="auto"/>
        <w:rPr>
          <w:rFonts w:eastAsia="Verdana" w:cs="Verdana"/>
          <w:b/>
          <w:bCs/>
          <w:szCs w:val="20"/>
        </w:rPr>
      </w:pPr>
    </w:p>
    <w:p w14:paraId="4629F488" w14:textId="77777777" w:rsidR="003F324C" w:rsidRDefault="003F324C" w:rsidP="003F324C">
      <w:pPr>
        <w:spacing w:beforeAutospacing="1" w:afterAutospacing="1" w:line="240" w:lineRule="auto"/>
        <w:rPr>
          <w:rFonts w:eastAsia="Verdana" w:cs="Verdana"/>
          <w:b/>
          <w:bCs/>
          <w:szCs w:val="20"/>
        </w:rPr>
      </w:pPr>
    </w:p>
    <w:p w14:paraId="5296ED55" w14:textId="77777777" w:rsidR="003F324C" w:rsidRDefault="003F324C" w:rsidP="003F324C">
      <w:pPr>
        <w:spacing w:beforeAutospacing="1" w:afterAutospacing="1" w:line="240" w:lineRule="auto"/>
        <w:rPr>
          <w:rFonts w:eastAsia="Verdana" w:cs="Verdana"/>
          <w:b/>
          <w:bCs/>
          <w:szCs w:val="20"/>
        </w:rPr>
      </w:pPr>
    </w:p>
    <w:p w14:paraId="031BAD40" w14:textId="77777777" w:rsidR="003F324C" w:rsidRDefault="003F324C" w:rsidP="003F324C">
      <w:pPr>
        <w:spacing w:beforeAutospacing="1" w:afterAutospacing="1" w:line="240" w:lineRule="auto"/>
        <w:rPr>
          <w:rFonts w:eastAsia="Verdana" w:cs="Verdana"/>
          <w:b/>
          <w:bCs/>
          <w:szCs w:val="20"/>
        </w:rPr>
      </w:pPr>
    </w:p>
    <w:p w14:paraId="0135EF05" w14:textId="77777777" w:rsidR="005B5222" w:rsidRDefault="005B5222" w:rsidP="003F324C">
      <w:pPr>
        <w:spacing w:beforeAutospacing="1" w:afterAutospacing="1" w:line="240" w:lineRule="auto"/>
        <w:rPr>
          <w:rFonts w:eastAsia="Verdana" w:cs="Verdana"/>
          <w:b/>
          <w:bCs/>
          <w:sz w:val="24"/>
          <w:szCs w:val="20"/>
        </w:rPr>
      </w:pPr>
    </w:p>
    <w:p w14:paraId="57D21BC8" w14:textId="0C287955" w:rsidR="003F324C" w:rsidRPr="005275D0" w:rsidRDefault="003F324C" w:rsidP="003F324C">
      <w:pPr>
        <w:spacing w:beforeAutospacing="1" w:afterAutospacing="1" w:line="240" w:lineRule="auto"/>
        <w:rPr>
          <w:rFonts w:eastAsia="Verdana" w:cs="Verdana"/>
          <w:sz w:val="24"/>
          <w:szCs w:val="20"/>
        </w:rPr>
      </w:pPr>
      <w:r w:rsidRPr="005275D0">
        <w:rPr>
          <w:rFonts w:eastAsia="Verdana" w:cs="Verdana"/>
          <w:b/>
          <w:bCs/>
          <w:sz w:val="24"/>
          <w:szCs w:val="20"/>
        </w:rPr>
        <w:t>Activity</w:t>
      </w:r>
    </w:p>
    <w:p w14:paraId="3280B5F4" w14:textId="77777777" w:rsidR="003F324C" w:rsidRDefault="003F324C" w:rsidP="003F324C">
      <w:pPr>
        <w:spacing w:beforeAutospacing="1" w:afterAutospacing="1" w:line="240" w:lineRule="auto"/>
        <w:rPr>
          <w:rFonts w:eastAsia="Verdana" w:cs="Verdana"/>
          <w:szCs w:val="20"/>
        </w:rPr>
      </w:pPr>
      <w:r w:rsidRPr="75A1E5DD">
        <w:rPr>
          <w:rFonts w:eastAsia="Verdana" w:cs="Verdana"/>
          <w:szCs w:val="20"/>
        </w:rPr>
        <w:t>Read the information above.</w:t>
      </w:r>
    </w:p>
    <w:p w14:paraId="0ED12A82" w14:textId="77777777" w:rsidR="003F324C" w:rsidRDefault="003F324C" w:rsidP="003F324C">
      <w:pPr>
        <w:spacing w:beforeAutospacing="1" w:afterAutospacing="1" w:line="240" w:lineRule="auto"/>
        <w:rPr>
          <w:rFonts w:eastAsia="Verdana" w:cs="Verdana"/>
        </w:rPr>
      </w:pPr>
      <w:r w:rsidRPr="6385ABF3">
        <w:rPr>
          <w:rFonts w:eastAsia="Verdana" w:cs="Verdana"/>
        </w:rPr>
        <w:t>In your groups you have 20 minutes to use the information above to discuss and answer the following question. You need to prepare a short presentation summarising your answers and you will deliver this to the class after 20 minutes. You can use the paper and pens provided to help.</w:t>
      </w:r>
    </w:p>
    <w:p w14:paraId="0958810A" w14:textId="77777777" w:rsidR="003F324C" w:rsidRPr="00785F57" w:rsidRDefault="003F324C" w:rsidP="003F324C">
      <w:pPr>
        <w:pStyle w:val="ListParagraph"/>
        <w:numPr>
          <w:ilvl w:val="0"/>
          <w:numId w:val="8"/>
        </w:numPr>
        <w:spacing w:beforeAutospacing="1" w:afterAutospacing="1" w:line="240" w:lineRule="auto"/>
        <w:rPr>
          <w:rFonts w:eastAsia="Verdana" w:cs="Verdana"/>
          <w:szCs w:val="20"/>
        </w:rPr>
      </w:pPr>
      <w:r w:rsidRPr="00785F57">
        <w:rPr>
          <w:rFonts w:eastAsia="Verdana" w:cs="Verdana"/>
          <w:szCs w:val="20"/>
        </w:rPr>
        <w:t>Summarise the information you have been given.</w:t>
      </w:r>
    </w:p>
    <w:p w14:paraId="235B1EDF" w14:textId="77777777" w:rsidR="003F324C" w:rsidRPr="00785F57" w:rsidRDefault="003F324C" w:rsidP="003F324C">
      <w:pPr>
        <w:pStyle w:val="ListParagraph"/>
        <w:numPr>
          <w:ilvl w:val="0"/>
          <w:numId w:val="8"/>
        </w:numPr>
        <w:spacing w:beforeAutospacing="1" w:afterAutospacing="1" w:line="240" w:lineRule="auto"/>
        <w:rPr>
          <w:rFonts w:eastAsia="Verdana" w:cs="Verdana"/>
        </w:rPr>
      </w:pPr>
      <w:r w:rsidRPr="00785F57">
        <w:rPr>
          <w:rFonts w:eastAsia="Verdana" w:cs="Verdana"/>
        </w:rPr>
        <w:t xml:space="preserve">What are biofilms and why can their presence make it more difficult to treat bacterial infections?  </w:t>
      </w:r>
    </w:p>
    <w:p w14:paraId="79BC1A5D" w14:textId="77777777" w:rsidR="003F324C" w:rsidRPr="00785F57" w:rsidRDefault="003F324C" w:rsidP="003F324C">
      <w:pPr>
        <w:pStyle w:val="ListParagraph"/>
        <w:numPr>
          <w:ilvl w:val="0"/>
          <w:numId w:val="8"/>
        </w:numPr>
        <w:spacing w:beforeAutospacing="1" w:afterAutospacing="1" w:line="240" w:lineRule="auto"/>
        <w:rPr>
          <w:rFonts w:eastAsia="Verdana" w:cs="Verdana"/>
        </w:rPr>
      </w:pPr>
      <w:r w:rsidRPr="00785F57">
        <w:rPr>
          <w:rFonts w:eastAsia="Verdana" w:cs="Verdana"/>
        </w:rPr>
        <w:t>Does this influence the prevalence of antibiotic resistance bacteria? How?</w:t>
      </w:r>
    </w:p>
    <w:p w14:paraId="404C5B52" w14:textId="77777777" w:rsidR="003F324C" w:rsidRDefault="003F324C" w:rsidP="003F324C">
      <w:pPr>
        <w:pStyle w:val="paragraph"/>
        <w:spacing w:before="0" w:beforeAutospacing="0" w:after="0" w:afterAutospacing="0"/>
        <w:rPr>
          <w:rStyle w:val="eop"/>
          <w:rFonts w:ascii="Verdana" w:hAnsi="Verdana" w:cs="Segoe UI"/>
          <w:sz w:val="20"/>
          <w:szCs w:val="20"/>
        </w:rPr>
      </w:pPr>
    </w:p>
    <w:p w14:paraId="4C58243E" w14:textId="77777777" w:rsidR="003F324C" w:rsidRDefault="003F324C" w:rsidP="003F324C">
      <w:pPr>
        <w:spacing w:beforeAutospacing="1" w:afterAutospacing="1" w:line="240" w:lineRule="auto"/>
        <w:rPr>
          <w:rFonts w:eastAsia="Verdana" w:cs="Verdana"/>
          <w:szCs w:val="20"/>
        </w:rPr>
      </w:pPr>
      <w:r w:rsidRPr="54F5F65D">
        <w:rPr>
          <w:rFonts w:eastAsia="Verdana" w:cs="Verdana"/>
          <w:b/>
          <w:bCs/>
          <w:szCs w:val="20"/>
        </w:rPr>
        <w:t>Glossary of terms</w:t>
      </w:r>
    </w:p>
    <w:p w14:paraId="6C7334FD"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 xml:space="preserve">Resistant </w:t>
      </w:r>
      <w:r w:rsidRPr="6385ABF3">
        <w:rPr>
          <w:rFonts w:eastAsia="Verdana" w:cs="Verdana"/>
          <w:szCs w:val="20"/>
        </w:rPr>
        <w:t>– bacteria that are resistant to antibiotics are not killed by the antibiotics</w:t>
      </w:r>
    </w:p>
    <w:p w14:paraId="1AC4BF47"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 xml:space="preserve">Contracted </w:t>
      </w:r>
      <w:r w:rsidRPr="6385ABF3">
        <w:rPr>
          <w:rFonts w:eastAsia="Verdana" w:cs="Verdana"/>
          <w:szCs w:val="20"/>
        </w:rPr>
        <w:t>- caught/ exposed to</w:t>
      </w:r>
    </w:p>
    <w:p w14:paraId="08EAD9E4"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Interventions</w:t>
      </w:r>
      <w:r w:rsidRPr="6385ABF3">
        <w:rPr>
          <w:rFonts w:eastAsia="Verdana" w:cs="Verdana"/>
          <w:szCs w:val="20"/>
        </w:rPr>
        <w:t xml:space="preserve"> – action taken to improve a medical disorder </w:t>
      </w:r>
    </w:p>
    <w:p w14:paraId="34B5C42A"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Preventative</w:t>
      </w:r>
      <w:r w:rsidRPr="6385ABF3">
        <w:rPr>
          <w:rFonts w:eastAsia="Verdana" w:cs="Verdana"/>
          <w:szCs w:val="20"/>
        </w:rPr>
        <w:t xml:space="preserve"> – designed to keep something undesirable such as an illness from occurring</w:t>
      </w:r>
    </w:p>
    <w:p w14:paraId="3C334BE9"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Prevalence</w:t>
      </w:r>
      <w:r w:rsidRPr="6385ABF3">
        <w:rPr>
          <w:rFonts w:eastAsia="Verdana" w:cs="Verdana"/>
          <w:szCs w:val="20"/>
        </w:rPr>
        <w:t xml:space="preserve"> – commonness/ likelihood of a condition or thing</w:t>
      </w:r>
    </w:p>
    <w:p w14:paraId="16F3FC85"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UTI</w:t>
      </w:r>
      <w:r w:rsidRPr="6385ABF3">
        <w:rPr>
          <w:rFonts w:eastAsia="Verdana" w:cs="Verdana"/>
          <w:szCs w:val="20"/>
        </w:rPr>
        <w:t xml:space="preserve"> – Urinary tract infection</w:t>
      </w:r>
    </w:p>
    <w:p w14:paraId="292B29BF" w14:textId="77777777" w:rsidR="003F324C" w:rsidRDefault="003F324C" w:rsidP="003F324C">
      <w:pPr>
        <w:pStyle w:val="ListParagraph"/>
        <w:numPr>
          <w:ilvl w:val="0"/>
          <w:numId w:val="6"/>
        </w:numPr>
        <w:spacing w:beforeAutospacing="1" w:afterAutospacing="1" w:line="240" w:lineRule="auto"/>
        <w:rPr>
          <w:szCs w:val="20"/>
        </w:rPr>
      </w:pPr>
      <w:r w:rsidRPr="6385ABF3">
        <w:rPr>
          <w:rFonts w:eastAsia="Verdana" w:cs="Verdana"/>
          <w:b/>
          <w:bCs/>
          <w:szCs w:val="20"/>
        </w:rPr>
        <w:t xml:space="preserve">Urinary tract </w:t>
      </w:r>
      <w:r w:rsidRPr="6385ABF3">
        <w:rPr>
          <w:rFonts w:eastAsia="Verdana" w:cs="Verdana"/>
          <w:szCs w:val="20"/>
        </w:rPr>
        <w:t>- the series of channels by which urine passes out of the body</w:t>
      </w:r>
    </w:p>
    <w:p w14:paraId="77ED5D66" w14:textId="77777777" w:rsidR="003F324C" w:rsidRDefault="003F324C" w:rsidP="003F324C"/>
    <w:p w14:paraId="50F13F3C" w14:textId="77777777" w:rsidR="0068153E" w:rsidRDefault="0068153E"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2534718A"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4C452C5A"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021E1101"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77F5990A"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75049F40"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6CE562EB"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17DC9FE0"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47E28BC1"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52F77AE3"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75D499F4"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404A8D38"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7397ED29"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40F73CE3"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2027E16C"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67B83246"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5B6C129F"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73062955"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64154BBE"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16880112"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5838F143" w14:textId="77777777" w:rsidR="003F324C" w:rsidRDefault="003F324C" w:rsidP="56D33327">
      <w:pPr>
        <w:pStyle w:val="paragraph"/>
        <w:spacing w:before="0" w:beforeAutospacing="0" w:after="0" w:afterAutospacing="0"/>
        <w:textAlignment w:val="baseline"/>
        <w:rPr>
          <w:rStyle w:val="normaltextrun"/>
          <w:rFonts w:ascii="Verdana" w:hAnsi="Verdana" w:cs="Segoe UI"/>
          <w:b/>
          <w:bCs/>
          <w:color w:val="252525"/>
          <w:sz w:val="22"/>
          <w:szCs w:val="22"/>
          <w:u w:val="single"/>
        </w:rPr>
      </w:pPr>
    </w:p>
    <w:p w14:paraId="3243A9FE" w14:textId="77777777" w:rsidR="005B5222" w:rsidRDefault="005B5222" w:rsidP="56D33327">
      <w:pPr>
        <w:pStyle w:val="paragraph"/>
        <w:spacing w:before="0" w:beforeAutospacing="0" w:after="0" w:afterAutospacing="0"/>
        <w:textAlignment w:val="baseline"/>
        <w:rPr>
          <w:rStyle w:val="normaltextrun"/>
          <w:rFonts w:ascii="Verdana" w:hAnsi="Verdana" w:cs="Segoe UI"/>
          <w:b/>
          <w:bCs/>
          <w:color w:val="252525"/>
          <w:szCs w:val="22"/>
          <w:u w:val="single"/>
        </w:rPr>
      </w:pPr>
      <w:bookmarkStart w:id="0" w:name="_GoBack"/>
      <w:bookmarkEnd w:id="0"/>
    </w:p>
    <w:p w14:paraId="4FF0B677" w14:textId="77777777" w:rsidR="005B5222" w:rsidRDefault="005B5222" w:rsidP="56D33327">
      <w:pPr>
        <w:pStyle w:val="paragraph"/>
        <w:spacing w:before="0" w:beforeAutospacing="0" w:after="0" w:afterAutospacing="0"/>
        <w:textAlignment w:val="baseline"/>
        <w:rPr>
          <w:rStyle w:val="normaltextrun"/>
          <w:rFonts w:ascii="Verdana" w:hAnsi="Verdana" w:cs="Segoe UI"/>
          <w:b/>
          <w:bCs/>
          <w:color w:val="252525"/>
          <w:szCs w:val="22"/>
          <w:u w:val="single"/>
        </w:rPr>
      </w:pPr>
    </w:p>
    <w:p w14:paraId="738C87B7" w14:textId="2889F7B6" w:rsidR="00701556" w:rsidRPr="0068153E" w:rsidRDefault="00701556" w:rsidP="56D33327">
      <w:pPr>
        <w:pStyle w:val="paragraph"/>
        <w:spacing w:before="0" w:beforeAutospacing="0" w:after="0" w:afterAutospacing="0"/>
        <w:textAlignment w:val="baseline"/>
        <w:rPr>
          <w:rStyle w:val="eop"/>
          <w:rFonts w:ascii="Verdana" w:hAnsi="Verdana" w:cs="Segoe UI"/>
          <w:szCs w:val="22"/>
        </w:rPr>
      </w:pPr>
      <w:r w:rsidRPr="0068153E">
        <w:rPr>
          <w:rStyle w:val="normaltextrun"/>
          <w:rFonts w:ascii="Verdana" w:hAnsi="Verdana" w:cs="Segoe UI"/>
          <w:b/>
          <w:bCs/>
          <w:color w:val="252525"/>
          <w:szCs w:val="22"/>
          <w:u w:val="single"/>
        </w:rPr>
        <w:t>TEXT C</w:t>
      </w:r>
      <w:r w:rsidRPr="0068153E">
        <w:rPr>
          <w:rStyle w:val="eop"/>
          <w:rFonts w:ascii="Verdana" w:hAnsi="Verdana" w:cs="Segoe UI"/>
          <w:szCs w:val="22"/>
        </w:rPr>
        <w:t xml:space="preserve"> - </w:t>
      </w:r>
      <w:r w:rsidRPr="0068153E">
        <w:rPr>
          <w:rStyle w:val="eop"/>
          <w:rFonts w:ascii="Verdana" w:hAnsi="Verdana" w:cs="Segoe UI"/>
          <w:b/>
          <w:bCs/>
          <w:szCs w:val="22"/>
        </w:rPr>
        <w:t>Superbugs</w:t>
      </w:r>
    </w:p>
    <w:p w14:paraId="02A581E8" w14:textId="5DEE2E0F" w:rsidR="007E1F0E" w:rsidRDefault="007E1F0E" w:rsidP="00701556">
      <w:pPr>
        <w:pStyle w:val="paragraph"/>
        <w:spacing w:before="0" w:beforeAutospacing="0" w:after="0" w:afterAutospacing="0"/>
        <w:textAlignment w:val="baseline"/>
        <w:rPr>
          <w:rStyle w:val="eop"/>
          <w:rFonts w:ascii="Verdana" w:hAnsi="Verdana" w:cs="Segoe UI"/>
          <w:sz w:val="22"/>
          <w:szCs w:val="22"/>
        </w:rPr>
      </w:pPr>
    </w:p>
    <w:p w14:paraId="1569CF4B" w14:textId="77777777" w:rsidR="007E1F0E" w:rsidRDefault="007E1F0E" w:rsidP="00701556">
      <w:pPr>
        <w:pStyle w:val="paragraph"/>
        <w:spacing w:before="0" w:beforeAutospacing="0" w:after="0" w:afterAutospacing="0"/>
        <w:textAlignment w:val="baseline"/>
        <w:rPr>
          <w:rFonts w:ascii="Segoe UI" w:hAnsi="Segoe UI" w:cs="Segoe UI"/>
          <w:sz w:val="18"/>
          <w:szCs w:val="18"/>
        </w:rPr>
      </w:pPr>
    </w:p>
    <w:p w14:paraId="24C04882" w14:textId="50D89C3D" w:rsidR="007E1F0E" w:rsidRDefault="11EA376C" w:rsidP="11EA376C">
      <w:pPr>
        <w:pStyle w:val="paragraph"/>
        <w:spacing w:before="0" w:beforeAutospacing="0" w:after="0" w:afterAutospacing="0"/>
        <w:textAlignment w:val="baseline"/>
        <w:rPr>
          <w:rStyle w:val="normaltextrun"/>
          <w:rFonts w:ascii="Verdana" w:hAnsi="Verdana" w:cs="Segoe UI"/>
          <w:color w:val="252525"/>
          <w:sz w:val="20"/>
          <w:szCs w:val="20"/>
        </w:rPr>
      </w:pPr>
      <w:r w:rsidRPr="11EA376C">
        <w:rPr>
          <w:rStyle w:val="normaltextrun"/>
          <w:rFonts w:ascii="Verdana" w:hAnsi="Verdana" w:cs="Segoe UI"/>
          <w:color w:val="252525"/>
          <w:sz w:val="20"/>
          <w:szCs w:val="20"/>
        </w:rPr>
        <w:t>Infections in hospitals can be spread through contact with infected people or through contact with devices that are populated with bacteria. Antibiotics are used to treat bacterial infections however, overuse and misuse of antibiotics has led to some bacterial strains becoming resistant, meaning they cannot be killed by antibiotics.</w:t>
      </w:r>
    </w:p>
    <w:p w14:paraId="3EFE4F39" w14:textId="725B8232" w:rsidR="251B5EA1" w:rsidRDefault="251B5EA1" w:rsidP="251B5EA1">
      <w:pPr>
        <w:pStyle w:val="paragraph"/>
        <w:spacing w:before="0" w:beforeAutospacing="0" w:after="0" w:afterAutospacing="0"/>
        <w:rPr>
          <w:rStyle w:val="normaltextrun"/>
          <w:rFonts w:ascii="Verdana" w:hAnsi="Verdana" w:cs="Segoe UI"/>
          <w:color w:val="252525"/>
          <w:sz w:val="20"/>
          <w:szCs w:val="20"/>
        </w:rPr>
      </w:pPr>
    </w:p>
    <w:p w14:paraId="48EED978" w14:textId="2B7C4EE5" w:rsidR="007E1F0E" w:rsidRDefault="11EA376C" w:rsidP="11EA376C">
      <w:pPr>
        <w:pStyle w:val="paragraph"/>
        <w:spacing w:before="0" w:beforeAutospacing="0" w:after="0" w:afterAutospacing="0"/>
        <w:textAlignment w:val="baseline"/>
        <w:rPr>
          <w:rStyle w:val="normaltextrun"/>
          <w:rFonts w:ascii="Verdana" w:hAnsi="Verdana" w:cs="Segoe UI"/>
          <w:color w:val="252525"/>
          <w:sz w:val="20"/>
          <w:szCs w:val="20"/>
        </w:rPr>
      </w:pPr>
      <w:r w:rsidRPr="11EA376C">
        <w:rPr>
          <w:rStyle w:val="normaltextrun"/>
          <w:rFonts w:ascii="Verdana" w:hAnsi="Verdana" w:cs="Segoe UI"/>
          <w:color w:val="252525"/>
          <w:sz w:val="20"/>
          <w:szCs w:val="20"/>
        </w:rPr>
        <w:t xml:space="preserve"> In a healthcare setting, bacteria can enter the body by being present on a medical device such as an implant, pacemaker or catheter. Instead of researching new antibiotics, some scientists are investigating developing new materials that prevent bacteria from attaching, thus removing one route of infection. Silver is known to have antibacterial properties and researchers developed silver coated catheters, however in a study involving 40, 000 patients, there was not a significant reduction in infection rates. Scientists have also tried catheters coated in antimicrobial chemicals; however, these didn’t show an improvement either. What’s more, antimicrobial chemicals – including antibiotics – can make the situation worse. When bacteria are exposed to antibiotics it causes selective pressure whereby those resistance or able to mutate survive and the others die. The survivors then multiply increasing the number of bacteria resistant to that antibiotic which can then spread. </w:t>
      </w:r>
    </w:p>
    <w:p w14:paraId="301F1008" w14:textId="46C2FF27" w:rsidR="251B5EA1" w:rsidRDefault="251B5EA1" w:rsidP="251B5EA1">
      <w:pPr>
        <w:pStyle w:val="paragraph"/>
        <w:spacing w:before="0" w:beforeAutospacing="0" w:after="0" w:afterAutospacing="0"/>
        <w:rPr>
          <w:rStyle w:val="normaltextrun"/>
          <w:rFonts w:ascii="Verdana" w:hAnsi="Verdana" w:cs="Segoe UI"/>
          <w:color w:val="252525"/>
          <w:sz w:val="20"/>
          <w:szCs w:val="20"/>
        </w:rPr>
      </w:pPr>
    </w:p>
    <w:p w14:paraId="72DC17D3" w14:textId="25CBBDE0" w:rsidR="00701556" w:rsidRDefault="00C47A93" w:rsidP="251B5EA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52525"/>
          <w:sz w:val="20"/>
          <w:szCs w:val="20"/>
        </w:rPr>
        <w:t>It</w:t>
      </w:r>
      <w:r w:rsidR="2943FDCD" w:rsidRPr="2943FDCD">
        <w:rPr>
          <w:rStyle w:val="normaltextrun"/>
          <w:rFonts w:ascii="Verdana" w:hAnsi="Verdana" w:cs="Segoe UI"/>
          <w:color w:val="252525"/>
          <w:sz w:val="20"/>
          <w:szCs w:val="20"/>
        </w:rPr>
        <w:t xml:space="preserve"> has</w:t>
      </w:r>
      <w:r>
        <w:rPr>
          <w:rStyle w:val="normaltextrun"/>
          <w:rFonts w:ascii="Verdana" w:hAnsi="Verdana" w:cs="Segoe UI"/>
          <w:color w:val="252525"/>
          <w:sz w:val="20"/>
          <w:szCs w:val="20"/>
        </w:rPr>
        <w:t xml:space="preserve"> been</w:t>
      </w:r>
      <w:r w:rsidR="2943FDCD" w:rsidRPr="2943FDCD">
        <w:rPr>
          <w:rStyle w:val="normaltextrun"/>
          <w:rFonts w:ascii="Verdana" w:hAnsi="Verdana" w:cs="Segoe UI"/>
          <w:color w:val="252525"/>
          <w:sz w:val="20"/>
          <w:szCs w:val="20"/>
        </w:rPr>
        <w:t xml:space="preserve"> discovered that bacteria can talk to each other using signal molecules, synchronising themselves and behaving as a group rather than as single cells – something now called ‘quorum sensing’. Subsequently, they discovered that quorum sensing is also used by pathogenic bacteria to cause infection, opening up an intriguing idea: what if it was possible to stop infections by blocking bacteria’s ability to communicate, rather than by killing them with antibiotics? They worked closely with materials scientists to discover a polymer that prevented bacterial attachment.</w:t>
      </w:r>
      <w:r w:rsidR="2943FDCD" w:rsidRPr="2943FDCD">
        <w:rPr>
          <w:rStyle w:val="eop"/>
          <w:rFonts w:ascii="Verdana" w:hAnsi="Verdana" w:cs="Segoe UI"/>
          <w:sz w:val="20"/>
          <w:szCs w:val="20"/>
        </w:rPr>
        <w:t> </w:t>
      </w:r>
    </w:p>
    <w:p w14:paraId="6E7BEAA2" w14:textId="77777777" w:rsidR="00701556" w:rsidRDefault="00701556" w:rsidP="0070155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3D45E048" w14:textId="4EFFC423" w:rsidR="00701556" w:rsidRDefault="00701556" w:rsidP="0070155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52525"/>
          <w:sz w:val="20"/>
          <w:szCs w:val="20"/>
        </w:rPr>
        <w:t>It’s here that the new coating would have a massive advantage: it wouldn’t attempt to kill the bacteria, but instead would stop biofilms forming in the first place.</w:t>
      </w:r>
      <w:r>
        <w:rPr>
          <w:rStyle w:val="eop"/>
          <w:rFonts w:ascii="Verdana" w:hAnsi="Verdana" w:cs="Segoe UI"/>
          <w:sz w:val="20"/>
          <w:szCs w:val="20"/>
        </w:rPr>
        <w:t> </w:t>
      </w:r>
    </w:p>
    <w:p w14:paraId="63E4A9CD" w14:textId="6ACB66DB" w:rsidR="00701556" w:rsidRDefault="2943FDCD" w:rsidP="00701556">
      <w:pPr>
        <w:pStyle w:val="paragraph"/>
        <w:spacing w:before="0" w:beforeAutospacing="0" w:after="0" w:afterAutospacing="0"/>
        <w:textAlignment w:val="baseline"/>
        <w:rPr>
          <w:rFonts w:ascii="Segoe UI" w:hAnsi="Segoe UI" w:cs="Segoe UI"/>
          <w:sz w:val="18"/>
          <w:szCs w:val="18"/>
        </w:rPr>
      </w:pPr>
      <w:r w:rsidRPr="2943FDCD">
        <w:rPr>
          <w:rStyle w:val="eop"/>
          <w:rFonts w:ascii="Verdana" w:hAnsi="Verdana" w:cs="Segoe UI"/>
          <w:sz w:val="20"/>
          <w:szCs w:val="20"/>
        </w:rPr>
        <w:t> </w:t>
      </w:r>
    </w:p>
    <w:p w14:paraId="2CA66C5F" w14:textId="165E2C82" w:rsidR="0068153E" w:rsidRDefault="0068153E" w:rsidP="2943FDCD">
      <w:pPr>
        <w:spacing w:beforeAutospacing="1" w:afterAutospacing="1" w:line="240" w:lineRule="auto"/>
        <w:rPr>
          <w:rFonts w:eastAsia="Verdana" w:cs="Verdana"/>
          <w:b/>
          <w:bCs/>
          <w:szCs w:val="20"/>
        </w:rPr>
      </w:pPr>
    </w:p>
    <w:p w14:paraId="4539DC0F" w14:textId="74683AC0" w:rsidR="0068153E" w:rsidRPr="00CB1039" w:rsidRDefault="00035174" w:rsidP="00CB1039">
      <w:pPr>
        <w:pStyle w:val="ListParagraph"/>
        <w:numPr>
          <w:ilvl w:val="0"/>
          <w:numId w:val="2"/>
        </w:numPr>
        <w:spacing w:beforeAutospacing="1" w:afterAutospacing="1" w:line="240" w:lineRule="auto"/>
        <w:rPr>
          <w:rFonts w:eastAsia="Times New Roman" w:cs="Arial"/>
          <w:bCs/>
          <w:color w:val="000000"/>
          <w:kern w:val="36"/>
          <w:sz w:val="18"/>
          <w:szCs w:val="18"/>
          <w:lang w:eastAsia="en-GB"/>
        </w:rPr>
      </w:pPr>
      <w:r w:rsidRPr="00CB1039">
        <w:rPr>
          <w:rFonts w:eastAsia="Times New Roman" w:cs="Arial"/>
          <w:bCs/>
          <w:color w:val="000000"/>
          <w:kern w:val="36"/>
          <w:sz w:val="18"/>
          <w:szCs w:val="18"/>
          <w:lang w:eastAsia="en-GB"/>
        </w:rPr>
        <w:t>Williams P. Microbiology 153(12):3923-3938 doi:10.1099/mic.0.2007/012856-0</w:t>
      </w:r>
    </w:p>
    <w:p w14:paraId="6B539669" w14:textId="4EFEB571" w:rsidR="00035174" w:rsidRDefault="00881FC4" w:rsidP="00CB1039">
      <w:pPr>
        <w:pStyle w:val="ListParagraph"/>
        <w:numPr>
          <w:ilvl w:val="0"/>
          <w:numId w:val="2"/>
        </w:numPr>
        <w:spacing w:beforeAutospacing="1" w:afterAutospacing="1" w:line="240" w:lineRule="auto"/>
        <w:rPr>
          <w:rFonts w:eastAsia="Verdana" w:cs="Verdana"/>
          <w:bCs/>
          <w:sz w:val="18"/>
          <w:szCs w:val="18"/>
        </w:rPr>
      </w:pPr>
      <w:r w:rsidRPr="00CB1039">
        <w:rPr>
          <w:rFonts w:eastAsia="Verdana" w:cs="Verdana"/>
          <w:bCs/>
          <w:sz w:val="18"/>
          <w:szCs w:val="18"/>
        </w:rPr>
        <w:t>Lam TBL, Omar MI, Fisher E, Gillies K, MacLennan S,</w:t>
      </w:r>
      <w:r w:rsidR="00533A3F">
        <w:rPr>
          <w:rFonts w:eastAsia="Verdana" w:cs="Verdana"/>
          <w:bCs/>
          <w:sz w:val="18"/>
          <w:szCs w:val="18"/>
        </w:rPr>
        <w:t xml:space="preserve"> (2014)</w:t>
      </w:r>
      <w:r w:rsidRPr="00CB1039">
        <w:rPr>
          <w:rFonts w:eastAsia="Verdana" w:cs="Verdana"/>
          <w:bCs/>
          <w:sz w:val="18"/>
          <w:szCs w:val="18"/>
        </w:rPr>
        <w:t xml:space="preserve"> Types of indwelling urethral catheters for short</w:t>
      </w:r>
      <w:r w:rsidRPr="00CB1039">
        <w:rPr>
          <w:rFonts w:ascii="Cambria Math" w:eastAsia="Verdana" w:hAnsi="Cambria Math" w:cs="Cambria Math"/>
          <w:bCs/>
          <w:sz w:val="18"/>
          <w:szCs w:val="18"/>
        </w:rPr>
        <w:t>‐</w:t>
      </w:r>
      <w:r w:rsidRPr="00CB1039">
        <w:rPr>
          <w:rFonts w:eastAsia="Verdana" w:cs="Verdana"/>
          <w:bCs/>
          <w:sz w:val="18"/>
          <w:szCs w:val="18"/>
        </w:rPr>
        <w:t>term catheterisation in hospitalised adults</w:t>
      </w:r>
      <w:r w:rsidR="00533A3F">
        <w:rPr>
          <w:rFonts w:eastAsia="Verdana" w:cs="Verdana"/>
          <w:bCs/>
          <w:sz w:val="18"/>
          <w:szCs w:val="18"/>
        </w:rPr>
        <w:t>,</w:t>
      </w:r>
      <w:r w:rsidRPr="00CB1039">
        <w:rPr>
          <w:rFonts w:eastAsia="Verdana" w:cs="Verdana"/>
          <w:bCs/>
          <w:sz w:val="18"/>
          <w:szCs w:val="18"/>
        </w:rPr>
        <w:t xml:space="preserve"> Cochrane Database of Systematic Reviews (9)</w:t>
      </w:r>
      <w:r w:rsidR="003F583F">
        <w:rPr>
          <w:rFonts w:eastAsia="Verdana" w:cs="Verdana"/>
          <w:bCs/>
          <w:sz w:val="18"/>
          <w:szCs w:val="18"/>
        </w:rPr>
        <w:t xml:space="preserve">, </w:t>
      </w:r>
      <w:r w:rsidRPr="00CB1039">
        <w:rPr>
          <w:rFonts w:eastAsia="Verdana" w:cs="Verdana"/>
          <w:bCs/>
          <w:sz w:val="18"/>
          <w:szCs w:val="18"/>
        </w:rPr>
        <w:t>1465-1858</w:t>
      </w:r>
      <w:r w:rsidR="003F583F">
        <w:rPr>
          <w:rFonts w:eastAsia="Verdana" w:cs="Verdana"/>
          <w:bCs/>
          <w:sz w:val="18"/>
          <w:szCs w:val="18"/>
        </w:rPr>
        <w:t>.</w:t>
      </w:r>
    </w:p>
    <w:p w14:paraId="62B11667" w14:textId="1C837E81" w:rsidR="00CB1039" w:rsidRPr="00064FED" w:rsidRDefault="00064FED" w:rsidP="00CB1039">
      <w:pPr>
        <w:pStyle w:val="ListParagraph"/>
        <w:numPr>
          <w:ilvl w:val="0"/>
          <w:numId w:val="2"/>
        </w:numPr>
        <w:spacing w:beforeAutospacing="1" w:afterAutospacing="1" w:line="240" w:lineRule="auto"/>
        <w:rPr>
          <w:rFonts w:eastAsia="Verdana" w:cs="Verdana"/>
          <w:bCs/>
          <w:sz w:val="18"/>
          <w:szCs w:val="18"/>
        </w:rPr>
      </w:pPr>
      <w:r w:rsidRPr="00064FED">
        <w:rPr>
          <w:rStyle w:val="normaltextrun"/>
          <w:rFonts w:cs="Arial"/>
          <w:bCs/>
          <w:color w:val="000000"/>
          <w:sz w:val="18"/>
          <w:szCs w:val="18"/>
          <w:shd w:val="clear" w:color="auto" w:fill="FFFFFF"/>
          <w:lang w:val="en-US"/>
        </w:rPr>
        <w:t>Hook, A.L.</w:t>
      </w:r>
      <w:r w:rsidRPr="00064FED">
        <w:rPr>
          <w:rStyle w:val="normaltextrun"/>
          <w:rFonts w:cs="Arial"/>
          <w:color w:val="000000"/>
          <w:sz w:val="18"/>
          <w:szCs w:val="18"/>
          <w:shd w:val="clear" w:color="auto" w:fill="FFFFFF"/>
          <w:lang w:val="en-US"/>
        </w:rPr>
        <w:t>, Chang, C-Y., </w:t>
      </w:r>
      <w:r w:rsidRPr="00064FED">
        <w:rPr>
          <w:rStyle w:val="normaltextrun"/>
          <w:rFonts w:cs="Arial"/>
          <w:bCs/>
          <w:color w:val="000000"/>
          <w:sz w:val="18"/>
          <w:szCs w:val="18"/>
          <w:shd w:val="clear" w:color="auto" w:fill="FFFFFF"/>
          <w:lang w:val="en-US"/>
        </w:rPr>
        <w:t>Yang, J</w:t>
      </w:r>
      <w:r w:rsidRPr="00064FED">
        <w:rPr>
          <w:rStyle w:val="normaltextrun"/>
          <w:rFonts w:cs="Arial"/>
          <w:color w:val="000000"/>
          <w:sz w:val="18"/>
          <w:szCs w:val="18"/>
          <w:shd w:val="clear" w:color="auto" w:fill="FFFFFF"/>
          <w:lang w:val="en-US"/>
        </w:rPr>
        <w:t>., Luckett, J., Cockayne, A., Atkinson, S., Mei, Y., </w:t>
      </w:r>
      <w:r w:rsidRPr="00064FED">
        <w:rPr>
          <w:rStyle w:val="spellingerror"/>
          <w:rFonts w:cs="Arial"/>
          <w:color w:val="000000"/>
          <w:sz w:val="18"/>
          <w:szCs w:val="18"/>
          <w:shd w:val="clear" w:color="auto" w:fill="FFFFFF"/>
          <w:lang w:val="en-US"/>
        </w:rPr>
        <w:t>Bayston</w:t>
      </w:r>
      <w:r w:rsidRPr="00064FED">
        <w:rPr>
          <w:rStyle w:val="normaltextrun"/>
          <w:rFonts w:cs="Arial"/>
          <w:color w:val="000000"/>
          <w:sz w:val="18"/>
          <w:szCs w:val="18"/>
          <w:shd w:val="clear" w:color="auto" w:fill="FFFFFF"/>
          <w:lang w:val="en-US"/>
        </w:rPr>
        <w:t>, R., Irvine, D.J., Langer, R., Anderson, D.G., Williams, P., </w:t>
      </w:r>
      <w:r w:rsidRPr="00064FED">
        <w:rPr>
          <w:rStyle w:val="normaltextrun"/>
          <w:rFonts w:cs="Arial"/>
          <w:bCs/>
          <w:color w:val="000000"/>
          <w:sz w:val="18"/>
          <w:szCs w:val="18"/>
          <w:shd w:val="clear" w:color="auto" w:fill="FFFFFF"/>
          <w:lang w:val="en-US"/>
        </w:rPr>
        <w:t>Davies, M.C.</w:t>
      </w:r>
      <w:r w:rsidRPr="00064FED">
        <w:rPr>
          <w:rStyle w:val="normaltextrun"/>
          <w:rFonts w:cs="Arial"/>
          <w:color w:val="000000"/>
          <w:sz w:val="18"/>
          <w:szCs w:val="18"/>
          <w:shd w:val="clear" w:color="auto" w:fill="FFFFFF"/>
          <w:lang w:val="en-US"/>
        </w:rPr>
        <w:t> and </w:t>
      </w:r>
      <w:r w:rsidRPr="00064FED">
        <w:rPr>
          <w:rStyle w:val="normaltextrun"/>
          <w:rFonts w:cs="Arial"/>
          <w:bCs/>
          <w:color w:val="000000"/>
          <w:sz w:val="18"/>
          <w:szCs w:val="18"/>
          <w:shd w:val="clear" w:color="auto" w:fill="FFFFFF"/>
          <w:lang w:val="en-US"/>
        </w:rPr>
        <w:t>Alexander, M.R</w:t>
      </w:r>
      <w:r w:rsidRPr="00064FED">
        <w:rPr>
          <w:rStyle w:val="normaltextrun"/>
          <w:rFonts w:cs="Arial"/>
          <w:color w:val="000000"/>
          <w:sz w:val="18"/>
          <w:szCs w:val="18"/>
          <w:shd w:val="clear" w:color="auto" w:fill="FFFFFF"/>
          <w:lang w:val="en-US"/>
        </w:rPr>
        <w:t>. (2012) Combinatorial discovery of polymers resistant to bacterial attachment. </w:t>
      </w:r>
      <w:r w:rsidRPr="00064FED">
        <w:rPr>
          <w:rStyle w:val="normaltextrun"/>
          <w:rFonts w:cs="Arial"/>
          <w:i/>
          <w:iCs/>
          <w:color w:val="000000"/>
          <w:sz w:val="18"/>
          <w:szCs w:val="18"/>
          <w:shd w:val="clear" w:color="auto" w:fill="FFFFFF"/>
          <w:lang w:val="en-US"/>
        </w:rPr>
        <w:t>Nature Biotechnology</w:t>
      </w:r>
      <w:r w:rsidRPr="00064FED">
        <w:rPr>
          <w:rStyle w:val="normaltextrun"/>
          <w:rFonts w:cs="Arial"/>
          <w:color w:val="000000"/>
          <w:sz w:val="18"/>
          <w:szCs w:val="18"/>
          <w:shd w:val="clear" w:color="auto" w:fill="FFFFFF"/>
          <w:lang w:val="en-US"/>
        </w:rPr>
        <w:t> 30(9), 868-875.</w:t>
      </w:r>
      <w:r w:rsidRPr="00064FED">
        <w:rPr>
          <w:rStyle w:val="normaltextrun"/>
          <w:rFonts w:cs="Arial"/>
          <w:color w:val="000000"/>
          <w:sz w:val="18"/>
          <w:szCs w:val="18"/>
          <w:shd w:val="clear" w:color="auto" w:fill="FFFFFF"/>
        </w:rPr>
        <w:t> </w:t>
      </w:r>
    </w:p>
    <w:p w14:paraId="627CBF35" w14:textId="1B314A03" w:rsidR="0068153E" w:rsidRDefault="0068153E" w:rsidP="2943FDCD">
      <w:pPr>
        <w:spacing w:beforeAutospacing="1" w:afterAutospacing="1" w:line="240" w:lineRule="auto"/>
        <w:rPr>
          <w:rFonts w:eastAsia="Verdana" w:cs="Verdana"/>
          <w:b/>
          <w:bCs/>
          <w:szCs w:val="20"/>
        </w:rPr>
      </w:pPr>
    </w:p>
    <w:p w14:paraId="166C91DE" w14:textId="42506CB9" w:rsidR="0068153E" w:rsidRDefault="0068153E" w:rsidP="2943FDCD">
      <w:pPr>
        <w:spacing w:beforeAutospacing="1" w:afterAutospacing="1" w:line="240" w:lineRule="auto"/>
        <w:rPr>
          <w:rFonts w:eastAsia="Verdana" w:cs="Verdana"/>
          <w:b/>
          <w:bCs/>
          <w:szCs w:val="20"/>
        </w:rPr>
      </w:pPr>
    </w:p>
    <w:p w14:paraId="2EDDB074" w14:textId="057C6EC2" w:rsidR="0068153E" w:rsidRDefault="0068153E" w:rsidP="2943FDCD">
      <w:pPr>
        <w:spacing w:beforeAutospacing="1" w:afterAutospacing="1" w:line="240" w:lineRule="auto"/>
        <w:rPr>
          <w:rFonts w:eastAsia="Verdana" w:cs="Verdana"/>
          <w:b/>
          <w:bCs/>
          <w:szCs w:val="20"/>
        </w:rPr>
      </w:pPr>
    </w:p>
    <w:p w14:paraId="5CEA83B4" w14:textId="2267DAA9" w:rsidR="0068153E" w:rsidRDefault="0068153E" w:rsidP="2943FDCD">
      <w:pPr>
        <w:spacing w:beforeAutospacing="1" w:afterAutospacing="1" w:line="240" w:lineRule="auto"/>
        <w:rPr>
          <w:rFonts w:eastAsia="Verdana" w:cs="Verdana"/>
          <w:b/>
          <w:bCs/>
          <w:szCs w:val="20"/>
        </w:rPr>
      </w:pPr>
      <w:r>
        <w:rPr>
          <w:rFonts w:cs="Segoe UI"/>
          <w:b/>
          <w:bCs/>
          <w:noProof/>
          <w:color w:val="252525"/>
          <w:sz w:val="22"/>
          <w:u w:val="single"/>
          <w:lang w:eastAsia="en-GB"/>
        </w:rPr>
        <w:drawing>
          <wp:anchor distT="0" distB="0" distL="114300" distR="114300" simplePos="0" relativeHeight="251658240" behindDoc="1" locked="0" layoutInCell="1" allowOverlap="1" wp14:anchorId="0F364CA3" wp14:editId="630866FA">
            <wp:simplePos x="0" y="0"/>
            <wp:positionH relativeFrom="margin">
              <wp:posOffset>4600321</wp:posOffset>
            </wp:positionH>
            <wp:positionV relativeFrom="paragraph">
              <wp:posOffset>15367</wp:posOffset>
            </wp:positionV>
            <wp:extent cx="1447800"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6.png"/>
                    <pic:cNvPicPr/>
                  </pic:nvPicPr>
                  <pic:blipFill>
                    <a:blip r:embed="rId31" cstate="print">
                      <a:clrChange>
                        <a:clrFrom>
                          <a:srgbClr val="2C8F56"/>
                        </a:clrFrom>
                        <a:clrTo>
                          <a:srgbClr val="2C8F56">
                            <a:alpha val="0"/>
                          </a:srgbClr>
                        </a:clrTo>
                      </a:clrChange>
                      <a:extLst>
                        <a:ext uri="{BEBA8EAE-BF5A-486C-A8C5-ECC9F3942E4B}">
                          <a14:imgProps xmlns:a14="http://schemas.microsoft.com/office/drawing/2010/main">
                            <a14:imgLayer r:embed="rId32">
                              <a14:imgEffect>
                                <a14:saturation sat="213000"/>
                              </a14:imgEffect>
                            </a14:imgLayer>
                          </a14:imgProps>
                        </a:ex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4DC5C50E" w14:textId="77777777" w:rsidR="0068153E" w:rsidRDefault="0068153E" w:rsidP="2943FDCD">
      <w:pPr>
        <w:spacing w:beforeAutospacing="1" w:afterAutospacing="1" w:line="240" w:lineRule="auto"/>
        <w:rPr>
          <w:rFonts w:eastAsia="Verdana" w:cs="Verdana"/>
          <w:b/>
          <w:bCs/>
          <w:szCs w:val="20"/>
        </w:rPr>
      </w:pPr>
    </w:p>
    <w:p w14:paraId="7819630D" w14:textId="3D0B3EDE" w:rsidR="2943FDCD" w:rsidRPr="0068153E" w:rsidRDefault="2943FDCD" w:rsidP="2943FDCD">
      <w:pPr>
        <w:spacing w:beforeAutospacing="1" w:afterAutospacing="1" w:line="240" w:lineRule="auto"/>
        <w:rPr>
          <w:rFonts w:eastAsia="Verdana" w:cs="Verdana"/>
          <w:sz w:val="24"/>
          <w:szCs w:val="20"/>
        </w:rPr>
      </w:pPr>
      <w:r w:rsidRPr="0068153E">
        <w:rPr>
          <w:rFonts w:eastAsia="Verdana" w:cs="Verdana"/>
          <w:b/>
          <w:bCs/>
          <w:sz w:val="24"/>
          <w:szCs w:val="20"/>
        </w:rPr>
        <w:t>Activity</w:t>
      </w:r>
    </w:p>
    <w:p w14:paraId="652F3FAA" w14:textId="333691F7" w:rsidR="2943FDCD" w:rsidRDefault="2943FDCD" w:rsidP="2943FDCD">
      <w:pPr>
        <w:spacing w:beforeAutospacing="1" w:afterAutospacing="1" w:line="240" w:lineRule="auto"/>
        <w:rPr>
          <w:rFonts w:eastAsia="Verdana" w:cs="Verdana"/>
          <w:szCs w:val="20"/>
        </w:rPr>
      </w:pPr>
      <w:r w:rsidRPr="2943FDCD">
        <w:rPr>
          <w:rFonts w:eastAsia="Verdana" w:cs="Verdana"/>
          <w:szCs w:val="20"/>
        </w:rPr>
        <w:t>Read the information above.</w:t>
      </w:r>
    </w:p>
    <w:p w14:paraId="07963F7C" w14:textId="7D5F70D6" w:rsidR="2943FDCD" w:rsidRDefault="56D33327" w:rsidP="56D33327">
      <w:pPr>
        <w:spacing w:beforeAutospacing="1" w:afterAutospacing="1" w:line="240" w:lineRule="auto"/>
        <w:rPr>
          <w:rFonts w:eastAsia="Verdana" w:cs="Verdana"/>
        </w:rPr>
      </w:pPr>
      <w:r w:rsidRPr="56D33327">
        <w:rPr>
          <w:rFonts w:eastAsia="Verdana" w:cs="Verdana"/>
        </w:rPr>
        <w:t>In your groups you have 20 minutes to use the information above to discuss and answer the following question. You need to prepare a short presentation summarising your answers and you will deliver this to the class after 20 minutes. You can use the paper and pens provided to help.</w:t>
      </w:r>
    </w:p>
    <w:p w14:paraId="4648E7A7" w14:textId="77777777" w:rsidR="005B6DBC" w:rsidRDefault="005B6DBC" w:rsidP="005B6DBC">
      <w:pPr>
        <w:pStyle w:val="ListParagraph"/>
        <w:spacing w:beforeAutospacing="1" w:afterAutospacing="1" w:line="240" w:lineRule="auto"/>
      </w:pPr>
    </w:p>
    <w:p w14:paraId="1267AE88" w14:textId="576B3123" w:rsidR="2943FDCD" w:rsidRPr="00037E35" w:rsidRDefault="56D33327" w:rsidP="00037E35">
      <w:pPr>
        <w:pStyle w:val="ListParagraph"/>
        <w:numPr>
          <w:ilvl w:val="0"/>
          <w:numId w:val="5"/>
        </w:numPr>
        <w:spacing w:beforeAutospacing="1" w:afterAutospacing="1" w:line="240" w:lineRule="auto"/>
        <w:rPr>
          <w:rFonts w:eastAsia="Verdana" w:cs="Verdana"/>
        </w:rPr>
      </w:pPr>
      <w:r w:rsidRPr="00037E35">
        <w:rPr>
          <w:rFonts w:eastAsia="Verdana" w:cs="Verdana"/>
        </w:rPr>
        <w:t>Summarise the information you have been given.</w:t>
      </w:r>
    </w:p>
    <w:p w14:paraId="16906956" w14:textId="3D25D891" w:rsidR="005B6DBC" w:rsidRPr="005B6DBC" w:rsidRDefault="56D33327" w:rsidP="00037E35">
      <w:pPr>
        <w:pStyle w:val="ListParagraph"/>
        <w:numPr>
          <w:ilvl w:val="0"/>
          <w:numId w:val="5"/>
        </w:numPr>
        <w:spacing w:beforeAutospacing="1" w:afterAutospacing="1" w:line="240" w:lineRule="auto"/>
        <w:rPr>
          <w:rFonts w:eastAsia="Verdana" w:cs="Verdana"/>
        </w:rPr>
      </w:pPr>
      <w:r w:rsidRPr="005B6DBC">
        <w:rPr>
          <w:rFonts w:eastAsia="Verdana" w:cs="Verdana"/>
        </w:rPr>
        <w:t xml:space="preserve">How can people be exposed to infections in hospitals? </w:t>
      </w:r>
    </w:p>
    <w:p w14:paraId="4FF238FB" w14:textId="1A7506BE" w:rsidR="2943FDCD" w:rsidRPr="005B6DBC" w:rsidRDefault="56D33327" w:rsidP="00037E35">
      <w:pPr>
        <w:pStyle w:val="ListParagraph"/>
        <w:numPr>
          <w:ilvl w:val="0"/>
          <w:numId w:val="5"/>
        </w:numPr>
        <w:spacing w:beforeAutospacing="1" w:afterAutospacing="1" w:line="240" w:lineRule="auto"/>
        <w:rPr>
          <w:rFonts w:eastAsia="Verdana" w:cs="Verdana"/>
        </w:rPr>
      </w:pPr>
      <w:r w:rsidRPr="005B6DBC">
        <w:rPr>
          <w:rFonts w:eastAsia="Verdana" w:cs="Verdana"/>
        </w:rPr>
        <w:t>Using the information above can you think of any solutions to reduce patient exposure to bacteria explaining why you think they will work.</w:t>
      </w:r>
    </w:p>
    <w:p w14:paraId="6F636E19" w14:textId="2AE33CE5" w:rsidR="03143DEB" w:rsidRDefault="03143DEB" w:rsidP="03143DEB">
      <w:pPr>
        <w:spacing w:beforeAutospacing="1" w:afterAutospacing="1" w:line="240" w:lineRule="auto"/>
        <w:rPr>
          <w:rFonts w:eastAsia="Verdana" w:cs="Verdana"/>
        </w:rPr>
      </w:pPr>
    </w:p>
    <w:p w14:paraId="712B7B0C" w14:textId="10D46FC0" w:rsidR="03143DEB" w:rsidRDefault="03143DEB" w:rsidP="03143DEB">
      <w:pPr>
        <w:spacing w:beforeAutospacing="1" w:afterAutospacing="1" w:line="240" w:lineRule="auto"/>
        <w:rPr>
          <w:rFonts w:eastAsia="Verdana" w:cs="Verdana"/>
          <w:szCs w:val="20"/>
        </w:rPr>
      </w:pPr>
      <w:r w:rsidRPr="03143DEB">
        <w:rPr>
          <w:rFonts w:eastAsia="Verdana" w:cs="Verdana"/>
          <w:b/>
          <w:bCs/>
          <w:szCs w:val="20"/>
        </w:rPr>
        <w:t>Glossary of terms</w:t>
      </w:r>
    </w:p>
    <w:p w14:paraId="6F96836D" w14:textId="7FECAA7A"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Resistant</w:t>
      </w:r>
      <w:r w:rsidRPr="56D33327">
        <w:rPr>
          <w:rFonts w:eastAsia="Verdana" w:cs="Verdana"/>
          <w:szCs w:val="20"/>
        </w:rPr>
        <w:t xml:space="preserve"> – bacteria that are resistant to antibiotics are not killed by the antibiotics</w:t>
      </w:r>
    </w:p>
    <w:p w14:paraId="2DDE8E7D" w14:textId="3762991D"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Strain</w:t>
      </w:r>
      <w:r w:rsidRPr="56D33327">
        <w:rPr>
          <w:rFonts w:eastAsia="Verdana" w:cs="Verdana"/>
          <w:szCs w:val="20"/>
        </w:rPr>
        <w:t xml:space="preserve"> – a variety of bacteria within a species that have specific characteristics</w:t>
      </w:r>
    </w:p>
    <w:p w14:paraId="42F4F8CF" w14:textId="5D5F0F42"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Catheter</w:t>
      </w:r>
      <w:r w:rsidRPr="56D33327">
        <w:rPr>
          <w:rFonts w:eastAsia="Verdana" w:cs="Verdana"/>
          <w:szCs w:val="20"/>
        </w:rPr>
        <w:t xml:space="preserve"> – a flexible tube inserted through a narrow opening into a body cavity, particularly the bladder, for removing fluid</w:t>
      </w:r>
    </w:p>
    <w:p w14:paraId="74060022" w14:textId="14434924"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Antimicrobial</w:t>
      </w:r>
      <w:r w:rsidRPr="56D33327">
        <w:rPr>
          <w:rFonts w:eastAsia="Verdana" w:cs="Verdana"/>
          <w:szCs w:val="20"/>
        </w:rPr>
        <w:t xml:space="preserve"> – active against microbes </w:t>
      </w:r>
    </w:p>
    <w:p w14:paraId="6955AE33" w14:textId="4CF3165B"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Synchronising</w:t>
      </w:r>
      <w:r w:rsidRPr="56D33327">
        <w:rPr>
          <w:rFonts w:eastAsia="Verdana" w:cs="Verdana"/>
          <w:szCs w:val="20"/>
        </w:rPr>
        <w:t xml:space="preserve"> – coordinate and work together to do things at the same time</w:t>
      </w:r>
    </w:p>
    <w:p w14:paraId="566F152D" w14:textId="2F232505"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Pathogenic</w:t>
      </w:r>
      <w:r w:rsidRPr="56D33327">
        <w:rPr>
          <w:rFonts w:eastAsia="Verdana" w:cs="Verdana"/>
          <w:szCs w:val="20"/>
        </w:rPr>
        <w:t xml:space="preserve"> – a microbe (bacteria/ virus etc) that causes a disease</w:t>
      </w:r>
    </w:p>
    <w:p w14:paraId="5A5CD1E1" w14:textId="74E1FCB0" w:rsidR="03143DEB" w:rsidRDefault="56D33327" w:rsidP="56D33327">
      <w:pPr>
        <w:pStyle w:val="ListParagraph"/>
        <w:numPr>
          <w:ilvl w:val="0"/>
          <w:numId w:val="1"/>
        </w:numPr>
        <w:spacing w:beforeAutospacing="1" w:afterAutospacing="1" w:line="240" w:lineRule="auto"/>
        <w:rPr>
          <w:szCs w:val="20"/>
        </w:rPr>
      </w:pPr>
      <w:r w:rsidRPr="56D33327">
        <w:rPr>
          <w:rFonts w:eastAsia="Verdana" w:cs="Verdana"/>
          <w:b/>
          <w:bCs/>
          <w:szCs w:val="20"/>
        </w:rPr>
        <w:t>Polymer</w:t>
      </w:r>
      <w:r w:rsidRPr="56D33327">
        <w:rPr>
          <w:rFonts w:eastAsia="Verdana" w:cs="Verdana"/>
          <w:szCs w:val="20"/>
        </w:rPr>
        <w:t xml:space="preserve"> – a substance that has a molecular structure made up of many subunits (called monomers) joined together. Plastic is an example of a polymer.</w:t>
      </w:r>
    </w:p>
    <w:p w14:paraId="69A0E46E" w14:textId="1EA726BE" w:rsidR="03143DEB" w:rsidRDefault="03143DEB" w:rsidP="03143DEB">
      <w:pPr>
        <w:spacing w:beforeAutospacing="1" w:afterAutospacing="1" w:line="240" w:lineRule="auto"/>
        <w:rPr>
          <w:rFonts w:eastAsia="Verdana" w:cs="Verdana"/>
        </w:rPr>
      </w:pPr>
    </w:p>
    <w:sectPr w:rsidR="03143DE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C317" w14:textId="77777777" w:rsidR="002C10CC" w:rsidRDefault="002C10CC" w:rsidP="0068153E">
      <w:pPr>
        <w:spacing w:after="0" w:line="240" w:lineRule="auto"/>
      </w:pPr>
      <w:r>
        <w:separator/>
      </w:r>
    </w:p>
  </w:endnote>
  <w:endnote w:type="continuationSeparator" w:id="0">
    <w:p w14:paraId="1E0CE292" w14:textId="77777777" w:rsidR="002C10CC" w:rsidRDefault="002C10CC" w:rsidP="0068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103C" w14:textId="77777777" w:rsidR="009C595E" w:rsidRDefault="009C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F837" w14:textId="2B9B6C60" w:rsidR="003F583F" w:rsidRDefault="003F583F">
    <w:pPr>
      <w:pStyle w:val="Footer"/>
    </w:pPr>
    <w:r>
      <w:t>Superbugs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5202" w14:textId="77777777" w:rsidR="009C595E" w:rsidRDefault="009C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654B7" w14:textId="77777777" w:rsidR="002C10CC" w:rsidRDefault="002C10CC" w:rsidP="0068153E">
      <w:pPr>
        <w:spacing w:after="0" w:line="240" w:lineRule="auto"/>
      </w:pPr>
      <w:r>
        <w:separator/>
      </w:r>
    </w:p>
  </w:footnote>
  <w:footnote w:type="continuationSeparator" w:id="0">
    <w:p w14:paraId="2F8836D4" w14:textId="77777777" w:rsidR="002C10CC" w:rsidRDefault="002C10CC" w:rsidP="0068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EF20" w14:textId="77777777" w:rsidR="009C595E" w:rsidRDefault="009C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026B" w14:textId="797F8ACA" w:rsidR="0068153E" w:rsidRDefault="009C595E">
    <w:pPr>
      <w:pStyle w:val="Header"/>
    </w:pPr>
    <w:r>
      <w:fldChar w:fldCharType="begin"/>
    </w:r>
    <w:r>
      <w:instrText xml:space="preserve"> INCLUDEPICTURE "https://dof4zo1o53v4w.cloudfront.net/s3fs-public/styles/logo/public/logos/UoN_Primary_Logo_RGB.png?itok=diVfo5nc" \* MERGEFORMATINET </w:instrText>
    </w:r>
    <w:r>
      <w:fldChar w:fldCharType="separate"/>
    </w:r>
    <w:r>
      <w:rPr>
        <w:noProof/>
      </w:rPr>
      <w:drawing>
        <wp:inline distT="0" distB="0" distL="0" distR="0" wp14:anchorId="2CFC4E1C" wp14:editId="664D6335">
          <wp:extent cx="1773555" cy="659130"/>
          <wp:effectExtent l="0" t="0" r="4445" b="1270"/>
          <wp:docPr id="8" name="Picture 8" descr="Image result for university of nott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nott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054" cy="664518"/>
                  </a:xfrm>
                  <a:prstGeom prst="rect">
                    <a:avLst/>
                  </a:prstGeom>
                  <a:noFill/>
                  <a:ln>
                    <a:noFill/>
                  </a:ln>
                </pic:spPr>
              </pic:pic>
            </a:graphicData>
          </a:graphic>
        </wp:inline>
      </w:drawing>
    </w:r>
    <w:r>
      <w:fldChar w:fldCharType="end"/>
    </w:r>
    <w:r w:rsidR="0068153E">
      <w:rPr>
        <w:noProof/>
        <w:lang w:eastAsia="en-GB"/>
      </w:rPr>
      <w:drawing>
        <wp:anchor distT="0" distB="0" distL="114300" distR="114300" simplePos="0" relativeHeight="251658240" behindDoc="0" locked="0" layoutInCell="1" allowOverlap="1" wp14:anchorId="76B76974" wp14:editId="4E2195E0">
          <wp:simplePos x="0" y="0"/>
          <wp:positionH relativeFrom="margin">
            <wp:posOffset>4779687</wp:posOffset>
          </wp:positionH>
          <wp:positionV relativeFrom="margin">
            <wp:posOffset>-657860</wp:posOffset>
          </wp:positionV>
          <wp:extent cx="1527617" cy="658368"/>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eg"/>
                  <pic:cNvPicPr/>
                </pic:nvPicPr>
                <pic:blipFill>
                  <a:blip r:embed="rId2">
                    <a:extLst>
                      <a:ext uri="{28A0092B-C50C-407E-A947-70E740481C1C}">
                        <a14:useLocalDpi xmlns:a14="http://schemas.microsoft.com/office/drawing/2010/main" val="0"/>
                      </a:ext>
                    </a:extLst>
                  </a:blip>
                  <a:stretch>
                    <a:fillRect/>
                  </a:stretch>
                </pic:blipFill>
                <pic:spPr>
                  <a:xfrm>
                    <a:off x="0" y="0"/>
                    <a:ext cx="1527617" cy="6583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92C1" w14:textId="77777777" w:rsidR="009C595E" w:rsidRDefault="009C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1A0C"/>
    <w:multiLevelType w:val="hybridMultilevel"/>
    <w:tmpl w:val="D31685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F5DF7"/>
    <w:multiLevelType w:val="hybridMultilevel"/>
    <w:tmpl w:val="D8607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B6B96"/>
    <w:multiLevelType w:val="hybridMultilevel"/>
    <w:tmpl w:val="2A2AF94E"/>
    <w:lvl w:ilvl="0" w:tplc="E0665BC0">
      <w:start w:val="1"/>
      <w:numFmt w:val="bullet"/>
      <w:lvlText w:val=""/>
      <w:lvlJc w:val="left"/>
      <w:pPr>
        <w:ind w:left="720" w:hanging="360"/>
      </w:pPr>
      <w:rPr>
        <w:rFonts w:ascii="Symbol" w:hAnsi="Symbol" w:hint="default"/>
      </w:rPr>
    </w:lvl>
    <w:lvl w:ilvl="1" w:tplc="423096DA">
      <w:start w:val="1"/>
      <w:numFmt w:val="bullet"/>
      <w:lvlText w:val="o"/>
      <w:lvlJc w:val="left"/>
      <w:pPr>
        <w:ind w:left="1440" w:hanging="360"/>
      </w:pPr>
      <w:rPr>
        <w:rFonts w:ascii="Courier New" w:hAnsi="Courier New" w:hint="default"/>
      </w:rPr>
    </w:lvl>
    <w:lvl w:ilvl="2" w:tplc="BA7CA970">
      <w:start w:val="1"/>
      <w:numFmt w:val="bullet"/>
      <w:lvlText w:val=""/>
      <w:lvlJc w:val="left"/>
      <w:pPr>
        <w:ind w:left="2160" w:hanging="360"/>
      </w:pPr>
      <w:rPr>
        <w:rFonts w:ascii="Wingdings" w:hAnsi="Wingdings" w:hint="default"/>
      </w:rPr>
    </w:lvl>
    <w:lvl w:ilvl="3" w:tplc="A3685FE4">
      <w:start w:val="1"/>
      <w:numFmt w:val="bullet"/>
      <w:lvlText w:val=""/>
      <w:lvlJc w:val="left"/>
      <w:pPr>
        <w:ind w:left="2880" w:hanging="360"/>
      </w:pPr>
      <w:rPr>
        <w:rFonts w:ascii="Symbol" w:hAnsi="Symbol" w:hint="default"/>
      </w:rPr>
    </w:lvl>
    <w:lvl w:ilvl="4" w:tplc="431CEF06">
      <w:start w:val="1"/>
      <w:numFmt w:val="bullet"/>
      <w:lvlText w:val="o"/>
      <w:lvlJc w:val="left"/>
      <w:pPr>
        <w:ind w:left="3600" w:hanging="360"/>
      </w:pPr>
      <w:rPr>
        <w:rFonts w:ascii="Courier New" w:hAnsi="Courier New" w:hint="default"/>
      </w:rPr>
    </w:lvl>
    <w:lvl w:ilvl="5" w:tplc="3B0EE488">
      <w:start w:val="1"/>
      <w:numFmt w:val="bullet"/>
      <w:lvlText w:val=""/>
      <w:lvlJc w:val="left"/>
      <w:pPr>
        <w:ind w:left="4320" w:hanging="360"/>
      </w:pPr>
      <w:rPr>
        <w:rFonts w:ascii="Wingdings" w:hAnsi="Wingdings" w:hint="default"/>
      </w:rPr>
    </w:lvl>
    <w:lvl w:ilvl="6" w:tplc="D0EA556E">
      <w:start w:val="1"/>
      <w:numFmt w:val="bullet"/>
      <w:lvlText w:val=""/>
      <w:lvlJc w:val="left"/>
      <w:pPr>
        <w:ind w:left="5040" w:hanging="360"/>
      </w:pPr>
      <w:rPr>
        <w:rFonts w:ascii="Symbol" w:hAnsi="Symbol" w:hint="default"/>
      </w:rPr>
    </w:lvl>
    <w:lvl w:ilvl="7" w:tplc="B7B2B78E">
      <w:start w:val="1"/>
      <w:numFmt w:val="bullet"/>
      <w:lvlText w:val="o"/>
      <w:lvlJc w:val="left"/>
      <w:pPr>
        <w:ind w:left="5760" w:hanging="360"/>
      </w:pPr>
      <w:rPr>
        <w:rFonts w:ascii="Courier New" w:hAnsi="Courier New" w:hint="default"/>
      </w:rPr>
    </w:lvl>
    <w:lvl w:ilvl="8" w:tplc="4764354A">
      <w:start w:val="1"/>
      <w:numFmt w:val="bullet"/>
      <w:lvlText w:val=""/>
      <w:lvlJc w:val="left"/>
      <w:pPr>
        <w:ind w:left="6480" w:hanging="360"/>
      </w:pPr>
      <w:rPr>
        <w:rFonts w:ascii="Wingdings" w:hAnsi="Wingdings" w:hint="default"/>
      </w:rPr>
    </w:lvl>
  </w:abstractNum>
  <w:abstractNum w:abstractNumId="3" w15:restartNumberingAfterBreak="0">
    <w:nsid w:val="1A1E3309"/>
    <w:multiLevelType w:val="hybridMultilevel"/>
    <w:tmpl w:val="44AA97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83858"/>
    <w:multiLevelType w:val="hybridMultilevel"/>
    <w:tmpl w:val="77A42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F126E"/>
    <w:multiLevelType w:val="hybridMultilevel"/>
    <w:tmpl w:val="AE903838"/>
    <w:lvl w:ilvl="0" w:tplc="FFFFFFFF">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75646"/>
    <w:multiLevelType w:val="hybridMultilevel"/>
    <w:tmpl w:val="140EA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73BB9"/>
    <w:multiLevelType w:val="hybridMultilevel"/>
    <w:tmpl w:val="DC30DA24"/>
    <w:lvl w:ilvl="0" w:tplc="3C0C2A32">
      <w:start w:val="1"/>
      <w:numFmt w:val="bullet"/>
      <w:lvlText w:val=""/>
      <w:lvlJc w:val="left"/>
      <w:pPr>
        <w:ind w:left="720" w:hanging="360"/>
      </w:pPr>
      <w:rPr>
        <w:rFonts w:ascii="Symbol" w:hAnsi="Symbol" w:hint="default"/>
      </w:rPr>
    </w:lvl>
    <w:lvl w:ilvl="1" w:tplc="2BF6008E">
      <w:start w:val="1"/>
      <w:numFmt w:val="bullet"/>
      <w:lvlText w:val="o"/>
      <w:lvlJc w:val="left"/>
      <w:pPr>
        <w:ind w:left="1440" w:hanging="360"/>
      </w:pPr>
      <w:rPr>
        <w:rFonts w:ascii="Courier New" w:hAnsi="Courier New" w:hint="default"/>
      </w:rPr>
    </w:lvl>
    <w:lvl w:ilvl="2" w:tplc="C7BE76B0">
      <w:start w:val="1"/>
      <w:numFmt w:val="bullet"/>
      <w:lvlText w:val=""/>
      <w:lvlJc w:val="left"/>
      <w:pPr>
        <w:ind w:left="2160" w:hanging="360"/>
      </w:pPr>
      <w:rPr>
        <w:rFonts w:ascii="Wingdings" w:hAnsi="Wingdings" w:hint="default"/>
      </w:rPr>
    </w:lvl>
    <w:lvl w:ilvl="3" w:tplc="ABBE12EA">
      <w:start w:val="1"/>
      <w:numFmt w:val="bullet"/>
      <w:lvlText w:val=""/>
      <w:lvlJc w:val="left"/>
      <w:pPr>
        <w:ind w:left="2880" w:hanging="360"/>
      </w:pPr>
      <w:rPr>
        <w:rFonts w:ascii="Symbol" w:hAnsi="Symbol" w:hint="default"/>
      </w:rPr>
    </w:lvl>
    <w:lvl w:ilvl="4" w:tplc="D84C8990">
      <w:start w:val="1"/>
      <w:numFmt w:val="bullet"/>
      <w:lvlText w:val="o"/>
      <w:lvlJc w:val="left"/>
      <w:pPr>
        <w:ind w:left="3600" w:hanging="360"/>
      </w:pPr>
      <w:rPr>
        <w:rFonts w:ascii="Courier New" w:hAnsi="Courier New" w:hint="default"/>
      </w:rPr>
    </w:lvl>
    <w:lvl w:ilvl="5" w:tplc="E5CA19E0">
      <w:start w:val="1"/>
      <w:numFmt w:val="bullet"/>
      <w:lvlText w:val=""/>
      <w:lvlJc w:val="left"/>
      <w:pPr>
        <w:ind w:left="4320" w:hanging="360"/>
      </w:pPr>
      <w:rPr>
        <w:rFonts w:ascii="Wingdings" w:hAnsi="Wingdings" w:hint="default"/>
      </w:rPr>
    </w:lvl>
    <w:lvl w:ilvl="6" w:tplc="F3521A52">
      <w:start w:val="1"/>
      <w:numFmt w:val="bullet"/>
      <w:lvlText w:val=""/>
      <w:lvlJc w:val="left"/>
      <w:pPr>
        <w:ind w:left="5040" w:hanging="360"/>
      </w:pPr>
      <w:rPr>
        <w:rFonts w:ascii="Symbol" w:hAnsi="Symbol" w:hint="default"/>
      </w:rPr>
    </w:lvl>
    <w:lvl w:ilvl="7" w:tplc="128E0F54">
      <w:start w:val="1"/>
      <w:numFmt w:val="bullet"/>
      <w:lvlText w:val="o"/>
      <w:lvlJc w:val="left"/>
      <w:pPr>
        <w:ind w:left="5760" w:hanging="360"/>
      </w:pPr>
      <w:rPr>
        <w:rFonts w:ascii="Courier New" w:hAnsi="Courier New" w:hint="default"/>
      </w:rPr>
    </w:lvl>
    <w:lvl w:ilvl="8" w:tplc="90826C52">
      <w:start w:val="1"/>
      <w:numFmt w:val="bullet"/>
      <w:lvlText w:val=""/>
      <w:lvlJc w:val="left"/>
      <w:pPr>
        <w:ind w:left="6480" w:hanging="360"/>
      </w:pPr>
      <w:rPr>
        <w:rFonts w:ascii="Wingdings" w:hAnsi="Wingdings" w:hint="default"/>
      </w:rPr>
    </w:lvl>
  </w:abstractNum>
  <w:abstractNum w:abstractNumId="8" w15:restartNumberingAfterBreak="0">
    <w:nsid w:val="3C6A744E"/>
    <w:multiLevelType w:val="hybridMultilevel"/>
    <w:tmpl w:val="6240CE06"/>
    <w:lvl w:ilvl="0" w:tplc="5DE81C78">
      <w:start w:val="1"/>
      <w:numFmt w:val="bullet"/>
      <w:lvlText w:val=""/>
      <w:lvlJc w:val="left"/>
      <w:pPr>
        <w:ind w:left="720" w:hanging="360"/>
      </w:pPr>
      <w:rPr>
        <w:rFonts w:ascii="Symbol" w:hAnsi="Symbol" w:hint="default"/>
      </w:rPr>
    </w:lvl>
    <w:lvl w:ilvl="1" w:tplc="A4723F26">
      <w:start w:val="1"/>
      <w:numFmt w:val="bullet"/>
      <w:lvlText w:val="o"/>
      <w:lvlJc w:val="left"/>
      <w:pPr>
        <w:ind w:left="1440" w:hanging="360"/>
      </w:pPr>
      <w:rPr>
        <w:rFonts w:ascii="Courier New" w:hAnsi="Courier New" w:hint="default"/>
      </w:rPr>
    </w:lvl>
    <w:lvl w:ilvl="2" w:tplc="28B8A4DA">
      <w:start w:val="1"/>
      <w:numFmt w:val="bullet"/>
      <w:lvlText w:val=""/>
      <w:lvlJc w:val="left"/>
      <w:pPr>
        <w:ind w:left="2160" w:hanging="360"/>
      </w:pPr>
      <w:rPr>
        <w:rFonts w:ascii="Wingdings" w:hAnsi="Wingdings" w:hint="default"/>
      </w:rPr>
    </w:lvl>
    <w:lvl w:ilvl="3" w:tplc="C99057C6">
      <w:start w:val="1"/>
      <w:numFmt w:val="bullet"/>
      <w:lvlText w:val=""/>
      <w:lvlJc w:val="left"/>
      <w:pPr>
        <w:ind w:left="2880" w:hanging="360"/>
      </w:pPr>
      <w:rPr>
        <w:rFonts w:ascii="Symbol" w:hAnsi="Symbol" w:hint="default"/>
      </w:rPr>
    </w:lvl>
    <w:lvl w:ilvl="4" w:tplc="BD121038">
      <w:start w:val="1"/>
      <w:numFmt w:val="bullet"/>
      <w:lvlText w:val="o"/>
      <w:lvlJc w:val="left"/>
      <w:pPr>
        <w:ind w:left="3600" w:hanging="360"/>
      </w:pPr>
      <w:rPr>
        <w:rFonts w:ascii="Courier New" w:hAnsi="Courier New" w:hint="default"/>
      </w:rPr>
    </w:lvl>
    <w:lvl w:ilvl="5" w:tplc="89A62EA0">
      <w:start w:val="1"/>
      <w:numFmt w:val="bullet"/>
      <w:lvlText w:val=""/>
      <w:lvlJc w:val="left"/>
      <w:pPr>
        <w:ind w:left="4320" w:hanging="360"/>
      </w:pPr>
      <w:rPr>
        <w:rFonts w:ascii="Wingdings" w:hAnsi="Wingdings" w:hint="default"/>
      </w:rPr>
    </w:lvl>
    <w:lvl w:ilvl="6" w:tplc="0BDA2A46">
      <w:start w:val="1"/>
      <w:numFmt w:val="bullet"/>
      <w:lvlText w:val=""/>
      <w:lvlJc w:val="left"/>
      <w:pPr>
        <w:ind w:left="5040" w:hanging="360"/>
      </w:pPr>
      <w:rPr>
        <w:rFonts w:ascii="Symbol" w:hAnsi="Symbol" w:hint="default"/>
      </w:rPr>
    </w:lvl>
    <w:lvl w:ilvl="7" w:tplc="29B8C04A">
      <w:start w:val="1"/>
      <w:numFmt w:val="bullet"/>
      <w:lvlText w:val="o"/>
      <w:lvlJc w:val="left"/>
      <w:pPr>
        <w:ind w:left="5760" w:hanging="360"/>
      </w:pPr>
      <w:rPr>
        <w:rFonts w:ascii="Courier New" w:hAnsi="Courier New" w:hint="default"/>
      </w:rPr>
    </w:lvl>
    <w:lvl w:ilvl="8" w:tplc="7A6A920C">
      <w:start w:val="1"/>
      <w:numFmt w:val="bullet"/>
      <w:lvlText w:val=""/>
      <w:lvlJc w:val="left"/>
      <w:pPr>
        <w:ind w:left="6480" w:hanging="360"/>
      </w:pPr>
      <w:rPr>
        <w:rFonts w:ascii="Wingdings" w:hAnsi="Wingdings" w:hint="default"/>
      </w:rPr>
    </w:lvl>
  </w:abstractNum>
  <w:abstractNum w:abstractNumId="9" w15:restartNumberingAfterBreak="0">
    <w:nsid w:val="427C5442"/>
    <w:multiLevelType w:val="hybridMultilevel"/>
    <w:tmpl w:val="CFD0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442CA"/>
    <w:multiLevelType w:val="hybridMultilevel"/>
    <w:tmpl w:val="F1E8E794"/>
    <w:lvl w:ilvl="0" w:tplc="D4EAC172">
      <w:start w:val="1"/>
      <w:numFmt w:val="bullet"/>
      <w:lvlText w:val=""/>
      <w:lvlJc w:val="left"/>
      <w:pPr>
        <w:ind w:left="720" w:hanging="360"/>
      </w:pPr>
      <w:rPr>
        <w:rFonts w:ascii="Symbol" w:hAnsi="Symbol" w:hint="default"/>
      </w:rPr>
    </w:lvl>
    <w:lvl w:ilvl="1" w:tplc="CE0AE618">
      <w:start w:val="1"/>
      <w:numFmt w:val="bullet"/>
      <w:lvlText w:val="o"/>
      <w:lvlJc w:val="left"/>
      <w:pPr>
        <w:ind w:left="1440" w:hanging="360"/>
      </w:pPr>
      <w:rPr>
        <w:rFonts w:ascii="Courier New" w:hAnsi="Courier New" w:hint="default"/>
      </w:rPr>
    </w:lvl>
    <w:lvl w:ilvl="2" w:tplc="C7E8BF82">
      <w:start w:val="1"/>
      <w:numFmt w:val="bullet"/>
      <w:lvlText w:val=""/>
      <w:lvlJc w:val="left"/>
      <w:pPr>
        <w:ind w:left="2160" w:hanging="360"/>
      </w:pPr>
      <w:rPr>
        <w:rFonts w:ascii="Wingdings" w:hAnsi="Wingdings" w:hint="default"/>
      </w:rPr>
    </w:lvl>
    <w:lvl w:ilvl="3" w:tplc="8924BE40">
      <w:start w:val="1"/>
      <w:numFmt w:val="bullet"/>
      <w:lvlText w:val=""/>
      <w:lvlJc w:val="left"/>
      <w:pPr>
        <w:ind w:left="2880" w:hanging="360"/>
      </w:pPr>
      <w:rPr>
        <w:rFonts w:ascii="Symbol" w:hAnsi="Symbol" w:hint="default"/>
      </w:rPr>
    </w:lvl>
    <w:lvl w:ilvl="4" w:tplc="231C612C">
      <w:start w:val="1"/>
      <w:numFmt w:val="bullet"/>
      <w:lvlText w:val="o"/>
      <w:lvlJc w:val="left"/>
      <w:pPr>
        <w:ind w:left="3600" w:hanging="360"/>
      </w:pPr>
      <w:rPr>
        <w:rFonts w:ascii="Courier New" w:hAnsi="Courier New" w:hint="default"/>
      </w:rPr>
    </w:lvl>
    <w:lvl w:ilvl="5" w:tplc="49EEACCC">
      <w:start w:val="1"/>
      <w:numFmt w:val="bullet"/>
      <w:lvlText w:val=""/>
      <w:lvlJc w:val="left"/>
      <w:pPr>
        <w:ind w:left="4320" w:hanging="360"/>
      </w:pPr>
      <w:rPr>
        <w:rFonts w:ascii="Wingdings" w:hAnsi="Wingdings" w:hint="default"/>
      </w:rPr>
    </w:lvl>
    <w:lvl w:ilvl="6" w:tplc="A27E4788">
      <w:start w:val="1"/>
      <w:numFmt w:val="bullet"/>
      <w:lvlText w:val=""/>
      <w:lvlJc w:val="left"/>
      <w:pPr>
        <w:ind w:left="5040" w:hanging="360"/>
      </w:pPr>
      <w:rPr>
        <w:rFonts w:ascii="Symbol" w:hAnsi="Symbol" w:hint="default"/>
      </w:rPr>
    </w:lvl>
    <w:lvl w:ilvl="7" w:tplc="C25AAAEC">
      <w:start w:val="1"/>
      <w:numFmt w:val="bullet"/>
      <w:lvlText w:val="o"/>
      <w:lvlJc w:val="left"/>
      <w:pPr>
        <w:ind w:left="5760" w:hanging="360"/>
      </w:pPr>
      <w:rPr>
        <w:rFonts w:ascii="Courier New" w:hAnsi="Courier New" w:hint="default"/>
      </w:rPr>
    </w:lvl>
    <w:lvl w:ilvl="8" w:tplc="9A1CC27E">
      <w:start w:val="1"/>
      <w:numFmt w:val="bullet"/>
      <w:lvlText w:val=""/>
      <w:lvlJc w:val="left"/>
      <w:pPr>
        <w:ind w:left="6480" w:hanging="360"/>
      </w:pPr>
      <w:rPr>
        <w:rFonts w:ascii="Wingdings" w:hAnsi="Wingdings" w:hint="default"/>
      </w:rPr>
    </w:lvl>
  </w:abstractNum>
  <w:abstractNum w:abstractNumId="11" w15:restartNumberingAfterBreak="0">
    <w:nsid w:val="596C57BE"/>
    <w:multiLevelType w:val="multilevel"/>
    <w:tmpl w:val="A564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811BBB"/>
    <w:multiLevelType w:val="hybridMultilevel"/>
    <w:tmpl w:val="24EE0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5009D"/>
    <w:multiLevelType w:val="multilevel"/>
    <w:tmpl w:val="5DD2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A02D6"/>
    <w:multiLevelType w:val="hybridMultilevel"/>
    <w:tmpl w:val="47B20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36D2C"/>
    <w:multiLevelType w:val="hybridMultilevel"/>
    <w:tmpl w:val="E90035DC"/>
    <w:lvl w:ilvl="0" w:tplc="A77CAC42">
      <w:start w:val="1"/>
      <w:numFmt w:val="decimal"/>
      <w:lvlText w:val="%1."/>
      <w:lvlJc w:val="left"/>
      <w:pPr>
        <w:ind w:left="720" w:hanging="360"/>
      </w:pPr>
    </w:lvl>
    <w:lvl w:ilvl="1" w:tplc="FFBEBB02">
      <w:start w:val="1"/>
      <w:numFmt w:val="lowerLetter"/>
      <w:lvlText w:val="%2."/>
      <w:lvlJc w:val="left"/>
      <w:pPr>
        <w:ind w:left="1440" w:hanging="360"/>
      </w:pPr>
    </w:lvl>
    <w:lvl w:ilvl="2" w:tplc="F1B08C86">
      <w:start w:val="1"/>
      <w:numFmt w:val="lowerRoman"/>
      <w:lvlText w:val="%3."/>
      <w:lvlJc w:val="right"/>
      <w:pPr>
        <w:ind w:left="2160" w:hanging="180"/>
      </w:pPr>
    </w:lvl>
    <w:lvl w:ilvl="3" w:tplc="54DAA3AE">
      <w:start w:val="1"/>
      <w:numFmt w:val="decimal"/>
      <w:lvlText w:val="%4."/>
      <w:lvlJc w:val="left"/>
      <w:pPr>
        <w:ind w:left="2880" w:hanging="360"/>
      </w:pPr>
    </w:lvl>
    <w:lvl w:ilvl="4" w:tplc="F48AD8D4">
      <w:start w:val="1"/>
      <w:numFmt w:val="lowerLetter"/>
      <w:lvlText w:val="%5."/>
      <w:lvlJc w:val="left"/>
      <w:pPr>
        <w:ind w:left="3600" w:hanging="360"/>
      </w:pPr>
    </w:lvl>
    <w:lvl w:ilvl="5" w:tplc="DFDA64B8">
      <w:start w:val="1"/>
      <w:numFmt w:val="lowerRoman"/>
      <w:lvlText w:val="%6."/>
      <w:lvlJc w:val="right"/>
      <w:pPr>
        <w:ind w:left="4320" w:hanging="180"/>
      </w:pPr>
    </w:lvl>
    <w:lvl w:ilvl="6" w:tplc="8250B3E0">
      <w:start w:val="1"/>
      <w:numFmt w:val="decimal"/>
      <w:lvlText w:val="%7."/>
      <w:lvlJc w:val="left"/>
      <w:pPr>
        <w:ind w:left="5040" w:hanging="360"/>
      </w:pPr>
    </w:lvl>
    <w:lvl w:ilvl="7" w:tplc="2D0EFE9C">
      <w:start w:val="1"/>
      <w:numFmt w:val="lowerLetter"/>
      <w:lvlText w:val="%8."/>
      <w:lvlJc w:val="left"/>
      <w:pPr>
        <w:ind w:left="5760" w:hanging="360"/>
      </w:pPr>
    </w:lvl>
    <w:lvl w:ilvl="8" w:tplc="5156A572">
      <w:start w:val="1"/>
      <w:numFmt w:val="lowerRoman"/>
      <w:lvlText w:val="%9."/>
      <w:lvlJc w:val="right"/>
      <w:pPr>
        <w:ind w:left="6480" w:hanging="180"/>
      </w:pPr>
    </w:lvl>
  </w:abstractNum>
  <w:abstractNum w:abstractNumId="16" w15:restartNumberingAfterBreak="0">
    <w:nsid w:val="75EA712F"/>
    <w:multiLevelType w:val="hybridMultilevel"/>
    <w:tmpl w:val="C2A4B1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16"/>
  </w:num>
  <w:num w:numId="5">
    <w:abstractNumId w:val="0"/>
  </w:num>
  <w:num w:numId="6">
    <w:abstractNumId w:val="7"/>
  </w:num>
  <w:num w:numId="7">
    <w:abstractNumId w:val="9"/>
  </w:num>
  <w:num w:numId="8">
    <w:abstractNumId w:val="4"/>
  </w:num>
  <w:num w:numId="9">
    <w:abstractNumId w:val="2"/>
  </w:num>
  <w:num w:numId="10">
    <w:abstractNumId w:val="1"/>
  </w:num>
  <w:num w:numId="11">
    <w:abstractNumId w:val="6"/>
  </w:num>
  <w:num w:numId="12">
    <w:abstractNumId w:val="13"/>
  </w:num>
  <w:num w:numId="13">
    <w:abstractNumId w:val="11"/>
  </w:num>
  <w:num w:numId="14">
    <w:abstractNumId w:val="12"/>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64"/>
    <w:rsid w:val="00020608"/>
    <w:rsid w:val="00035174"/>
    <w:rsid w:val="00037E35"/>
    <w:rsid w:val="00064FED"/>
    <w:rsid w:val="002C10CC"/>
    <w:rsid w:val="00334069"/>
    <w:rsid w:val="003A5207"/>
    <w:rsid w:val="003F324C"/>
    <w:rsid w:val="003F583F"/>
    <w:rsid w:val="00533A3F"/>
    <w:rsid w:val="005B5222"/>
    <w:rsid w:val="005B6DBC"/>
    <w:rsid w:val="00605A2D"/>
    <w:rsid w:val="006709E1"/>
    <w:rsid w:val="0068153E"/>
    <w:rsid w:val="006E734D"/>
    <w:rsid w:val="00701556"/>
    <w:rsid w:val="00705A6A"/>
    <w:rsid w:val="0074105A"/>
    <w:rsid w:val="007C03E0"/>
    <w:rsid w:val="007E1F0E"/>
    <w:rsid w:val="00863E2F"/>
    <w:rsid w:val="00881FC4"/>
    <w:rsid w:val="008846D6"/>
    <w:rsid w:val="0095157A"/>
    <w:rsid w:val="009C595E"/>
    <w:rsid w:val="009E2964"/>
    <w:rsid w:val="00A31464"/>
    <w:rsid w:val="00BA15C8"/>
    <w:rsid w:val="00BA26ED"/>
    <w:rsid w:val="00BA4A05"/>
    <w:rsid w:val="00C47A93"/>
    <w:rsid w:val="00CB1039"/>
    <w:rsid w:val="00CB2BEE"/>
    <w:rsid w:val="00CB76BB"/>
    <w:rsid w:val="00E000C7"/>
    <w:rsid w:val="00E31E76"/>
    <w:rsid w:val="00F048C3"/>
    <w:rsid w:val="00F067E3"/>
    <w:rsid w:val="00F4212D"/>
    <w:rsid w:val="03143DEB"/>
    <w:rsid w:val="11EA376C"/>
    <w:rsid w:val="251B5EA1"/>
    <w:rsid w:val="2943FDCD"/>
    <w:rsid w:val="56D333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56635"/>
  <w15:chartTrackingRefBased/>
  <w15:docId w15:val="{46F8B98B-AA8E-4163-B672-895C5FD6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E3"/>
    <w:rPr>
      <w:rFonts w:ascii="Verdana" w:hAnsi="Verdana"/>
      <w:sz w:val="20"/>
    </w:rPr>
  </w:style>
  <w:style w:type="paragraph" w:styleId="Heading1">
    <w:name w:val="heading 1"/>
    <w:basedOn w:val="Normal"/>
    <w:link w:val="Heading1Char"/>
    <w:uiPriority w:val="9"/>
    <w:qFormat/>
    <w:rsid w:val="00F04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14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1464"/>
  </w:style>
  <w:style w:type="character" w:customStyle="1" w:styleId="eop">
    <w:name w:val="eop"/>
    <w:basedOn w:val="DefaultParagraphFont"/>
    <w:rsid w:val="00A31464"/>
  </w:style>
  <w:style w:type="character" w:customStyle="1" w:styleId="spellingerror">
    <w:name w:val="spellingerror"/>
    <w:basedOn w:val="DefaultParagraphFont"/>
    <w:rsid w:val="00A31464"/>
  </w:style>
  <w:style w:type="character" w:customStyle="1" w:styleId="contextualspellingandgrammarerror">
    <w:name w:val="contextualspellingandgrammarerror"/>
    <w:basedOn w:val="DefaultParagraphFont"/>
    <w:rsid w:val="00A31464"/>
  </w:style>
  <w:style w:type="character" w:customStyle="1" w:styleId="scxw62572220">
    <w:name w:val="scxw62572220"/>
    <w:basedOn w:val="DefaultParagraphFont"/>
    <w:rsid w:val="00A31464"/>
  </w:style>
  <w:style w:type="character" w:customStyle="1" w:styleId="advancedproofingissue">
    <w:name w:val="advancedproofingissue"/>
    <w:basedOn w:val="DefaultParagraphFont"/>
    <w:rsid w:val="00701556"/>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81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53E"/>
    <w:rPr>
      <w:rFonts w:ascii="Verdana" w:hAnsi="Verdana"/>
      <w:sz w:val="20"/>
    </w:rPr>
  </w:style>
  <w:style w:type="paragraph" w:styleId="Footer">
    <w:name w:val="footer"/>
    <w:basedOn w:val="Normal"/>
    <w:link w:val="FooterChar"/>
    <w:uiPriority w:val="99"/>
    <w:unhideWhenUsed/>
    <w:rsid w:val="00681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53E"/>
    <w:rPr>
      <w:rFonts w:ascii="Verdana" w:hAnsi="Verdana"/>
      <w:sz w:val="20"/>
    </w:rPr>
  </w:style>
  <w:style w:type="character" w:customStyle="1" w:styleId="Heading1Char">
    <w:name w:val="Heading 1 Char"/>
    <w:basedOn w:val="DefaultParagraphFont"/>
    <w:link w:val="Heading1"/>
    <w:uiPriority w:val="9"/>
    <w:rsid w:val="00F048C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3F324C"/>
    <w:rPr>
      <w:color w:val="0000FF"/>
      <w:u w:val="single"/>
    </w:rPr>
  </w:style>
  <w:style w:type="character" w:customStyle="1" w:styleId="scxw250250316">
    <w:name w:val="scxw250250316"/>
    <w:basedOn w:val="DefaultParagraphFont"/>
    <w:rsid w:val="00E0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93608">
      <w:bodyDiv w:val="1"/>
      <w:marLeft w:val="0"/>
      <w:marRight w:val="0"/>
      <w:marTop w:val="0"/>
      <w:marBottom w:val="0"/>
      <w:divBdr>
        <w:top w:val="none" w:sz="0" w:space="0" w:color="auto"/>
        <w:left w:val="none" w:sz="0" w:space="0" w:color="auto"/>
        <w:bottom w:val="none" w:sz="0" w:space="0" w:color="auto"/>
        <w:right w:val="none" w:sz="0" w:space="0" w:color="auto"/>
      </w:divBdr>
      <w:divsChild>
        <w:div w:id="1563172341">
          <w:marLeft w:val="0"/>
          <w:marRight w:val="0"/>
          <w:marTop w:val="0"/>
          <w:marBottom w:val="0"/>
          <w:divBdr>
            <w:top w:val="none" w:sz="0" w:space="0" w:color="auto"/>
            <w:left w:val="none" w:sz="0" w:space="0" w:color="auto"/>
            <w:bottom w:val="none" w:sz="0" w:space="0" w:color="auto"/>
            <w:right w:val="none" w:sz="0" w:space="0" w:color="auto"/>
          </w:divBdr>
        </w:div>
        <w:div w:id="1364672987">
          <w:marLeft w:val="0"/>
          <w:marRight w:val="0"/>
          <w:marTop w:val="0"/>
          <w:marBottom w:val="0"/>
          <w:divBdr>
            <w:top w:val="none" w:sz="0" w:space="0" w:color="auto"/>
            <w:left w:val="none" w:sz="0" w:space="0" w:color="auto"/>
            <w:bottom w:val="none" w:sz="0" w:space="0" w:color="auto"/>
            <w:right w:val="none" w:sz="0" w:space="0" w:color="auto"/>
          </w:divBdr>
        </w:div>
        <w:div w:id="399133567">
          <w:marLeft w:val="0"/>
          <w:marRight w:val="0"/>
          <w:marTop w:val="0"/>
          <w:marBottom w:val="0"/>
          <w:divBdr>
            <w:top w:val="none" w:sz="0" w:space="0" w:color="auto"/>
            <w:left w:val="none" w:sz="0" w:space="0" w:color="auto"/>
            <w:bottom w:val="none" w:sz="0" w:space="0" w:color="auto"/>
            <w:right w:val="none" w:sz="0" w:space="0" w:color="auto"/>
          </w:divBdr>
        </w:div>
        <w:div w:id="1423452779">
          <w:marLeft w:val="0"/>
          <w:marRight w:val="0"/>
          <w:marTop w:val="0"/>
          <w:marBottom w:val="0"/>
          <w:divBdr>
            <w:top w:val="none" w:sz="0" w:space="0" w:color="auto"/>
            <w:left w:val="none" w:sz="0" w:space="0" w:color="auto"/>
            <w:bottom w:val="none" w:sz="0" w:space="0" w:color="auto"/>
            <w:right w:val="none" w:sz="0" w:space="0" w:color="auto"/>
          </w:divBdr>
        </w:div>
        <w:div w:id="1367484257">
          <w:marLeft w:val="0"/>
          <w:marRight w:val="0"/>
          <w:marTop w:val="0"/>
          <w:marBottom w:val="0"/>
          <w:divBdr>
            <w:top w:val="none" w:sz="0" w:space="0" w:color="auto"/>
            <w:left w:val="none" w:sz="0" w:space="0" w:color="auto"/>
            <w:bottom w:val="none" w:sz="0" w:space="0" w:color="auto"/>
            <w:right w:val="none" w:sz="0" w:space="0" w:color="auto"/>
          </w:divBdr>
        </w:div>
        <w:div w:id="1114715563">
          <w:marLeft w:val="0"/>
          <w:marRight w:val="0"/>
          <w:marTop w:val="0"/>
          <w:marBottom w:val="0"/>
          <w:divBdr>
            <w:top w:val="none" w:sz="0" w:space="0" w:color="auto"/>
            <w:left w:val="none" w:sz="0" w:space="0" w:color="auto"/>
            <w:bottom w:val="none" w:sz="0" w:space="0" w:color="auto"/>
            <w:right w:val="none" w:sz="0" w:space="0" w:color="auto"/>
          </w:divBdr>
        </w:div>
        <w:div w:id="1797723225">
          <w:marLeft w:val="0"/>
          <w:marRight w:val="0"/>
          <w:marTop w:val="0"/>
          <w:marBottom w:val="0"/>
          <w:divBdr>
            <w:top w:val="none" w:sz="0" w:space="0" w:color="auto"/>
            <w:left w:val="none" w:sz="0" w:space="0" w:color="auto"/>
            <w:bottom w:val="none" w:sz="0" w:space="0" w:color="auto"/>
            <w:right w:val="none" w:sz="0" w:space="0" w:color="auto"/>
          </w:divBdr>
        </w:div>
        <w:div w:id="846865696">
          <w:marLeft w:val="0"/>
          <w:marRight w:val="0"/>
          <w:marTop w:val="0"/>
          <w:marBottom w:val="0"/>
          <w:divBdr>
            <w:top w:val="none" w:sz="0" w:space="0" w:color="auto"/>
            <w:left w:val="none" w:sz="0" w:space="0" w:color="auto"/>
            <w:bottom w:val="none" w:sz="0" w:space="0" w:color="auto"/>
            <w:right w:val="none" w:sz="0" w:space="0" w:color="auto"/>
          </w:divBdr>
        </w:div>
        <w:div w:id="1107119989">
          <w:marLeft w:val="0"/>
          <w:marRight w:val="0"/>
          <w:marTop w:val="0"/>
          <w:marBottom w:val="0"/>
          <w:divBdr>
            <w:top w:val="none" w:sz="0" w:space="0" w:color="auto"/>
            <w:left w:val="none" w:sz="0" w:space="0" w:color="auto"/>
            <w:bottom w:val="none" w:sz="0" w:space="0" w:color="auto"/>
            <w:right w:val="none" w:sz="0" w:space="0" w:color="auto"/>
          </w:divBdr>
        </w:div>
        <w:div w:id="1318193390">
          <w:marLeft w:val="0"/>
          <w:marRight w:val="0"/>
          <w:marTop w:val="0"/>
          <w:marBottom w:val="0"/>
          <w:divBdr>
            <w:top w:val="none" w:sz="0" w:space="0" w:color="auto"/>
            <w:left w:val="none" w:sz="0" w:space="0" w:color="auto"/>
            <w:bottom w:val="none" w:sz="0" w:space="0" w:color="auto"/>
            <w:right w:val="none" w:sz="0" w:space="0" w:color="auto"/>
          </w:divBdr>
        </w:div>
        <w:div w:id="332414156">
          <w:marLeft w:val="0"/>
          <w:marRight w:val="0"/>
          <w:marTop w:val="0"/>
          <w:marBottom w:val="0"/>
          <w:divBdr>
            <w:top w:val="none" w:sz="0" w:space="0" w:color="auto"/>
            <w:left w:val="none" w:sz="0" w:space="0" w:color="auto"/>
            <w:bottom w:val="none" w:sz="0" w:space="0" w:color="auto"/>
            <w:right w:val="none" w:sz="0" w:space="0" w:color="auto"/>
          </w:divBdr>
        </w:div>
        <w:div w:id="48000479">
          <w:marLeft w:val="0"/>
          <w:marRight w:val="0"/>
          <w:marTop w:val="0"/>
          <w:marBottom w:val="0"/>
          <w:divBdr>
            <w:top w:val="none" w:sz="0" w:space="0" w:color="auto"/>
            <w:left w:val="none" w:sz="0" w:space="0" w:color="auto"/>
            <w:bottom w:val="none" w:sz="0" w:space="0" w:color="auto"/>
            <w:right w:val="none" w:sz="0" w:space="0" w:color="auto"/>
          </w:divBdr>
        </w:div>
      </w:divsChild>
    </w:div>
    <w:div w:id="1078791921">
      <w:bodyDiv w:val="1"/>
      <w:marLeft w:val="0"/>
      <w:marRight w:val="0"/>
      <w:marTop w:val="0"/>
      <w:marBottom w:val="0"/>
      <w:divBdr>
        <w:top w:val="none" w:sz="0" w:space="0" w:color="auto"/>
        <w:left w:val="none" w:sz="0" w:space="0" w:color="auto"/>
        <w:bottom w:val="none" w:sz="0" w:space="0" w:color="auto"/>
        <w:right w:val="none" w:sz="0" w:space="0" w:color="auto"/>
      </w:divBdr>
      <w:divsChild>
        <w:div w:id="722295116">
          <w:marLeft w:val="0"/>
          <w:marRight w:val="0"/>
          <w:marTop w:val="0"/>
          <w:marBottom w:val="0"/>
          <w:divBdr>
            <w:top w:val="none" w:sz="0" w:space="0" w:color="auto"/>
            <w:left w:val="none" w:sz="0" w:space="0" w:color="auto"/>
            <w:bottom w:val="none" w:sz="0" w:space="0" w:color="auto"/>
            <w:right w:val="none" w:sz="0" w:space="0" w:color="auto"/>
          </w:divBdr>
        </w:div>
        <w:div w:id="1719238560">
          <w:marLeft w:val="0"/>
          <w:marRight w:val="0"/>
          <w:marTop w:val="0"/>
          <w:marBottom w:val="0"/>
          <w:divBdr>
            <w:top w:val="none" w:sz="0" w:space="0" w:color="auto"/>
            <w:left w:val="none" w:sz="0" w:space="0" w:color="auto"/>
            <w:bottom w:val="none" w:sz="0" w:space="0" w:color="auto"/>
            <w:right w:val="none" w:sz="0" w:space="0" w:color="auto"/>
          </w:divBdr>
        </w:div>
        <w:div w:id="1571230167">
          <w:marLeft w:val="0"/>
          <w:marRight w:val="0"/>
          <w:marTop w:val="0"/>
          <w:marBottom w:val="0"/>
          <w:divBdr>
            <w:top w:val="none" w:sz="0" w:space="0" w:color="auto"/>
            <w:left w:val="none" w:sz="0" w:space="0" w:color="auto"/>
            <w:bottom w:val="none" w:sz="0" w:space="0" w:color="auto"/>
            <w:right w:val="none" w:sz="0" w:space="0" w:color="auto"/>
          </w:divBdr>
        </w:div>
        <w:div w:id="1846748847">
          <w:marLeft w:val="0"/>
          <w:marRight w:val="0"/>
          <w:marTop w:val="0"/>
          <w:marBottom w:val="0"/>
          <w:divBdr>
            <w:top w:val="none" w:sz="0" w:space="0" w:color="auto"/>
            <w:left w:val="none" w:sz="0" w:space="0" w:color="auto"/>
            <w:bottom w:val="none" w:sz="0" w:space="0" w:color="auto"/>
            <w:right w:val="none" w:sz="0" w:space="0" w:color="auto"/>
          </w:divBdr>
        </w:div>
        <w:div w:id="669604346">
          <w:marLeft w:val="0"/>
          <w:marRight w:val="0"/>
          <w:marTop w:val="0"/>
          <w:marBottom w:val="0"/>
          <w:divBdr>
            <w:top w:val="none" w:sz="0" w:space="0" w:color="auto"/>
            <w:left w:val="none" w:sz="0" w:space="0" w:color="auto"/>
            <w:bottom w:val="none" w:sz="0" w:space="0" w:color="auto"/>
            <w:right w:val="none" w:sz="0" w:space="0" w:color="auto"/>
          </w:divBdr>
        </w:div>
        <w:div w:id="1554585836">
          <w:marLeft w:val="0"/>
          <w:marRight w:val="0"/>
          <w:marTop w:val="0"/>
          <w:marBottom w:val="0"/>
          <w:divBdr>
            <w:top w:val="none" w:sz="0" w:space="0" w:color="auto"/>
            <w:left w:val="none" w:sz="0" w:space="0" w:color="auto"/>
            <w:bottom w:val="none" w:sz="0" w:space="0" w:color="auto"/>
            <w:right w:val="none" w:sz="0" w:space="0" w:color="auto"/>
          </w:divBdr>
        </w:div>
        <w:div w:id="531304194">
          <w:marLeft w:val="0"/>
          <w:marRight w:val="0"/>
          <w:marTop w:val="0"/>
          <w:marBottom w:val="0"/>
          <w:divBdr>
            <w:top w:val="none" w:sz="0" w:space="0" w:color="auto"/>
            <w:left w:val="none" w:sz="0" w:space="0" w:color="auto"/>
            <w:bottom w:val="none" w:sz="0" w:space="0" w:color="auto"/>
            <w:right w:val="none" w:sz="0" w:space="0" w:color="auto"/>
          </w:divBdr>
        </w:div>
        <w:div w:id="1469471338">
          <w:marLeft w:val="0"/>
          <w:marRight w:val="0"/>
          <w:marTop w:val="0"/>
          <w:marBottom w:val="0"/>
          <w:divBdr>
            <w:top w:val="none" w:sz="0" w:space="0" w:color="auto"/>
            <w:left w:val="none" w:sz="0" w:space="0" w:color="auto"/>
            <w:bottom w:val="none" w:sz="0" w:space="0" w:color="auto"/>
            <w:right w:val="none" w:sz="0" w:space="0" w:color="auto"/>
          </w:divBdr>
        </w:div>
        <w:div w:id="1034159141">
          <w:marLeft w:val="0"/>
          <w:marRight w:val="0"/>
          <w:marTop w:val="0"/>
          <w:marBottom w:val="0"/>
          <w:divBdr>
            <w:top w:val="none" w:sz="0" w:space="0" w:color="auto"/>
            <w:left w:val="none" w:sz="0" w:space="0" w:color="auto"/>
            <w:bottom w:val="none" w:sz="0" w:space="0" w:color="auto"/>
            <w:right w:val="none" w:sz="0" w:space="0" w:color="auto"/>
          </w:divBdr>
        </w:div>
        <w:div w:id="217283183">
          <w:marLeft w:val="0"/>
          <w:marRight w:val="0"/>
          <w:marTop w:val="0"/>
          <w:marBottom w:val="0"/>
          <w:divBdr>
            <w:top w:val="none" w:sz="0" w:space="0" w:color="auto"/>
            <w:left w:val="none" w:sz="0" w:space="0" w:color="auto"/>
            <w:bottom w:val="none" w:sz="0" w:space="0" w:color="auto"/>
            <w:right w:val="none" w:sz="0" w:space="0" w:color="auto"/>
          </w:divBdr>
        </w:div>
        <w:div w:id="585572821">
          <w:marLeft w:val="0"/>
          <w:marRight w:val="0"/>
          <w:marTop w:val="0"/>
          <w:marBottom w:val="0"/>
          <w:divBdr>
            <w:top w:val="none" w:sz="0" w:space="0" w:color="auto"/>
            <w:left w:val="none" w:sz="0" w:space="0" w:color="auto"/>
            <w:bottom w:val="none" w:sz="0" w:space="0" w:color="auto"/>
            <w:right w:val="none" w:sz="0" w:space="0" w:color="auto"/>
          </w:divBdr>
        </w:div>
        <w:div w:id="1847091168">
          <w:marLeft w:val="0"/>
          <w:marRight w:val="0"/>
          <w:marTop w:val="0"/>
          <w:marBottom w:val="0"/>
          <w:divBdr>
            <w:top w:val="none" w:sz="0" w:space="0" w:color="auto"/>
            <w:left w:val="none" w:sz="0" w:space="0" w:color="auto"/>
            <w:bottom w:val="none" w:sz="0" w:space="0" w:color="auto"/>
            <w:right w:val="none" w:sz="0" w:space="0" w:color="auto"/>
          </w:divBdr>
        </w:div>
      </w:divsChild>
    </w:div>
    <w:div w:id="1203515750">
      <w:bodyDiv w:val="1"/>
      <w:marLeft w:val="0"/>
      <w:marRight w:val="0"/>
      <w:marTop w:val="0"/>
      <w:marBottom w:val="0"/>
      <w:divBdr>
        <w:top w:val="none" w:sz="0" w:space="0" w:color="auto"/>
        <w:left w:val="none" w:sz="0" w:space="0" w:color="auto"/>
        <w:bottom w:val="none" w:sz="0" w:space="0" w:color="auto"/>
        <w:right w:val="none" w:sz="0" w:space="0" w:color="auto"/>
      </w:divBdr>
      <w:divsChild>
        <w:div w:id="1939679175">
          <w:marLeft w:val="0"/>
          <w:marRight w:val="0"/>
          <w:marTop w:val="0"/>
          <w:marBottom w:val="0"/>
          <w:divBdr>
            <w:top w:val="none" w:sz="0" w:space="0" w:color="auto"/>
            <w:left w:val="none" w:sz="0" w:space="0" w:color="auto"/>
            <w:bottom w:val="none" w:sz="0" w:space="0" w:color="auto"/>
            <w:right w:val="none" w:sz="0" w:space="0" w:color="auto"/>
          </w:divBdr>
        </w:div>
        <w:div w:id="546798905">
          <w:marLeft w:val="0"/>
          <w:marRight w:val="0"/>
          <w:marTop w:val="0"/>
          <w:marBottom w:val="0"/>
          <w:divBdr>
            <w:top w:val="none" w:sz="0" w:space="0" w:color="auto"/>
            <w:left w:val="none" w:sz="0" w:space="0" w:color="auto"/>
            <w:bottom w:val="none" w:sz="0" w:space="0" w:color="auto"/>
            <w:right w:val="none" w:sz="0" w:space="0" w:color="auto"/>
          </w:divBdr>
        </w:div>
        <w:div w:id="593703772">
          <w:marLeft w:val="0"/>
          <w:marRight w:val="0"/>
          <w:marTop w:val="0"/>
          <w:marBottom w:val="0"/>
          <w:divBdr>
            <w:top w:val="none" w:sz="0" w:space="0" w:color="auto"/>
            <w:left w:val="none" w:sz="0" w:space="0" w:color="auto"/>
            <w:bottom w:val="none" w:sz="0" w:space="0" w:color="auto"/>
            <w:right w:val="none" w:sz="0" w:space="0" w:color="auto"/>
          </w:divBdr>
        </w:div>
        <w:div w:id="1720327172">
          <w:marLeft w:val="0"/>
          <w:marRight w:val="0"/>
          <w:marTop w:val="0"/>
          <w:marBottom w:val="0"/>
          <w:divBdr>
            <w:top w:val="none" w:sz="0" w:space="0" w:color="auto"/>
            <w:left w:val="none" w:sz="0" w:space="0" w:color="auto"/>
            <w:bottom w:val="none" w:sz="0" w:space="0" w:color="auto"/>
            <w:right w:val="none" w:sz="0" w:space="0" w:color="auto"/>
          </w:divBdr>
        </w:div>
        <w:div w:id="1183473207">
          <w:marLeft w:val="0"/>
          <w:marRight w:val="0"/>
          <w:marTop w:val="0"/>
          <w:marBottom w:val="0"/>
          <w:divBdr>
            <w:top w:val="none" w:sz="0" w:space="0" w:color="auto"/>
            <w:left w:val="none" w:sz="0" w:space="0" w:color="auto"/>
            <w:bottom w:val="none" w:sz="0" w:space="0" w:color="auto"/>
            <w:right w:val="none" w:sz="0" w:space="0" w:color="auto"/>
          </w:divBdr>
        </w:div>
        <w:div w:id="94836224">
          <w:marLeft w:val="0"/>
          <w:marRight w:val="0"/>
          <w:marTop w:val="0"/>
          <w:marBottom w:val="0"/>
          <w:divBdr>
            <w:top w:val="none" w:sz="0" w:space="0" w:color="auto"/>
            <w:left w:val="none" w:sz="0" w:space="0" w:color="auto"/>
            <w:bottom w:val="none" w:sz="0" w:space="0" w:color="auto"/>
            <w:right w:val="none" w:sz="0" w:space="0" w:color="auto"/>
          </w:divBdr>
        </w:div>
        <w:div w:id="316374618">
          <w:marLeft w:val="0"/>
          <w:marRight w:val="0"/>
          <w:marTop w:val="0"/>
          <w:marBottom w:val="0"/>
          <w:divBdr>
            <w:top w:val="none" w:sz="0" w:space="0" w:color="auto"/>
            <w:left w:val="none" w:sz="0" w:space="0" w:color="auto"/>
            <w:bottom w:val="none" w:sz="0" w:space="0" w:color="auto"/>
            <w:right w:val="none" w:sz="0" w:space="0" w:color="auto"/>
          </w:divBdr>
        </w:div>
        <w:div w:id="2099209201">
          <w:marLeft w:val="0"/>
          <w:marRight w:val="0"/>
          <w:marTop w:val="0"/>
          <w:marBottom w:val="0"/>
          <w:divBdr>
            <w:top w:val="none" w:sz="0" w:space="0" w:color="auto"/>
            <w:left w:val="none" w:sz="0" w:space="0" w:color="auto"/>
            <w:bottom w:val="none" w:sz="0" w:space="0" w:color="auto"/>
            <w:right w:val="none" w:sz="0" w:space="0" w:color="auto"/>
          </w:divBdr>
        </w:div>
        <w:div w:id="1220554714">
          <w:marLeft w:val="0"/>
          <w:marRight w:val="0"/>
          <w:marTop w:val="0"/>
          <w:marBottom w:val="0"/>
          <w:divBdr>
            <w:top w:val="none" w:sz="0" w:space="0" w:color="auto"/>
            <w:left w:val="none" w:sz="0" w:space="0" w:color="auto"/>
            <w:bottom w:val="none" w:sz="0" w:space="0" w:color="auto"/>
            <w:right w:val="none" w:sz="0" w:space="0" w:color="auto"/>
          </w:divBdr>
        </w:div>
        <w:div w:id="1109932544">
          <w:marLeft w:val="0"/>
          <w:marRight w:val="0"/>
          <w:marTop w:val="0"/>
          <w:marBottom w:val="0"/>
          <w:divBdr>
            <w:top w:val="none" w:sz="0" w:space="0" w:color="auto"/>
            <w:left w:val="none" w:sz="0" w:space="0" w:color="auto"/>
            <w:bottom w:val="none" w:sz="0" w:space="0" w:color="auto"/>
            <w:right w:val="none" w:sz="0" w:space="0" w:color="auto"/>
          </w:divBdr>
        </w:div>
        <w:div w:id="429358826">
          <w:marLeft w:val="0"/>
          <w:marRight w:val="0"/>
          <w:marTop w:val="0"/>
          <w:marBottom w:val="0"/>
          <w:divBdr>
            <w:top w:val="none" w:sz="0" w:space="0" w:color="auto"/>
            <w:left w:val="none" w:sz="0" w:space="0" w:color="auto"/>
            <w:bottom w:val="none" w:sz="0" w:space="0" w:color="auto"/>
            <w:right w:val="none" w:sz="0" w:space="0" w:color="auto"/>
          </w:divBdr>
        </w:div>
        <w:div w:id="56710552">
          <w:marLeft w:val="0"/>
          <w:marRight w:val="0"/>
          <w:marTop w:val="0"/>
          <w:marBottom w:val="0"/>
          <w:divBdr>
            <w:top w:val="none" w:sz="0" w:space="0" w:color="auto"/>
            <w:left w:val="none" w:sz="0" w:space="0" w:color="auto"/>
            <w:bottom w:val="none" w:sz="0" w:space="0" w:color="auto"/>
            <w:right w:val="none" w:sz="0" w:space="0" w:color="auto"/>
          </w:divBdr>
        </w:div>
      </w:divsChild>
    </w:div>
    <w:div w:id="1241716200">
      <w:bodyDiv w:val="1"/>
      <w:marLeft w:val="0"/>
      <w:marRight w:val="0"/>
      <w:marTop w:val="0"/>
      <w:marBottom w:val="0"/>
      <w:divBdr>
        <w:top w:val="none" w:sz="0" w:space="0" w:color="auto"/>
        <w:left w:val="none" w:sz="0" w:space="0" w:color="auto"/>
        <w:bottom w:val="none" w:sz="0" w:space="0" w:color="auto"/>
        <w:right w:val="none" w:sz="0" w:space="0" w:color="auto"/>
      </w:divBdr>
      <w:divsChild>
        <w:div w:id="2016028896">
          <w:marLeft w:val="0"/>
          <w:marRight w:val="0"/>
          <w:marTop w:val="0"/>
          <w:marBottom w:val="0"/>
          <w:divBdr>
            <w:top w:val="none" w:sz="0" w:space="0" w:color="auto"/>
            <w:left w:val="none" w:sz="0" w:space="0" w:color="auto"/>
            <w:bottom w:val="none" w:sz="0" w:space="0" w:color="auto"/>
            <w:right w:val="none" w:sz="0" w:space="0" w:color="auto"/>
          </w:divBdr>
        </w:div>
        <w:div w:id="949514035">
          <w:marLeft w:val="0"/>
          <w:marRight w:val="0"/>
          <w:marTop w:val="0"/>
          <w:marBottom w:val="0"/>
          <w:divBdr>
            <w:top w:val="none" w:sz="0" w:space="0" w:color="auto"/>
            <w:left w:val="none" w:sz="0" w:space="0" w:color="auto"/>
            <w:bottom w:val="none" w:sz="0" w:space="0" w:color="auto"/>
            <w:right w:val="none" w:sz="0" w:space="0" w:color="auto"/>
          </w:divBdr>
        </w:div>
        <w:div w:id="694234805">
          <w:marLeft w:val="0"/>
          <w:marRight w:val="0"/>
          <w:marTop w:val="0"/>
          <w:marBottom w:val="0"/>
          <w:divBdr>
            <w:top w:val="none" w:sz="0" w:space="0" w:color="auto"/>
            <w:left w:val="none" w:sz="0" w:space="0" w:color="auto"/>
            <w:bottom w:val="none" w:sz="0" w:space="0" w:color="auto"/>
            <w:right w:val="none" w:sz="0" w:space="0" w:color="auto"/>
          </w:divBdr>
        </w:div>
        <w:div w:id="1921480887">
          <w:marLeft w:val="0"/>
          <w:marRight w:val="0"/>
          <w:marTop w:val="0"/>
          <w:marBottom w:val="0"/>
          <w:divBdr>
            <w:top w:val="none" w:sz="0" w:space="0" w:color="auto"/>
            <w:left w:val="none" w:sz="0" w:space="0" w:color="auto"/>
            <w:bottom w:val="none" w:sz="0" w:space="0" w:color="auto"/>
            <w:right w:val="none" w:sz="0" w:space="0" w:color="auto"/>
          </w:divBdr>
        </w:div>
        <w:div w:id="1028679261">
          <w:marLeft w:val="0"/>
          <w:marRight w:val="0"/>
          <w:marTop w:val="0"/>
          <w:marBottom w:val="0"/>
          <w:divBdr>
            <w:top w:val="none" w:sz="0" w:space="0" w:color="auto"/>
            <w:left w:val="none" w:sz="0" w:space="0" w:color="auto"/>
            <w:bottom w:val="none" w:sz="0" w:space="0" w:color="auto"/>
            <w:right w:val="none" w:sz="0" w:space="0" w:color="auto"/>
          </w:divBdr>
        </w:div>
        <w:div w:id="705565385">
          <w:marLeft w:val="0"/>
          <w:marRight w:val="0"/>
          <w:marTop w:val="0"/>
          <w:marBottom w:val="0"/>
          <w:divBdr>
            <w:top w:val="none" w:sz="0" w:space="0" w:color="auto"/>
            <w:left w:val="none" w:sz="0" w:space="0" w:color="auto"/>
            <w:bottom w:val="none" w:sz="0" w:space="0" w:color="auto"/>
            <w:right w:val="none" w:sz="0" w:space="0" w:color="auto"/>
          </w:divBdr>
        </w:div>
        <w:div w:id="988560794">
          <w:marLeft w:val="0"/>
          <w:marRight w:val="0"/>
          <w:marTop w:val="0"/>
          <w:marBottom w:val="0"/>
          <w:divBdr>
            <w:top w:val="none" w:sz="0" w:space="0" w:color="auto"/>
            <w:left w:val="none" w:sz="0" w:space="0" w:color="auto"/>
            <w:bottom w:val="none" w:sz="0" w:space="0" w:color="auto"/>
            <w:right w:val="none" w:sz="0" w:space="0" w:color="auto"/>
          </w:divBdr>
        </w:div>
        <w:div w:id="1465083458">
          <w:marLeft w:val="0"/>
          <w:marRight w:val="0"/>
          <w:marTop w:val="0"/>
          <w:marBottom w:val="0"/>
          <w:divBdr>
            <w:top w:val="none" w:sz="0" w:space="0" w:color="auto"/>
            <w:left w:val="none" w:sz="0" w:space="0" w:color="auto"/>
            <w:bottom w:val="none" w:sz="0" w:space="0" w:color="auto"/>
            <w:right w:val="none" w:sz="0" w:space="0" w:color="auto"/>
          </w:divBdr>
        </w:div>
        <w:div w:id="686519983">
          <w:marLeft w:val="0"/>
          <w:marRight w:val="0"/>
          <w:marTop w:val="0"/>
          <w:marBottom w:val="0"/>
          <w:divBdr>
            <w:top w:val="none" w:sz="0" w:space="0" w:color="auto"/>
            <w:left w:val="none" w:sz="0" w:space="0" w:color="auto"/>
            <w:bottom w:val="none" w:sz="0" w:space="0" w:color="auto"/>
            <w:right w:val="none" w:sz="0" w:space="0" w:color="auto"/>
          </w:divBdr>
        </w:div>
      </w:divsChild>
    </w:div>
    <w:div w:id="14008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enteritis" TargetMode="External"/><Relationship Id="rId18" Type="http://schemas.openxmlformats.org/officeDocument/2006/relationships/hyperlink" Target="https://www.britannica.com/animal/poultry-agriculture" TargetMode="External"/><Relationship Id="rId26" Type="http://schemas.openxmlformats.org/officeDocument/2006/relationships/hyperlink" Target="https://www.nice.org.uk/guidance/ng113" TargetMode="External"/><Relationship Id="rId39" Type="http://schemas.openxmlformats.org/officeDocument/2006/relationships/fontTable" Target="fontTable.xml"/><Relationship Id="rId21" Type="http://schemas.openxmlformats.org/officeDocument/2006/relationships/hyperlink" Target="https://www.britannica.com/science/bacteremia"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ritannica.com/science/bacteria" TargetMode="External"/><Relationship Id="rId17" Type="http://schemas.openxmlformats.org/officeDocument/2006/relationships/hyperlink" Target="https://www.britannica.com/animal/poultry-agriculture" TargetMode="External"/><Relationship Id="rId25" Type="http://schemas.openxmlformats.org/officeDocument/2006/relationships/image" Target="media/image2.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ritannica.com/animal/cattle-livestock" TargetMode="External"/><Relationship Id="rId20" Type="http://schemas.openxmlformats.org/officeDocument/2006/relationships/hyperlink" Target="https://www.britannica.com/science/small-intestine"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o.int/tb/areas-of-work/drug-resistant-tb/en/" TargetMode="External"/><Relationship Id="rId32" Type="http://schemas.microsoft.com/office/2007/relationships/hdphoto" Target="media/hdphoto1.wdp"/><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tannica.com/science/diarrhea" TargetMode="External"/><Relationship Id="rId23" Type="http://schemas.openxmlformats.org/officeDocument/2006/relationships/hyperlink" Target="https://www.food.gov.uk/safety-hygiene/campylobacter" TargetMode="External"/><Relationship Id="rId28" Type="http://schemas.openxmlformats.org/officeDocument/2006/relationships/hyperlink" Target="https://assets.publishing.service.gov.uk/government/uploads/system/uploads/attachment_data/file/656611/ESPAUR_report_2017.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rriam-webster.com/dictionary/environment"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science/campylobacteriosis" TargetMode="External"/><Relationship Id="rId22" Type="http://schemas.openxmlformats.org/officeDocument/2006/relationships/hyperlink" Target="https://apps.who.int/medicinedocs/documents/s16211e/s16211e.pdf" TargetMode="External"/><Relationship Id="rId27" Type="http://schemas.openxmlformats.org/officeDocument/2006/relationships/hyperlink" Target="https://www.cdc.gov/hai/ca_uti/uti.html"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71307A8DB4240BD3F39FCD6290DE7" ma:contentTypeVersion="9" ma:contentTypeDescription="Create a new document." ma:contentTypeScope="" ma:versionID="755ed7f3fb8a2776bb84e264312f50da">
  <xsd:schema xmlns:xsd="http://www.w3.org/2001/XMLSchema" xmlns:xs="http://www.w3.org/2001/XMLSchema" xmlns:p="http://schemas.microsoft.com/office/2006/metadata/properties" xmlns:ns2="e6205835-0f0a-4067-983b-8a658cfaec98" xmlns:ns3="5d05ffa9-e6c7-4b42-b38b-60b291935c68" targetNamespace="http://schemas.microsoft.com/office/2006/metadata/properties" ma:root="true" ma:fieldsID="a4b83a7013b07138082ba82bcf0da854" ns2:_="" ns3:_="">
    <xsd:import namespace="e6205835-0f0a-4067-983b-8a658cfaec98"/>
    <xsd:import namespace="5d05ffa9-e6c7-4b42-b38b-60b2919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05835-0f0a-4067-983b-8a658cfae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5ffa9-e6c7-4b42-b38b-60b291935c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775C-F33D-464E-8F4B-CF88E30C4B76}">
  <ds:schemaRefs>
    <ds:schemaRef ds:uri="http://schemas.microsoft.com/sharepoint/v3/contenttype/forms"/>
  </ds:schemaRefs>
</ds:datastoreItem>
</file>

<file path=customXml/itemProps2.xml><?xml version="1.0" encoding="utf-8"?>
<ds:datastoreItem xmlns:ds="http://schemas.openxmlformats.org/officeDocument/2006/customXml" ds:itemID="{04D70268-AAA8-424E-9D2B-777C0E11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05835-0f0a-4067-983b-8a658cfaec98"/>
    <ds:schemaRef ds:uri="5d05ffa9-e6c7-4b42-b38b-60b291935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8445E-82B2-467A-BE6B-17F114ACC4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4916D-2EF7-8042-A46B-CF728888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2373</Words>
  <Characters>13532</Characters>
  <Application>Microsoft Office Word</Application>
  <DocSecurity>0</DocSecurity>
  <Lines>112</Lines>
  <Paragraphs>31</Paragraphs>
  <ScaleCrop>false</ScaleCrop>
  <Company>University of Nottingham</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Farthing</dc:creator>
  <cp:keywords/>
  <dc:description/>
  <cp:lastModifiedBy>Sian Rankin-Turner</cp:lastModifiedBy>
  <cp:revision>2</cp:revision>
  <dcterms:created xsi:type="dcterms:W3CDTF">2019-07-11T12:24:00Z</dcterms:created>
  <dcterms:modified xsi:type="dcterms:W3CDTF">2019-07-11T12:24:00Z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0x010100B2171307A8DB4240BD3F39FCD6290DE7</vt:lpwstr>
  </property>
</Properties>
</file>