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FBF663" w14:textId="77777777" w:rsidR="00590C4D" w:rsidRPr="00695610" w:rsidRDefault="009F47FB" w:rsidP="00695610">
      <w:pPr>
        <w:pStyle w:val="Title"/>
      </w:pPr>
      <w:r w:rsidRPr="00695610">
        <w:t>Painful Zombies Quickly Watch a Jinxed Graveyard</w:t>
      </w:r>
    </w:p>
    <w:p w14:paraId="6827FAB2" w14:textId="77777777" w:rsidR="00590C4D" w:rsidRDefault="009F47FB" w:rsidP="00695610">
      <w:pPr>
        <w:pStyle w:val="AuthorName"/>
      </w:pPr>
      <w:r>
        <w:t>Leigh Norman</w:t>
      </w:r>
    </w:p>
    <w:p w14:paraId="60C96A7C" w14:textId="77777777" w:rsidR="00590C4D" w:rsidRPr="00017D37" w:rsidRDefault="009F47FB" w:rsidP="00695610">
      <w:pPr>
        <w:pStyle w:val="AuthorAffiliation"/>
        <w:rPr>
          <w:rFonts w:ascii="Franklin Gothic Book" w:hAnsi="Franklin Gothic Book"/>
        </w:rPr>
      </w:pPr>
      <w:r w:rsidRPr="00017D37">
        <w:rPr>
          <w:rFonts w:ascii="Franklin Gothic Book" w:hAnsi="Franklin Gothic Book"/>
        </w:rPr>
        <w:t>University of Wulfstania</w:t>
      </w:r>
    </w:p>
    <w:p w14:paraId="2A06FF80" w14:textId="45C05A52" w:rsidR="00590C4D" w:rsidRDefault="009F47FB">
      <w:pPr>
        <w:pBdr>
          <w:top w:val="nil"/>
          <w:left w:val="nil"/>
          <w:bottom w:val="nil"/>
          <w:right w:val="nil"/>
          <w:between w:val="nil"/>
        </w:pBdr>
        <w:shd w:val="clear" w:color="auto" w:fill="FFFFFF"/>
        <w:spacing w:line="288" w:lineRule="auto"/>
        <w:jc w:val="both"/>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t xml:space="preserve">Lorem ipsum dolor sit amet, consectetur adipiscing elit. </w:t>
      </w:r>
      <w:r w:rsidRPr="00695610">
        <w:rPr>
          <w:rFonts w:ascii="Century Schoolbook" w:eastAsia="Century Schoolbook" w:hAnsi="Century Schoolbook" w:cs="Century Schoolbook"/>
          <w:color w:val="000000"/>
          <w:lang w:val="de-DE"/>
        </w:rPr>
        <w:t xml:space="preserve">Aliquam euismod magna eu libero maximus bibendum. Nam interdum imperdiet nibh, vel eleifend est gravida eget. Phasellus vel posuere eros, sed porttitor tellus? In non aliquam lacus. </w:t>
      </w:r>
      <w:r>
        <w:rPr>
          <w:rFonts w:ascii="Century Schoolbook" w:eastAsia="Century Schoolbook" w:hAnsi="Century Schoolbook" w:cs="Century Schoolbook"/>
          <w:color w:val="000000"/>
        </w:rPr>
        <w:t>Maecenas sed ex in arcu gravida finibus id id leo. Nam placerat tristique ex ut placerat. Etiam fringilla consectetur tempor. Nulla quis nunc sit amet urna aliquet tristique ut ac neque. Praesent eu nulla lectus. Ut iaculis auctor condimentum. Nam fringilla sem diam, quis rutrum nulla maximus id. Sed rutrum felis ut auctor tincidunt. Vestibulum id purus vel libero lacinia blandit. Donec eleifend pharetra lacus a laoreet. Aliquam sit amet leo accumsan, sagittis urna consectetur, porta orci. 0123456789</w:t>
      </w:r>
    </w:p>
    <w:p w14:paraId="69848CEA" w14:textId="77777777" w:rsidR="00590C4D" w:rsidRDefault="009F47FB">
      <w:pPr>
        <w:pBdr>
          <w:top w:val="nil"/>
          <w:left w:val="nil"/>
          <w:bottom w:val="nil"/>
          <w:right w:val="nil"/>
          <w:between w:val="nil"/>
        </w:pBdr>
        <w:shd w:val="clear" w:color="auto" w:fill="FFFFFF"/>
        <w:spacing w:line="288" w:lineRule="auto"/>
        <w:jc w:val="both"/>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t>Abcdefg hijk lmnop qrs tuv wxyz Abcdefg hijk lmnop qrs tuv wxyz Abcdefg hijk lmnop qrs tuv wxyz</w:t>
      </w:r>
    </w:p>
    <w:p w14:paraId="1D1EEEC9" w14:textId="77777777" w:rsidR="00590C4D" w:rsidRDefault="009F47FB">
      <w:pPr>
        <w:pBdr>
          <w:top w:val="nil"/>
          <w:left w:val="nil"/>
          <w:bottom w:val="nil"/>
          <w:right w:val="nil"/>
          <w:between w:val="nil"/>
        </w:pBdr>
        <w:shd w:val="clear" w:color="auto" w:fill="FFFFFF"/>
        <w:spacing w:line="288" w:lineRule="auto"/>
        <w:ind w:firstLine="360"/>
        <w:jc w:val="both"/>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t xml:space="preserve">Praesent id euismod lorem. Fusce fringilla ex ut felis auctor, ac pharetra enim bibendum. Aenean justo felis, semper vitae justo id, consequat elementum lacus (Hinnant 297). Aenean tristique augue quam, eu commodo magna sodales ac. Mauris—vitae risus </w:t>
      </w:r>
      <w:r>
        <w:rPr>
          <w:rFonts w:ascii="Century Schoolbook" w:eastAsia="Century Schoolbook" w:hAnsi="Century Schoolbook" w:cs="Century Schoolbook"/>
          <w:color w:val="000000"/>
        </w:rPr>
        <w:lastRenderedPageBreak/>
        <w:t>pellentesque—porta mauris at, suscipit diam. Cum sociis natoque penatibus et magnis dis parturient montes, nascetur ridiculus mus. Nullam tempor, lectus nec venenatis mattis, nisl magna … vestibulum ligula, sed hendrerit ligula neque a urna. Curabitur auctor ligula in magna congue, sit amet viverra augue lacinia. Pellentesque urna dolor, egestas et metus a, dignissim ullamcorper urna. Pellentesque habitant morbi tristique senectus et netus et malesuada fames ac turpis egestas. Aenean eu augue sit amet mi egestas condimentum a at lacus: “Quisque iaculis laoreet elit, nec tincidunt elit ornare et” (431). Ut elit risus, elementum … quis pretium et, auctor a lacus? Phasellus et diam quis massa dignissim iaculis non eget risus.</w:t>
      </w:r>
    </w:p>
    <w:p w14:paraId="46BB5F93" w14:textId="77777777" w:rsidR="00590C4D" w:rsidRDefault="009F47FB">
      <w:pPr>
        <w:pBdr>
          <w:top w:val="nil"/>
          <w:left w:val="nil"/>
          <w:bottom w:val="nil"/>
          <w:right w:val="nil"/>
          <w:between w:val="nil"/>
        </w:pBdr>
        <w:shd w:val="clear" w:color="auto" w:fill="FFFFFF"/>
        <w:spacing w:before="360" w:after="60" w:line="288" w:lineRule="auto"/>
        <w:rPr>
          <w:rFonts w:ascii="Source Sans Pro" w:eastAsia="Source Sans Pro" w:hAnsi="Source Sans Pro" w:cs="Source Sans Pro"/>
          <w:b/>
          <w:color w:val="000000"/>
          <w:sz w:val="22"/>
          <w:szCs w:val="22"/>
        </w:rPr>
      </w:pPr>
      <w:r>
        <w:rPr>
          <w:rFonts w:ascii="Source Sans Pro" w:eastAsia="Source Sans Pro" w:hAnsi="Source Sans Pro" w:cs="Source Sans Pro"/>
          <w:b/>
          <w:color w:val="000000"/>
          <w:sz w:val="22"/>
          <w:szCs w:val="22"/>
        </w:rPr>
        <w:t>Section Heading</w:t>
      </w:r>
    </w:p>
    <w:p w14:paraId="1D4E59FB" w14:textId="6EC7E5BF" w:rsidR="00590C4D" w:rsidRDefault="009F47FB">
      <w:pPr>
        <w:pBdr>
          <w:top w:val="nil"/>
          <w:left w:val="nil"/>
          <w:bottom w:val="nil"/>
          <w:right w:val="nil"/>
          <w:between w:val="nil"/>
        </w:pBdr>
        <w:shd w:val="clear" w:color="auto" w:fill="FFFFFF"/>
        <w:spacing w:line="288" w:lineRule="auto"/>
        <w:jc w:val="both"/>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t>Suspendisse arcu nibh, mattis vitae est ut, congue ullamcorper sem. Phasellus condimentum interdum odio non aliquet. Etiam bibendum luctus arcu, in finibus purus convallis at. Donec vel tempus metus. Morbi ac mi ligula, “Curabitur tristique fringilla lectus in tincidunt” (Coleman 56). Suspendisse eleifend iaculis feugiat. Aliquam ultricies massa sit amet dolor facilisis laoreet. Sed in enim vitae est pharetra consectetur a sed velit.</w:t>
      </w:r>
    </w:p>
    <w:p w14:paraId="05C5B851" w14:textId="0D3CAC82" w:rsidR="006650E6" w:rsidRDefault="006650E6">
      <w:pPr>
        <w:pBdr>
          <w:top w:val="nil"/>
          <w:left w:val="nil"/>
          <w:bottom w:val="nil"/>
          <w:right w:val="nil"/>
          <w:between w:val="nil"/>
        </w:pBdr>
        <w:shd w:val="clear" w:color="auto" w:fill="FFFFFF"/>
        <w:spacing w:line="288" w:lineRule="auto"/>
        <w:jc w:val="both"/>
        <w:rPr>
          <w:rFonts w:ascii="Century Schoolbook" w:eastAsia="Century Schoolbook" w:hAnsi="Century Schoolbook" w:cs="Century Schoolbook"/>
          <w:color w:val="000000"/>
        </w:rPr>
      </w:pPr>
    </w:p>
    <w:tbl>
      <w:tblPr>
        <w:tblStyle w:val="TableGrid"/>
        <w:tblW w:w="0" w:type="auto"/>
        <w:tblLook w:val="04A0" w:firstRow="1" w:lastRow="0" w:firstColumn="1" w:lastColumn="0" w:noHBand="0" w:noVBand="1"/>
      </w:tblPr>
      <w:tblGrid>
        <w:gridCol w:w="8222"/>
      </w:tblGrid>
      <w:tr w:rsidR="006650E6" w14:paraId="67269EF7" w14:textId="77777777" w:rsidTr="006650E6">
        <w:tc>
          <w:tcPr>
            <w:tcW w:w="8222" w:type="dxa"/>
          </w:tcPr>
          <w:p w14:paraId="49F9B0AE" w14:textId="77777777" w:rsidR="006650E6" w:rsidRDefault="006650E6">
            <w:pPr>
              <w:spacing w:line="288" w:lineRule="auto"/>
              <w:jc w:val="both"/>
              <w:rPr>
                <w:rFonts w:ascii="Century Schoolbook" w:eastAsia="Century Schoolbook" w:hAnsi="Century Schoolbook" w:cs="Century Schoolbook"/>
                <w:color w:val="000000"/>
              </w:rPr>
            </w:pPr>
          </w:p>
          <w:p w14:paraId="2C83A25E" w14:textId="11531821" w:rsidR="006650E6" w:rsidRPr="006650E6" w:rsidRDefault="006650E6" w:rsidP="006650E6">
            <w:pPr>
              <w:spacing w:line="288" w:lineRule="auto"/>
              <w:jc w:val="center"/>
              <w:rPr>
                <w:rFonts w:ascii="Century Schoolbook" w:eastAsia="Century Schoolbook" w:hAnsi="Century Schoolbook" w:cs="Century Schoolbook"/>
                <w:b/>
                <w:bCs/>
                <w:i/>
                <w:iCs/>
                <w:color w:val="000000"/>
                <w:sz w:val="144"/>
                <w:szCs w:val="144"/>
              </w:rPr>
            </w:pPr>
            <w:r w:rsidRPr="006650E6">
              <w:rPr>
                <w:rFonts w:ascii="Century Schoolbook" w:eastAsia="Century Schoolbook" w:hAnsi="Century Schoolbook" w:cs="Century Schoolbook"/>
                <w:b/>
                <w:bCs/>
                <w:i/>
                <w:iCs/>
                <w:color w:val="000000"/>
                <w:sz w:val="144"/>
                <w:szCs w:val="144"/>
              </w:rPr>
              <w:t>IMAGE</w:t>
            </w:r>
          </w:p>
          <w:p w14:paraId="4111E90E" w14:textId="05FBEB6F" w:rsidR="006650E6" w:rsidRDefault="006650E6" w:rsidP="00712EE5">
            <w:pPr>
              <w:keepNext/>
              <w:spacing w:line="288" w:lineRule="auto"/>
              <w:jc w:val="both"/>
              <w:rPr>
                <w:rFonts w:ascii="Century Schoolbook" w:eastAsia="Century Schoolbook" w:hAnsi="Century Schoolbook" w:cs="Century Schoolbook"/>
                <w:color w:val="000000"/>
              </w:rPr>
            </w:pPr>
          </w:p>
        </w:tc>
      </w:tr>
    </w:tbl>
    <w:p w14:paraId="6BB2A9BA" w14:textId="64391802" w:rsidR="006650E6" w:rsidRPr="00712EE5" w:rsidRDefault="00712EE5" w:rsidP="00712EE5">
      <w:pPr>
        <w:pStyle w:val="Caption"/>
        <w:rPr>
          <w:rFonts w:ascii="Franklin Gothic Book" w:eastAsia="Century Schoolbook" w:hAnsi="Franklin Gothic Book" w:cs="Century Schoolbook"/>
          <w:color w:val="000000" w:themeColor="text1"/>
          <w:sz w:val="20"/>
          <w:szCs w:val="20"/>
        </w:rPr>
      </w:pPr>
      <w:r w:rsidRPr="00712EE5">
        <w:rPr>
          <w:rFonts w:ascii="Franklin Gothic Book" w:hAnsi="Franklin Gothic Book"/>
          <w:color w:val="000000" w:themeColor="text1"/>
          <w:sz w:val="20"/>
          <w:szCs w:val="20"/>
        </w:rPr>
        <w:t xml:space="preserve">Figure </w:t>
      </w:r>
      <w:r w:rsidRPr="00712EE5">
        <w:rPr>
          <w:rFonts w:ascii="Franklin Gothic Book" w:hAnsi="Franklin Gothic Book"/>
          <w:color w:val="000000" w:themeColor="text1"/>
          <w:sz w:val="20"/>
          <w:szCs w:val="20"/>
        </w:rPr>
        <w:fldChar w:fldCharType="begin"/>
      </w:r>
      <w:r w:rsidRPr="00712EE5">
        <w:rPr>
          <w:rFonts w:ascii="Franklin Gothic Book" w:hAnsi="Franklin Gothic Book"/>
          <w:color w:val="000000" w:themeColor="text1"/>
          <w:sz w:val="20"/>
          <w:szCs w:val="20"/>
        </w:rPr>
        <w:instrText xml:space="preserve"> SEQ Figure \* ARABIC </w:instrText>
      </w:r>
      <w:r w:rsidRPr="00712EE5">
        <w:rPr>
          <w:rFonts w:ascii="Franklin Gothic Book" w:hAnsi="Franklin Gothic Book"/>
          <w:color w:val="000000" w:themeColor="text1"/>
          <w:sz w:val="20"/>
          <w:szCs w:val="20"/>
        </w:rPr>
        <w:fldChar w:fldCharType="separate"/>
      </w:r>
      <w:r w:rsidRPr="00712EE5">
        <w:rPr>
          <w:rFonts w:ascii="Franklin Gothic Book" w:hAnsi="Franklin Gothic Book"/>
          <w:noProof/>
          <w:color w:val="000000" w:themeColor="text1"/>
          <w:sz w:val="20"/>
          <w:szCs w:val="20"/>
        </w:rPr>
        <w:t>1</w:t>
      </w:r>
      <w:r w:rsidRPr="00712EE5">
        <w:rPr>
          <w:rFonts w:ascii="Franklin Gothic Book" w:hAnsi="Franklin Gothic Book"/>
          <w:color w:val="000000" w:themeColor="text1"/>
          <w:sz w:val="20"/>
          <w:szCs w:val="20"/>
        </w:rPr>
        <w:fldChar w:fldCharType="end"/>
      </w:r>
      <w:r w:rsidRPr="00712EE5">
        <w:rPr>
          <w:rFonts w:ascii="Franklin Gothic Book" w:hAnsi="Franklin Gothic Book"/>
          <w:color w:val="000000" w:themeColor="text1"/>
          <w:sz w:val="20"/>
          <w:szCs w:val="20"/>
        </w:rPr>
        <w:t xml:space="preserve">. © </w:t>
      </w:r>
      <w:r w:rsidR="001E5D13">
        <w:rPr>
          <w:rFonts w:ascii="Franklin Gothic Book" w:hAnsi="Franklin Gothic Book"/>
          <w:color w:val="000000" w:themeColor="text1"/>
          <w:sz w:val="20"/>
          <w:szCs w:val="20"/>
        </w:rPr>
        <w:t>NAME</w:t>
      </w:r>
    </w:p>
    <w:p w14:paraId="61DEA1E9" w14:textId="77777777" w:rsidR="00590C4D" w:rsidRDefault="009F47FB">
      <w:pPr>
        <w:pBdr>
          <w:top w:val="nil"/>
          <w:left w:val="nil"/>
          <w:bottom w:val="nil"/>
          <w:right w:val="nil"/>
          <w:between w:val="nil"/>
        </w:pBdr>
        <w:shd w:val="clear" w:color="auto" w:fill="FFFFFF"/>
        <w:spacing w:line="288" w:lineRule="auto"/>
        <w:ind w:firstLine="360"/>
        <w:jc w:val="both"/>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t xml:space="preserve">Praesent egestas elit id erat viverra, in feugiat lorem imperdiet. Proin porta, enim sit amet cursus semper, eros turpis pellentesque nisl, sed laoreet nisl nulla et nulla. Sed purus erat, sollicitudin ut nibh sit amet, vulputate condimentum dolor. Nam quis porttitor dolor: </w:t>
      </w:r>
    </w:p>
    <w:p w14:paraId="34F65C89" w14:textId="77777777" w:rsidR="00590C4D" w:rsidRPr="005B5412" w:rsidRDefault="009F47FB" w:rsidP="006E221B">
      <w:pPr>
        <w:pStyle w:val="Quote"/>
        <w:spacing w:line="312" w:lineRule="auto"/>
        <w:ind w:right="807"/>
        <w:rPr>
          <w:rFonts w:ascii="Franklin Gothic Book" w:hAnsi="Franklin Gothic Book"/>
        </w:rPr>
      </w:pPr>
      <w:r w:rsidRPr="005B5412">
        <w:rPr>
          <w:rFonts w:ascii="Franklin Gothic Book" w:hAnsi="Franklin Gothic Book"/>
        </w:rPr>
        <w:lastRenderedPageBreak/>
        <w:t>Donec dignissim purus et elit finibus egestas. Integer in mattis dolor, sed ullamcorper sem. Proin ultricies, enim in consequat feugiat, arcu elit laoreet tellus, sed efficitur lorem urna vestibulum erat. (Johnson 221–2)</w:t>
      </w:r>
    </w:p>
    <w:p w14:paraId="6A48B508" w14:textId="77777777" w:rsidR="00590C4D" w:rsidRDefault="009F47FB">
      <w:pPr>
        <w:pBdr>
          <w:top w:val="nil"/>
          <w:left w:val="nil"/>
          <w:bottom w:val="nil"/>
          <w:right w:val="nil"/>
          <w:between w:val="nil"/>
        </w:pBdr>
        <w:shd w:val="clear" w:color="auto" w:fill="FFFFFF"/>
        <w:spacing w:line="288" w:lineRule="auto"/>
        <w:jc w:val="both"/>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t xml:space="preserve">Cras eleifend purus et egestas rutrum. Vestibulum tincidunt malesuada fringilla. Vestibulum ante ipsum primis in faucibus orci luctus et ultrices posuere cubilia Curae; Donec dignissim purus et elit finibus egestas. </w:t>
      </w:r>
      <w:r>
        <w:rPr>
          <w:rFonts w:ascii="Century Schoolbook" w:eastAsia="Century Schoolbook" w:hAnsi="Century Schoolbook" w:cs="Century Schoolbook"/>
          <w:i/>
          <w:color w:val="000000"/>
        </w:rPr>
        <w:t>Integer in mattis dolor, sed ullamcorper sem</w:t>
      </w:r>
      <w:r>
        <w:rPr>
          <w:rFonts w:ascii="Century Schoolbook" w:eastAsia="Century Schoolbook" w:hAnsi="Century Schoolbook" w:cs="Century Schoolbook"/>
          <w:color w:val="000000"/>
        </w:rPr>
        <w:t>. Proin ultricies, enim in consequat feugiat, arcu elit laoreet tellus, sed efficitur lorem urna vestibulum erat.</w:t>
      </w:r>
    </w:p>
    <w:p w14:paraId="40B18BB7" w14:textId="77777777" w:rsidR="00240CD1" w:rsidRDefault="00240CD1">
      <w:pPr>
        <w:pBdr>
          <w:top w:val="nil"/>
          <w:left w:val="nil"/>
          <w:bottom w:val="nil"/>
          <w:right w:val="nil"/>
          <w:between w:val="nil"/>
        </w:pBdr>
        <w:shd w:val="clear" w:color="auto" w:fill="FFFFFF"/>
        <w:spacing w:line="288" w:lineRule="auto"/>
        <w:ind w:firstLine="360"/>
        <w:jc w:val="both"/>
        <w:rPr>
          <w:rFonts w:ascii="Franklin Gothic Book" w:eastAsia="Century Schoolbook" w:hAnsi="Franklin Gothic Book" w:cs="Century Schoolbook"/>
          <w:i/>
          <w:iCs/>
          <w:color w:val="000000"/>
          <w:sz w:val="22"/>
          <w:szCs w:val="22"/>
        </w:rPr>
      </w:pPr>
    </w:p>
    <w:p w14:paraId="238EBE96" w14:textId="2AB56F31" w:rsidR="00240CD1" w:rsidRDefault="005B3617" w:rsidP="005B5C84">
      <w:pPr>
        <w:pBdr>
          <w:top w:val="nil"/>
          <w:left w:val="nil"/>
          <w:bottom w:val="nil"/>
          <w:right w:val="nil"/>
          <w:between w:val="nil"/>
        </w:pBdr>
        <w:shd w:val="clear" w:color="auto" w:fill="FFFFFF"/>
        <w:spacing w:line="288" w:lineRule="auto"/>
        <w:jc w:val="both"/>
        <w:rPr>
          <w:rFonts w:ascii="Franklin Gothic Book" w:eastAsia="Century Schoolbook" w:hAnsi="Franklin Gothic Book" w:cs="Century Schoolbook"/>
          <w:i/>
          <w:iCs/>
          <w:color w:val="000000"/>
          <w:sz w:val="22"/>
          <w:szCs w:val="22"/>
        </w:rPr>
      </w:pPr>
      <w:r>
        <w:rPr>
          <w:rFonts w:ascii="Franklin Gothic Book" w:eastAsia="Century Schoolbook" w:hAnsi="Franklin Gothic Book" w:cs="Century Schoolbook"/>
          <w:i/>
          <w:iCs/>
          <w:color w:val="000000"/>
          <w:sz w:val="22"/>
          <w:szCs w:val="22"/>
        </w:rPr>
        <w:t>Figure 2</w:t>
      </w:r>
      <w:r w:rsidR="00240CD1" w:rsidRPr="00240CD1">
        <w:rPr>
          <w:rFonts w:ascii="Franklin Gothic Book" w:eastAsia="Century Schoolbook" w:hAnsi="Franklin Gothic Book" w:cs="Century Schoolbook"/>
          <w:i/>
          <w:iCs/>
          <w:color w:val="000000"/>
          <w:sz w:val="22"/>
          <w:szCs w:val="22"/>
        </w:rPr>
        <w:t>.</w:t>
      </w:r>
      <w:r w:rsidR="00240CD1">
        <w:rPr>
          <w:rFonts w:ascii="Franklin Gothic Book" w:eastAsia="Century Schoolbook" w:hAnsi="Franklin Gothic Book" w:cs="Century Schoolbook"/>
          <w:i/>
          <w:iCs/>
          <w:color w:val="000000"/>
          <w:sz w:val="22"/>
          <w:szCs w:val="22"/>
        </w:rPr>
        <w:t xml:space="preserve"> </w:t>
      </w:r>
      <w:r w:rsidR="00240CD1" w:rsidRPr="00240CD1">
        <w:rPr>
          <w:rFonts w:ascii="Franklin Gothic Book" w:eastAsia="Century Schoolbook" w:hAnsi="Franklin Gothic Book" w:cs="Century Schoolbook"/>
          <w:i/>
          <w:iCs/>
          <w:color w:val="000000"/>
          <w:sz w:val="22"/>
          <w:szCs w:val="22"/>
        </w:rPr>
        <w:t>Etiam a rhoncus sem.</w:t>
      </w:r>
      <w:r w:rsidR="003430C8">
        <w:rPr>
          <w:rFonts w:ascii="Franklin Gothic Book" w:eastAsia="Century Schoolbook" w:hAnsi="Franklin Gothic Book" w:cs="Century Schoolbook"/>
          <w:i/>
          <w:iCs/>
          <w:color w:val="000000"/>
          <w:sz w:val="22"/>
          <w:szCs w:val="22"/>
        </w:rPr>
        <w:t xml:space="preserve"> </w:t>
      </w:r>
      <w:r w:rsidR="003430C8" w:rsidRPr="003430C8">
        <w:rPr>
          <w:rFonts w:ascii="Franklin Gothic Book" w:eastAsia="Century Schoolbook" w:hAnsi="Franklin Gothic Book" w:cs="Century Schoolbook"/>
          <w:i/>
          <w:iCs/>
          <w:color w:val="000000"/>
          <w:sz w:val="22"/>
          <w:szCs w:val="22"/>
        </w:rPr>
        <w:t>Cras vitae fermentum dolor, nec vestibulum ligula?</w:t>
      </w:r>
    </w:p>
    <w:p w14:paraId="2F9E70F8" w14:textId="6C609C54" w:rsidR="005B5C84" w:rsidRDefault="005B5C84" w:rsidP="005B5C84">
      <w:pPr>
        <w:pBdr>
          <w:top w:val="nil"/>
          <w:left w:val="nil"/>
          <w:bottom w:val="nil"/>
          <w:right w:val="nil"/>
          <w:between w:val="nil"/>
        </w:pBdr>
        <w:shd w:val="clear" w:color="auto" w:fill="FFFFFF"/>
        <w:spacing w:line="288" w:lineRule="auto"/>
        <w:jc w:val="both"/>
        <w:rPr>
          <w:rFonts w:ascii="Franklin Gothic Book" w:eastAsia="Century Schoolbook" w:hAnsi="Franklin Gothic Book" w:cs="Century Schoolbook"/>
          <w:i/>
          <w:iCs/>
          <w:color w:val="000000"/>
          <w:sz w:val="22"/>
          <w:szCs w:val="22"/>
        </w:rPr>
      </w:pPr>
    </w:p>
    <w:tbl>
      <w:tblPr>
        <w:tblStyle w:val="TableGrid"/>
        <w:tblW w:w="0" w:type="auto"/>
        <w:tblLook w:val="04A0" w:firstRow="1" w:lastRow="0" w:firstColumn="1" w:lastColumn="0" w:noHBand="0" w:noVBand="1"/>
      </w:tblPr>
      <w:tblGrid>
        <w:gridCol w:w="4111"/>
        <w:gridCol w:w="4111"/>
      </w:tblGrid>
      <w:tr w:rsidR="005B5C84" w14:paraId="7C0D5F95" w14:textId="77777777" w:rsidTr="005B5C84">
        <w:tc>
          <w:tcPr>
            <w:tcW w:w="4111" w:type="dxa"/>
          </w:tcPr>
          <w:p w14:paraId="1BED02EA" w14:textId="08BC36E9" w:rsidR="005B5C84" w:rsidRDefault="005B5C84" w:rsidP="005B5C84">
            <w:pPr>
              <w:spacing w:line="288" w:lineRule="auto"/>
              <w:jc w:val="both"/>
              <w:rPr>
                <w:rFonts w:ascii="Franklin Gothic Book" w:eastAsia="Century Schoolbook" w:hAnsi="Franklin Gothic Book" w:cs="Century Schoolbook"/>
                <w:i/>
                <w:iCs/>
                <w:color w:val="000000"/>
                <w:sz w:val="22"/>
                <w:szCs w:val="22"/>
              </w:rPr>
            </w:pPr>
            <w:r w:rsidRPr="005B5C84">
              <w:rPr>
                <w:rFonts w:ascii="Franklin Gothic Book" w:eastAsia="Century Schoolbook" w:hAnsi="Franklin Gothic Book" w:cs="Century Schoolbook"/>
                <w:color w:val="000000"/>
                <w:sz w:val="22"/>
                <w:szCs w:val="22"/>
              </w:rPr>
              <w:t>Sed sagittis est diam, quis lacinia neque convallis a.</w:t>
            </w:r>
            <w:r w:rsidR="003430C8" w:rsidRPr="005B5C84">
              <w:rPr>
                <w:rFonts w:ascii="Franklin Gothic Book" w:eastAsia="Century Schoolbook" w:hAnsi="Franklin Gothic Book" w:cs="Century Schoolbook"/>
                <w:color w:val="000000"/>
                <w:sz w:val="22"/>
                <w:szCs w:val="22"/>
              </w:rPr>
              <w:t xml:space="preserve"> Proin enim elit, fermentum at sollicitudin sed, maximus sed purus.</w:t>
            </w:r>
          </w:p>
        </w:tc>
        <w:tc>
          <w:tcPr>
            <w:tcW w:w="4111" w:type="dxa"/>
          </w:tcPr>
          <w:p w14:paraId="2DD8C5BF" w14:textId="7E47BE3A" w:rsidR="005B5C84" w:rsidRPr="005B5C84" w:rsidRDefault="005B5C84" w:rsidP="005B5C84">
            <w:pPr>
              <w:pBdr>
                <w:top w:val="nil"/>
                <w:left w:val="nil"/>
                <w:bottom w:val="nil"/>
                <w:right w:val="nil"/>
                <w:between w:val="nil"/>
              </w:pBdr>
              <w:shd w:val="clear" w:color="auto" w:fill="FFFFFF"/>
              <w:jc w:val="both"/>
              <w:rPr>
                <w:rFonts w:ascii="Franklin Gothic Book" w:eastAsia="Century Schoolbook" w:hAnsi="Franklin Gothic Book" w:cs="Century Schoolbook"/>
                <w:color w:val="000000"/>
                <w:sz w:val="22"/>
                <w:szCs w:val="22"/>
              </w:rPr>
            </w:pPr>
            <w:r w:rsidRPr="005B5C84">
              <w:rPr>
                <w:rFonts w:ascii="Franklin Gothic Book" w:eastAsia="Century Schoolbook" w:hAnsi="Franklin Gothic Book" w:cs="Century Schoolbook"/>
                <w:color w:val="000000"/>
                <w:sz w:val="22"/>
                <w:szCs w:val="22"/>
              </w:rPr>
              <w:t>Proin ut nunc quis purus—placerat euismod id nec tellus.</w:t>
            </w:r>
          </w:p>
          <w:p w14:paraId="6E9598A2" w14:textId="77777777" w:rsidR="005B5C84" w:rsidRDefault="005B5C84" w:rsidP="005B5C84">
            <w:pPr>
              <w:spacing w:line="288" w:lineRule="auto"/>
              <w:jc w:val="both"/>
              <w:rPr>
                <w:rFonts w:ascii="Franklin Gothic Book" w:eastAsia="Century Schoolbook" w:hAnsi="Franklin Gothic Book" w:cs="Century Schoolbook"/>
                <w:i/>
                <w:iCs/>
                <w:color w:val="000000"/>
                <w:sz w:val="22"/>
                <w:szCs w:val="22"/>
              </w:rPr>
            </w:pPr>
          </w:p>
        </w:tc>
      </w:tr>
    </w:tbl>
    <w:p w14:paraId="06DEAF92" w14:textId="77777777" w:rsidR="00240CD1" w:rsidRPr="00240CD1" w:rsidRDefault="00240CD1">
      <w:pPr>
        <w:pBdr>
          <w:top w:val="nil"/>
          <w:left w:val="nil"/>
          <w:bottom w:val="nil"/>
          <w:right w:val="nil"/>
          <w:between w:val="nil"/>
        </w:pBdr>
        <w:shd w:val="clear" w:color="auto" w:fill="FFFFFF"/>
        <w:spacing w:line="288" w:lineRule="auto"/>
        <w:ind w:firstLine="360"/>
        <w:jc w:val="both"/>
        <w:rPr>
          <w:rFonts w:ascii="Franklin Gothic Book" w:eastAsia="Century Schoolbook" w:hAnsi="Franklin Gothic Book" w:cs="Century Schoolbook"/>
          <w:i/>
          <w:iCs/>
          <w:color w:val="000000"/>
          <w:sz w:val="22"/>
          <w:szCs w:val="22"/>
        </w:rPr>
      </w:pPr>
    </w:p>
    <w:p w14:paraId="0255D5C4" w14:textId="0A0E330C" w:rsidR="00590C4D" w:rsidRDefault="009F47FB">
      <w:pPr>
        <w:pBdr>
          <w:top w:val="nil"/>
          <w:left w:val="nil"/>
          <w:bottom w:val="nil"/>
          <w:right w:val="nil"/>
          <w:between w:val="nil"/>
        </w:pBdr>
        <w:shd w:val="clear" w:color="auto" w:fill="FFFFFF"/>
        <w:spacing w:line="288" w:lineRule="auto"/>
        <w:ind w:firstLine="360"/>
        <w:jc w:val="both"/>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t>Nam odio leo, cursus sit amet erat eget, tempus hendrerit ex. Aenean id aliquet nulla, et efficitur ex. Quisque nunc neque, porta in sodales ac, euismod eu nisi. Phasellus nec … fermentum sem. Nunc efficitur mauris sed ligula aliquam ultricies. Integer at facilisis justo, accumsan luctus lacus. Cras blandit neque massa, in scelerisque ex imperdiet laoreet. Praesent pharetra sapien nec ante mattis, vitae dapibus lorem aliquet. Aliquam sit amet ultricies purus. Sed blandit scelerisque nibh mattis volutpat. Integer non ligula placerat, faucibus ligula id, gravida enim.</w:t>
      </w:r>
    </w:p>
    <w:p w14:paraId="31F67C39" w14:textId="77777777" w:rsidR="00590C4D" w:rsidRPr="00674D40" w:rsidRDefault="009F47FB" w:rsidP="00674D40">
      <w:pPr>
        <w:pStyle w:val="Heading1"/>
      </w:pPr>
      <w:r w:rsidRPr="00674D40">
        <w:t>A New Section</w:t>
      </w:r>
    </w:p>
    <w:p w14:paraId="58085D24" w14:textId="7F55C7FD" w:rsidR="00590C4D" w:rsidRDefault="009F47FB">
      <w:pPr>
        <w:pBdr>
          <w:top w:val="nil"/>
          <w:left w:val="nil"/>
          <w:bottom w:val="nil"/>
          <w:right w:val="nil"/>
          <w:between w:val="nil"/>
        </w:pBdr>
        <w:shd w:val="clear" w:color="auto" w:fill="FFFFFF"/>
        <w:spacing w:line="288" w:lineRule="auto"/>
        <w:jc w:val="both"/>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t xml:space="preserve">Fusce condimentum tempor finibus. Quisque pharetra turpis vitae orci cursus, at sagittis justo pellentesque. Nullam interdum velit neque, sit amet faucibus turpis congue lacinia. Sed efficitur sagittis nisl ut interdum. Pellentesque eget commodo orci, a tempus urna. Sed ac mollis mauris. Nam id ex tempus, pretium—sapien et, ultricies dui. Sed nec consectetur ex. Quisque et risus interdum, aliquam ante nec, volutpat augue. Nullam … placerat arcu diam, quis ultricies mauris </w:t>
      </w:r>
      <w:r>
        <w:rPr>
          <w:rFonts w:ascii="Century Schoolbook" w:eastAsia="Century Schoolbook" w:hAnsi="Century Schoolbook" w:cs="Century Schoolbook"/>
          <w:color w:val="000000"/>
        </w:rPr>
        <w:lastRenderedPageBreak/>
        <w:t>blandit vitae. Aenean ultricies turpis lorem, vel ultrices purus tristique at.</w:t>
      </w:r>
    </w:p>
    <w:p w14:paraId="53EA1507" w14:textId="77777777" w:rsidR="00590C4D" w:rsidRDefault="00590C4D">
      <w:pPr>
        <w:pBdr>
          <w:top w:val="nil"/>
          <w:left w:val="nil"/>
          <w:bottom w:val="nil"/>
          <w:right w:val="nil"/>
          <w:between w:val="nil"/>
        </w:pBdr>
        <w:shd w:val="clear" w:color="auto" w:fill="FFFFFF"/>
        <w:spacing w:line="288" w:lineRule="auto"/>
        <w:jc w:val="both"/>
        <w:rPr>
          <w:rFonts w:ascii="Century Schoolbook" w:eastAsia="Century Schoolbook" w:hAnsi="Century Schoolbook" w:cs="Century Schoolbook"/>
          <w:color w:val="000000"/>
          <w:sz w:val="13"/>
          <w:szCs w:val="13"/>
        </w:rPr>
      </w:pPr>
    </w:p>
    <w:p w14:paraId="56359D69" w14:textId="77777777" w:rsidR="00590C4D" w:rsidRDefault="009F47FB">
      <w:pPr>
        <w:numPr>
          <w:ilvl w:val="0"/>
          <w:numId w:val="1"/>
        </w:numPr>
        <w:pBdr>
          <w:top w:val="nil"/>
          <w:left w:val="nil"/>
          <w:bottom w:val="nil"/>
          <w:right w:val="nil"/>
          <w:between w:val="nil"/>
        </w:pBdr>
        <w:shd w:val="clear" w:color="auto" w:fill="FFFFFF"/>
        <w:spacing w:line="288" w:lineRule="auto"/>
        <w:ind w:right="504"/>
        <w:jc w:val="both"/>
        <w:rPr>
          <w:color w:val="000000"/>
        </w:rPr>
      </w:pPr>
      <w:r>
        <w:rPr>
          <w:rFonts w:ascii="Century Schoolbook" w:eastAsia="Century Schoolbook" w:hAnsi="Century Schoolbook" w:cs="Century Schoolbook"/>
          <w:color w:val="000000"/>
        </w:rPr>
        <w:t>Fusce condimentum tempor finibus.</w:t>
      </w:r>
    </w:p>
    <w:p w14:paraId="61E4A640" w14:textId="77777777" w:rsidR="00590C4D" w:rsidRDefault="009F47FB">
      <w:pPr>
        <w:numPr>
          <w:ilvl w:val="0"/>
          <w:numId w:val="1"/>
        </w:numPr>
        <w:pBdr>
          <w:top w:val="nil"/>
          <w:left w:val="nil"/>
          <w:bottom w:val="nil"/>
          <w:right w:val="nil"/>
          <w:between w:val="nil"/>
        </w:pBdr>
        <w:shd w:val="clear" w:color="auto" w:fill="FFFFFF"/>
        <w:spacing w:line="288" w:lineRule="auto"/>
        <w:ind w:right="504"/>
        <w:jc w:val="both"/>
        <w:rPr>
          <w:color w:val="000000"/>
        </w:rPr>
      </w:pPr>
      <w:r>
        <w:rPr>
          <w:rFonts w:ascii="Century Schoolbook" w:eastAsia="Century Schoolbook" w:hAnsi="Century Schoolbook" w:cs="Century Schoolbook"/>
          <w:color w:val="000000"/>
        </w:rPr>
        <w:t>Quisque pharetra turpis vitae orci cursus, at sagittis justo pellentesque.</w:t>
      </w:r>
    </w:p>
    <w:p w14:paraId="1BCACEAD" w14:textId="77777777" w:rsidR="00590C4D" w:rsidRDefault="009F47FB">
      <w:pPr>
        <w:numPr>
          <w:ilvl w:val="0"/>
          <w:numId w:val="1"/>
        </w:numPr>
        <w:pBdr>
          <w:top w:val="nil"/>
          <w:left w:val="nil"/>
          <w:bottom w:val="nil"/>
          <w:right w:val="nil"/>
          <w:between w:val="nil"/>
        </w:pBdr>
        <w:shd w:val="clear" w:color="auto" w:fill="FFFFFF"/>
        <w:spacing w:line="288" w:lineRule="auto"/>
        <w:ind w:right="504"/>
        <w:jc w:val="both"/>
        <w:rPr>
          <w:color w:val="000000"/>
        </w:rPr>
      </w:pPr>
      <w:r>
        <w:rPr>
          <w:rFonts w:ascii="Century Schoolbook" w:eastAsia="Century Schoolbook" w:hAnsi="Century Schoolbook" w:cs="Century Schoolbook"/>
          <w:color w:val="000000"/>
        </w:rPr>
        <w:t>Nullam interdum velit neque, sit amet faucibus turpis congue lacinia.</w:t>
      </w:r>
    </w:p>
    <w:p w14:paraId="4E678C21" w14:textId="77777777" w:rsidR="00590C4D" w:rsidRDefault="009F47FB">
      <w:pPr>
        <w:numPr>
          <w:ilvl w:val="0"/>
          <w:numId w:val="1"/>
        </w:numPr>
        <w:pBdr>
          <w:top w:val="nil"/>
          <w:left w:val="nil"/>
          <w:bottom w:val="nil"/>
          <w:right w:val="nil"/>
          <w:between w:val="nil"/>
        </w:pBdr>
        <w:shd w:val="clear" w:color="auto" w:fill="FFFFFF"/>
        <w:spacing w:line="288" w:lineRule="auto"/>
        <w:ind w:right="504"/>
        <w:jc w:val="both"/>
        <w:rPr>
          <w:color w:val="000000"/>
        </w:rPr>
      </w:pPr>
      <w:r>
        <w:rPr>
          <w:rFonts w:ascii="Century Schoolbook" w:eastAsia="Century Schoolbook" w:hAnsi="Century Schoolbook" w:cs="Century Schoolbook"/>
          <w:color w:val="000000"/>
        </w:rPr>
        <w:t>Sed efficitur sagittis nisl ut interdum.</w:t>
      </w:r>
    </w:p>
    <w:p w14:paraId="75779A30" w14:textId="77777777" w:rsidR="00590C4D" w:rsidRDefault="00590C4D">
      <w:pPr>
        <w:pBdr>
          <w:top w:val="nil"/>
          <w:left w:val="nil"/>
          <w:bottom w:val="nil"/>
          <w:right w:val="nil"/>
          <w:between w:val="nil"/>
        </w:pBdr>
        <w:shd w:val="clear" w:color="auto" w:fill="FFFFFF"/>
        <w:spacing w:line="288" w:lineRule="auto"/>
        <w:jc w:val="both"/>
        <w:rPr>
          <w:rFonts w:ascii="Century Schoolbook" w:eastAsia="Century Schoolbook" w:hAnsi="Century Schoolbook" w:cs="Century Schoolbook"/>
          <w:color w:val="000000"/>
          <w:sz w:val="13"/>
          <w:szCs w:val="13"/>
        </w:rPr>
      </w:pPr>
    </w:p>
    <w:p w14:paraId="0863193A" w14:textId="77777777" w:rsidR="00590C4D" w:rsidRDefault="009F47FB">
      <w:pPr>
        <w:pBdr>
          <w:top w:val="nil"/>
          <w:left w:val="nil"/>
          <w:bottom w:val="nil"/>
          <w:right w:val="nil"/>
          <w:between w:val="nil"/>
        </w:pBdr>
        <w:shd w:val="clear" w:color="auto" w:fill="FFFFFF"/>
        <w:spacing w:line="288" w:lineRule="auto"/>
        <w:jc w:val="both"/>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t>Pellentesque eget commodo orci, a tempus urna. Sed ac mollis mauris. Nam id ex tempus, pretium—sapien et, ultricies dui.</w:t>
      </w:r>
    </w:p>
    <w:p w14:paraId="5CCB8E3A" w14:textId="77777777" w:rsidR="00590C4D" w:rsidRDefault="009F47FB">
      <w:pPr>
        <w:pBdr>
          <w:top w:val="nil"/>
          <w:left w:val="nil"/>
          <w:bottom w:val="nil"/>
          <w:right w:val="nil"/>
          <w:between w:val="nil"/>
        </w:pBdr>
        <w:shd w:val="clear" w:color="auto" w:fill="FFFFFF"/>
        <w:spacing w:line="288" w:lineRule="auto"/>
        <w:ind w:firstLine="360"/>
        <w:jc w:val="both"/>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t xml:space="preserve">Aenean euismod, sem eget vehicula semper, massa odio porta felis, sit amet interdum lorem massa et urna. Donec sed lobortis velit. Proin eget pulvinar eros. Nam vehicula, “Nisi a congue sollicitudin, ipsum ante ornare </w:t>
      </w:r>
      <w:r>
        <w:rPr>
          <w:rFonts w:ascii="Century Schoolbook" w:eastAsia="Century Schoolbook" w:hAnsi="Century Schoolbook" w:cs="Century Schoolbook"/>
          <w:i/>
          <w:color w:val="000000"/>
        </w:rPr>
        <w:t>lacus</w:t>
      </w:r>
      <w:r>
        <w:rPr>
          <w:rFonts w:ascii="Century Schoolbook" w:eastAsia="Century Schoolbook" w:hAnsi="Century Schoolbook" w:cs="Century Schoolbook"/>
          <w:color w:val="000000"/>
        </w:rPr>
        <w:t>, vitae dapibus nunc … sapien at dolor” (38). Vestibulum sit amet aliquet massa. Etiam arcu elit, congue et turpis quis, elementum venenatis magna. Lorem ipsum dolor sit amet, consectetur adipiscing elit? Fusce tempor nulla ut lacus rutrum, vitae mattis purus laoreet. Sed ligula ante, dictum non luctus eget, suscipit id felis. Nulla—mi massa—tristique in accumsan non, commodo vitae lectus.</w:t>
      </w:r>
    </w:p>
    <w:p w14:paraId="081C1DD7" w14:textId="77777777" w:rsidR="00590C4D" w:rsidRDefault="009F47FB">
      <w:pPr>
        <w:pBdr>
          <w:top w:val="nil"/>
          <w:left w:val="nil"/>
          <w:bottom w:val="nil"/>
          <w:right w:val="nil"/>
          <w:between w:val="nil"/>
        </w:pBdr>
        <w:shd w:val="clear" w:color="auto" w:fill="FFFFFF"/>
        <w:spacing w:line="288" w:lineRule="auto"/>
        <w:ind w:firstLine="360"/>
        <w:jc w:val="both"/>
        <w:rPr>
          <w:rFonts w:ascii="Century Schoolbook" w:eastAsia="Century Schoolbook" w:hAnsi="Century Schoolbook" w:cs="Century Schoolbook"/>
          <w:color w:val="000000"/>
        </w:rPr>
      </w:pPr>
      <w:r>
        <w:rPr>
          <w:rFonts w:ascii="Century Schoolbook" w:eastAsia="Century Schoolbook" w:hAnsi="Century Schoolbook" w:cs="Century Schoolbook"/>
          <w:color w:val="000000"/>
        </w:rPr>
        <w:t>Vestibulum eget auctor velit. In mollis ultricies convallis. Nam eget gravida quam. Aliquam tincidunt, erat sed mollis posuere, ‘urna turpis’ maximus sem, quis molestie felis ipsum vel nunc. In cursus elit sed tempus cursus. Quisque ut est eu ligula iaculis porta id vel dolor. Pellentesque eget lacinia ipsum. Quisque mattis luctus varius. Nulla cursus rutrum diam ut molestie.</w:t>
      </w:r>
    </w:p>
    <w:p w14:paraId="39B1819F" w14:textId="77777777" w:rsidR="00590C4D" w:rsidRPr="0021436B" w:rsidRDefault="009F47FB" w:rsidP="0021436B">
      <w:pPr>
        <w:pStyle w:val="Heading2"/>
      </w:pPr>
      <w:r w:rsidRPr="0021436B">
        <w:t>WORKS CITED</w:t>
      </w:r>
    </w:p>
    <w:p w14:paraId="69C6734C" w14:textId="77777777" w:rsidR="00590C4D" w:rsidRDefault="009F47FB" w:rsidP="006A52A8">
      <w:pPr>
        <w:pStyle w:val="BibliographyEntry"/>
      </w:pPr>
      <w:r>
        <w:t xml:space="preserve">Austen, Jane. </w:t>
      </w:r>
      <w:r>
        <w:rPr>
          <w:i/>
        </w:rPr>
        <w:t>Mansfield Park.</w:t>
      </w:r>
      <w:r>
        <w:t xml:space="preserve"> Edited by Kathryn Sutherland, Penguin Books, 2014.</w:t>
      </w:r>
    </w:p>
    <w:p w14:paraId="7D420FD6" w14:textId="0D7F75FF" w:rsidR="00590C4D" w:rsidRDefault="007C7AC8" w:rsidP="006A52A8">
      <w:pPr>
        <w:pStyle w:val="BibliographyEntry"/>
      </w:pPr>
      <w:r>
        <w:t>–––</w:t>
      </w:r>
      <w:r w:rsidR="009F47FB">
        <w:t xml:space="preserve">. “To Cassandra Austen.” </w:t>
      </w:r>
      <w:r w:rsidR="009F47FB">
        <w:rPr>
          <w:i/>
        </w:rPr>
        <w:t>Jane Austen’s Letters</w:t>
      </w:r>
      <w:r w:rsidR="009F47FB">
        <w:t>, edited by Deirdre Le Faye. 3rd ed., Oxford UP, 1995, pp. 25–28.</w:t>
      </w:r>
    </w:p>
    <w:p w14:paraId="6A666DCA" w14:textId="77777777" w:rsidR="00590C4D" w:rsidRDefault="009F47FB" w:rsidP="006A52A8">
      <w:pPr>
        <w:pStyle w:val="BibliographyEntry"/>
      </w:pPr>
      <w:r>
        <w:lastRenderedPageBreak/>
        <w:t xml:space="preserve">Brophy, Elizabeth Bergen. </w:t>
      </w:r>
      <w:r>
        <w:rPr>
          <w:i/>
        </w:rPr>
        <w:t>Women’s Lives and the Eighteenth-Century English Novel.</w:t>
      </w:r>
      <w:r>
        <w:t xml:space="preserve"> U of South Florida P, 1991.</w:t>
      </w:r>
    </w:p>
    <w:p w14:paraId="768ED1B2" w14:textId="77777777" w:rsidR="00590C4D" w:rsidRDefault="009F47FB" w:rsidP="006A52A8">
      <w:pPr>
        <w:pStyle w:val="BibliographyEntry"/>
      </w:pPr>
      <w:r>
        <w:t xml:space="preserve">Copeland, Edward. “Money.” </w:t>
      </w:r>
      <w:r>
        <w:rPr>
          <w:i/>
        </w:rPr>
        <w:t>The Cambridge Companion to Jane Austen,</w:t>
      </w:r>
      <w:r>
        <w:t xml:space="preserve"> edited by Copeland and Juliet McMaster, Cambridge UP, 1997, pp. 131–48.</w:t>
      </w:r>
    </w:p>
    <w:p w14:paraId="600F8868" w14:textId="77777777" w:rsidR="00590C4D" w:rsidRDefault="009F47FB" w:rsidP="006A52A8">
      <w:pPr>
        <w:pStyle w:val="BibliographyEntry"/>
      </w:pPr>
      <w:r>
        <w:t xml:space="preserve">Green, Katherine Sobba. </w:t>
      </w:r>
      <w:r>
        <w:rPr>
          <w:i/>
        </w:rPr>
        <w:t>The Courtship Novel 1740–1820: A Feminized Genre.</w:t>
      </w:r>
      <w:r>
        <w:t xml:space="preserve"> UP of Kentucky, 1991.</w:t>
      </w:r>
    </w:p>
    <w:p w14:paraId="4EF0E99A" w14:textId="0118E3B2" w:rsidR="00590C4D" w:rsidRDefault="009F47FB" w:rsidP="006A52A8">
      <w:pPr>
        <w:pStyle w:val="BibliographyEntry"/>
      </w:pPr>
      <w:r>
        <w:t xml:space="preserve">“Heavy, </w:t>
      </w:r>
      <w:r>
        <w:rPr>
          <w:i/>
        </w:rPr>
        <w:t>Adj.</w:t>
      </w:r>
      <w:r>
        <w:t xml:space="preserve"> and </w:t>
      </w:r>
      <w:r>
        <w:rPr>
          <w:i/>
        </w:rPr>
        <w:t>N.</w:t>
      </w:r>
      <w:r>
        <w:t xml:space="preserve">” </w:t>
      </w:r>
      <w:r>
        <w:rPr>
          <w:i/>
        </w:rPr>
        <w:t>Oxford English Dictionary,</w:t>
      </w:r>
      <w:r>
        <w:t xml:space="preserve"> Oxford UP, 2015, www.oed.com/view/Entry/85246?rskey=aIe8OM&amp;result=1.</w:t>
      </w:r>
    </w:p>
    <w:p w14:paraId="0B3EA166" w14:textId="77777777" w:rsidR="00590C4D" w:rsidRDefault="009F47FB" w:rsidP="006A52A8">
      <w:pPr>
        <w:pStyle w:val="BibliographyEntry"/>
      </w:pPr>
      <w:r>
        <w:t xml:space="preserve">Hinnant, Charles H. “Jane Austen’s ‘Wild Imagination’: Romance and the Courtship Plot in the Six Canonical Novels.” </w:t>
      </w:r>
      <w:r>
        <w:rPr>
          <w:i/>
        </w:rPr>
        <w:t>Narrative,</w:t>
      </w:r>
      <w:r>
        <w:t xml:space="preserve"> vol. 14, no. 3, 2006, pp. 294–310. </w:t>
      </w:r>
      <w:r>
        <w:rPr>
          <w:i/>
        </w:rPr>
        <w:t>JSTOR,</w:t>
      </w:r>
      <w:r>
        <w:t xml:space="preserve"> www.jstor.org/stable/20107392.</w:t>
      </w:r>
    </w:p>
    <w:p w14:paraId="7CC28178" w14:textId="77777777" w:rsidR="00590C4D" w:rsidRDefault="009F47FB" w:rsidP="006A52A8">
      <w:pPr>
        <w:pStyle w:val="BibliographyEntry"/>
      </w:pPr>
      <w:r>
        <w:t>Johnson, Claudia L. “</w:t>
      </w:r>
      <w:r>
        <w:rPr>
          <w:i/>
        </w:rPr>
        <w:t>Mansfield</w:t>
      </w:r>
      <w:r>
        <w:t xml:space="preserve"> </w:t>
      </w:r>
      <w:r>
        <w:rPr>
          <w:i/>
        </w:rPr>
        <w:t>Park</w:t>
      </w:r>
      <w:r>
        <w:t xml:space="preserve">: Confusions of Guilt and Revolutions of Mind.” </w:t>
      </w:r>
      <w:r>
        <w:rPr>
          <w:i/>
        </w:rPr>
        <w:t>Mansfield Park</w:t>
      </w:r>
      <w:r>
        <w:t>, by Jane Austen, edited by Johnson, W. W. Norton, 1998, pp. 458–76.</w:t>
      </w:r>
    </w:p>
    <w:p w14:paraId="4CEDDA5E" w14:textId="77777777" w:rsidR="00590C4D" w:rsidRPr="009D5914" w:rsidRDefault="009F47FB" w:rsidP="006A52A8">
      <w:pPr>
        <w:pStyle w:val="BibliographyEntry"/>
        <w:rPr>
          <w:lang w:val="en-GB"/>
        </w:rPr>
      </w:pPr>
      <w:r>
        <w:t xml:space="preserve">Tomalin, Claire. </w:t>
      </w:r>
      <w:r>
        <w:rPr>
          <w:i/>
        </w:rPr>
        <w:t>Jane Austen: A Life.</w:t>
      </w:r>
      <w:r>
        <w:t xml:space="preserve"> Vintage, 1999.</w:t>
      </w:r>
    </w:p>
    <w:sectPr w:rsidR="00590C4D" w:rsidRPr="009D5914" w:rsidSect="001C669B">
      <w:headerReference w:type="even" r:id="rId10"/>
      <w:headerReference w:type="default" r:id="rId11"/>
      <w:footerReference w:type="even" r:id="rId12"/>
      <w:footerReference w:type="default" r:id="rId13"/>
      <w:footerReference w:type="first" r:id="rId14"/>
      <w:pgSz w:w="11894" w:h="16819"/>
      <w:pgMar w:top="2160" w:right="1944" w:bottom="2160" w:left="1944" w:header="1152" w:footer="10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CE66B5" w14:textId="77777777" w:rsidR="00B63D4F" w:rsidRDefault="00B63D4F">
      <w:pPr>
        <w:spacing w:line="240" w:lineRule="auto"/>
      </w:pPr>
      <w:r>
        <w:separator/>
      </w:r>
    </w:p>
  </w:endnote>
  <w:endnote w:type="continuationSeparator" w:id="0">
    <w:p w14:paraId="564CA554" w14:textId="77777777" w:rsidR="00B63D4F" w:rsidRDefault="00B63D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ource Sans Pro">
    <w:altName w:val="Source Sans Pro"/>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Schoolbook">
    <w:altName w:val="Georgia"/>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E1B8B" w14:textId="5348F22B" w:rsidR="00590C4D" w:rsidRPr="00743DD3" w:rsidRDefault="009F47FB" w:rsidP="003455A5">
    <w:pPr>
      <w:pStyle w:val="Footer-EvenPage"/>
      <w:tabs>
        <w:tab w:val="left" w:pos="0"/>
        <w:tab w:val="right" w:leader="dot" w:pos="7938"/>
      </w:tabs>
      <w:ind w:right="0"/>
      <w:rPr>
        <w:rFonts w:ascii="Franklin Gothic Book" w:hAnsi="Franklin Gothic Book"/>
        <w:sz w:val="18"/>
        <w:szCs w:val="18"/>
      </w:rPr>
    </w:pPr>
    <w:r w:rsidRPr="00743DD3">
      <w:rPr>
        <w:rFonts w:ascii="Franklin Gothic Book" w:hAnsi="Franklin Gothic Book"/>
      </w:rPr>
      <w:t xml:space="preserve">Journal of Languages, </w:t>
    </w:r>
    <w:r w:rsidR="00050DEE" w:rsidRPr="00743DD3">
      <w:rPr>
        <w:rFonts w:ascii="Franklin Gothic Book" w:hAnsi="Franklin Gothic Book"/>
      </w:rPr>
      <w:t xml:space="preserve">Texts, and Society, Vol. </w:t>
    </w:r>
    <w:r w:rsidR="001C669B" w:rsidRPr="00743DD3">
      <w:rPr>
        <w:rFonts w:ascii="Franklin Gothic Book" w:hAnsi="Franklin Gothic Book"/>
      </w:rPr>
      <w:t>4</w:t>
    </w:r>
    <w:r w:rsidR="00050DEE" w:rsidRPr="00743DD3">
      <w:rPr>
        <w:rFonts w:ascii="Franklin Gothic Book" w:hAnsi="Franklin Gothic Book"/>
      </w:rPr>
      <w:t xml:space="preserve"> (20</w:t>
    </w:r>
    <w:r w:rsidR="001C669B" w:rsidRPr="00743DD3">
      <w:rPr>
        <w:rFonts w:ascii="Franklin Gothic Book" w:hAnsi="Franklin Gothic Book"/>
      </w:rPr>
      <w:t>20</w:t>
    </w:r>
    <w:r w:rsidRPr="00743DD3">
      <w:rPr>
        <w:rFonts w:ascii="Franklin Gothic Book" w:hAnsi="Franklin Gothic Book"/>
      </w:rPr>
      <w:t>)</w:t>
    </w:r>
    <w:r w:rsidR="007E179F" w:rsidRPr="00743DD3">
      <w:rPr>
        <w:rFonts w:ascii="Franklin Gothic Book" w:hAnsi="Franklin Gothic Book"/>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3CF2C" w14:textId="1E6B5CB3" w:rsidR="00590C4D" w:rsidRPr="00743DD3" w:rsidRDefault="003B68DB" w:rsidP="009E3ED8">
    <w:pPr>
      <w:pStyle w:val="Footer-OddPage"/>
      <w:tabs>
        <w:tab w:val="left" w:pos="0"/>
        <w:tab w:val="right" w:leader="dot" w:pos="7993"/>
      </w:tabs>
      <w:ind w:right="-6" w:firstLine="0"/>
      <w:jc w:val="center"/>
      <w:rPr>
        <w:rFonts w:ascii="Franklin Gothic Book" w:hAnsi="Franklin Gothic Book"/>
        <w:sz w:val="18"/>
        <w:szCs w:val="18"/>
      </w:rPr>
    </w:pPr>
    <w:r w:rsidRPr="00743DD3">
      <w:rPr>
        <w:rFonts w:ascii="Franklin Gothic Book" w:hAnsi="Franklin Gothic Book"/>
      </w:rPr>
      <w:tab/>
    </w:r>
    <w:r w:rsidR="009F47FB" w:rsidRPr="00743DD3">
      <w:rPr>
        <w:rFonts w:ascii="Franklin Gothic Book" w:hAnsi="Franklin Gothic Book"/>
      </w:rPr>
      <w:t xml:space="preserve">Journal of Languages, </w:t>
    </w:r>
    <w:r w:rsidR="00050DEE" w:rsidRPr="00743DD3">
      <w:rPr>
        <w:rFonts w:ascii="Franklin Gothic Book" w:hAnsi="Franklin Gothic Book"/>
      </w:rPr>
      <w:t xml:space="preserve">Texts, and Society, Vol. </w:t>
    </w:r>
    <w:r w:rsidR="00217C24" w:rsidRPr="00743DD3">
      <w:rPr>
        <w:rFonts w:ascii="Franklin Gothic Book" w:hAnsi="Franklin Gothic Book"/>
      </w:rPr>
      <w:t>4</w:t>
    </w:r>
    <w:r w:rsidR="00050DEE" w:rsidRPr="00743DD3">
      <w:rPr>
        <w:rFonts w:ascii="Franklin Gothic Book" w:hAnsi="Franklin Gothic Book"/>
      </w:rPr>
      <w:t xml:space="preserve"> (20</w:t>
    </w:r>
    <w:r w:rsidR="00217C24" w:rsidRPr="00743DD3">
      <w:rPr>
        <w:rFonts w:ascii="Franklin Gothic Book" w:hAnsi="Franklin Gothic Book"/>
      </w:rPr>
      <w:t>20</w:t>
    </w:r>
    <w:r w:rsidR="009F47FB" w:rsidRPr="00743DD3">
      <w:rPr>
        <w:rFonts w:ascii="Franklin Gothic Book" w:hAnsi="Franklin Gothic Book"/>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79566" w14:textId="17CDD0B6" w:rsidR="00590C4D" w:rsidRPr="00743DD3" w:rsidRDefault="009F47FB" w:rsidP="00695610">
    <w:pPr>
      <w:pStyle w:val="Footer-FirstPage"/>
      <w:rPr>
        <w:rFonts w:ascii="Franklin Gothic Book" w:hAnsi="Franklin Gothic Book"/>
      </w:rPr>
    </w:pPr>
    <w:r w:rsidRPr="00743DD3">
      <w:rPr>
        <w:rFonts w:ascii="Franklin Gothic Book" w:hAnsi="Franklin Gothic Book"/>
      </w:rPr>
      <w:t>Journal of Langu</w:t>
    </w:r>
    <w:r w:rsidR="00050DEE" w:rsidRPr="00743DD3">
      <w:rPr>
        <w:rFonts w:ascii="Franklin Gothic Book" w:hAnsi="Franklin Gothic Book"/>
      </w:rPr>
      <w:t xml:space="preserve">ages, Texts, and Society, Vol. </w:t>
    </w:r>
    <w:r w:rsidR="00BA3959" w:rsidRPr="00743DD3">
      <w:rPr>
        <w:rFonts w:ascii="Franklin Gothic Book" w:hAnsi="Franklin Gothic Book"/>
      </w:rPr>
      <w:t>4</w:t>
    </w:r>
    <w:r w:rsidR="00050DEE" w:rsidRPr="00743DD3">
      <w:rPr>
        <w:rFonts w:ascii="Franklin Gothic Book" w:hAnsi="Franklin Gothic Book"/>
      </w:rPr>
      <w:t xml:space="preserve"> (</w:t>
    </w:r>
    <w:r w:rsidR="00BA3959" w:rsidRPr="00743DD3">
      <w:rPr>
        <w:rFonts w:ascii="Franklin Gothic Book" w:hAnsi="Franklin Gothic Book"/>
      </w:rPr>
      <w:t>2020</w:t>
    </w:r>
    <w:r w:rsidRPr="00743DD3">
      <w:rPr>
        <w:rFonts w:ascii="Franklin Gothic Book" w:hAnsi="Franklin Gothic Book"/>
      </w:rPr>
      <w:t xml:space="preserve">), </w:t>
    </w:r>
    <w:r w:rsidR="00676D63" w:rsidRPr="00743DD3">
      <w:rPr>
        <w:rFonts w:ascii="Franklin Gothic Book" w:hAnsi="Franklin Gothic Book"/>
      </w:rPr>
      <w:t>1</w:t>
    </w:r>
    <w:r w:rsidR="00B51EF1" w:rsidRPr="00743DD3">
      <w:rPr>
        <w:rFonts w:ascii="Franklin Gothic Book" w:hAnsi="Franklin Gothic Book"/>
      </w:rPr>
      <w:t>-</w:t>
    </w:r>
    <w:r w:rsidR="003430C8">
      <w:rPr>
        <w:rFonts w:ascii="Franklin Gothic Book" w:hAnsi="Franklin Gothic Book"/>
      </w:rPr>
      <w:t>5</w:t>
    </w:r>
    <w:r w:rsidR="001C669B" w:rsidRPr="00743DD3">
      <w:rPr>
        <w:rFonts w:ascii="Franklin Gothic Book" w:hAnsi="Franklin Gothic Book"/>
      </w:rPr>
      <w:t xml:space="preserve"> [online]</w:t>
    </w:r>
    <w:r w:rsidRPr="00743DD3">
      <w:rPr>
        <w:rFonts w:ascii="Franklin Gothic Book" w:hAnsi="Franklin Gothic Book"/>
      </w:rPr>
      <w:t>.</w:t>
    </w:r>
  </w:p>
  <w:p w14:paraId="16BB23FA" w14:textId="33273A10" w:rsidR="00590C4D" w:rsidRPr="00743DD3" w:rsidRDefault="00050DEE" w:rsidP="00695610">
    <w:pPr>
      <w:pStyle w:val="Footer-FirstPage"/>
      <w:rPr>
        <w:rFonts w:ascii="Franklin Gothic Book" w:hAnsi="Franklin Gothic Book"/>
      </w:rPr>
    </w:pPr>
    <w:r w:rsidRPr="00743DD3">
      <w:rPr>
        <w:rFonts w:ascii="Franklin Gothic Book" w:hAnsi="Franklin Gothic Book"/>
      </w:rPr>
      <w:t>© 20</w:t>
    </w:r>
    <w:r w:rsidR="00BA3959" w:rsidRPr="00743DD3">
      <w:rPr>
        <w:rFonts w:ascii="Franklin Gothic Book" w:hAnsi="Franklin Gothic Book"/>
      </w:rPr>
      <w:t>20</w:t>
    </w:r>
    <w:r w:rsidR="009F47FB" w:rsidRPr="00743DD3">
      <w:rPr>
        <w:rFonts w:ascii="Franklin Gothic Book" w:hAnsi="Franklin Gothic Book"/>
      </w:rPr>
      <w:t xml:space="preserve"> by </w:t>
    </w:r>
    <w:r w:rsidR="00B51EF1" w:rsidRPr="00743DD3">
      <w:rPr>
        <w:rFonts w:ascii="Franklin Gothic Book" w:hAnsi="Franklin Gothic Book"/>
      </w:rPr>
      <w:t>AUTHOR</w:t>
    </w:r>
    <w:r w:rsidR="00340BC0" w:rsidRPr="00743DD3">
      <w:rPr>
        <w:rFonts w:ascii="Franklin Gothic Book" w:hAnsi="Franklin Gothic Book"/>
      </w:rPr>
      <w:t>’S</w:t>
    </w:r>
    <w:r w:rsidR="00B51EF1" w:rsidRPr="00743DD3">
      <w:rPr>
        <w:rFonts w:ascii="Franklin Gothic Book" w:hAnsi="Franklin Gothic Book"/>
      </w:rPr>
      <w:t xml:space="preserve"> NAME</w:t>
    </w:r>
    <w:r w:rsidR="009F47FB" w:rsidRPr="00743DD3">
      <w:rPr>
        <w:rFonts w:ascii="Franklin Gothic Book" w:hAnsi="Franklin Gothic Book"/>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DAA5FB" w14:textId="77777777" w:rsidR="00B63D4F" w:rsidRDefault="00B63D4F">
      <w:pPr>
        <w:spacing w:line="240" w:lineRule="auto"/>
      </w:pPr>
      <w:r>
        <w:separator/>
      </w:r>
    </w:p>
  </w:footnote>
  <w:footnote w:type="continuationSeparator" w:id="0">
    <w:p w14:paraId="0E0B5C91" w14:textId="77777777" w:rsidR="00B63D4F" w:rsidRDefault="00B63D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A7880" w14:textId="465F7E87" w:rsidR="00590C4D" w:rsidRPr="00743DD3" w:rsidRDefault="009F47FB" w:rsidP="009172C4">
    <w:pPr>
      <w:pStyle w:val="Header-EvenPage"/>
      <w:tabs>
        <w:tab w:val="right" w:leader="dot" w:pos="8006"/>
      </w:tabs>
      <w:rPr>
        <w:rFonts w:ascii="Franklin Gothic Book" w:hAnsi="Franklin Gothic Book"/>
        <w:sz w:val="21"/>
        <w:szCs w:val="21"/>
      </w:rPr>
    </w:pPr>
    <w:r w:rsidRPr="00743DD3">
      <w:rPr>
        <w:rFonts w:ascii="Franklin Gothic Book" w:hAnsi="Franklin Gothic Book"/>
        <w:sz w:val="21"/>
        <w:szCs w:val="21"/>
      </w:rPr>
      <w:fldChar w:fldCharType="begin"/>
    </w:r>
    <w:r w:rsidRPr="00743DD3">
      <w:rPr>
        <w:rFonts w:ascii="Franklin Gothic Book" w:hAnsi="Franklin Gothic Book"/>
        <w:sz w:val="21"/>
        <w:szCs w:val="21"/>
      </w:rPr>
      <w:instrText>PAGE</w:instrText>
    </w:r>
    <w:r w:rsidRPr="00743DD3">
      <w:rPr>
        <w:rFonts w:ascii="Franklin Gothic Book" w:hAnsi="Franklin Gothic Book"/>
        <w:sz w:val="21"/>
        <w:szCs w:val="21"/>
      </w:rPr>
      <w:fldChar w:fldCharType="separate"/>
    </w:r>
    <w:r w:rsidR="00A94CA9" w:rsidRPr="00743DD3">
      <w:rPr>
        <w:rFonts w:ascii="Franklin Gothic Book" w:hAnsi="Franklin Gothic Book"/>
        <w:sz w:val="21"/>
        <w:szCs w:val="21"/>
      </w:rPr>
      <w:t>26</w:t>
    </w:r>
    <w:r w:rsidRPr="00743DD3">
      <w:rPr>
        <w:rFonts w:ascii="Franklin Gothic Book" w:hAnsi="Franklin Gothic Book"/>
        <w:sz w:val="21"/>
        <w:szCs w:val="21"/>
      </w:rPr>
      <w:fldChar w:fldCharType="end"/>
    </w:r>
    <w:r w:rsidR="00930511" w:rsidRPr="00743DD3">
      <w:rPr>
        <w:rFonts w:ascii="Franklin Gothic Book" w:hAnsi="Franklin Gothic Book"/>
        <w:sz w:val="21"/>
        <w:szCs w:val="21"/>
      </w:rPr>
      <w:tab/>
    </w:r>
    <w:r w:rsidRPr="00743DD3">
      <w:rPr>
        <w:rFonts w:ascii="Franklin Gothic Book" w:hAnsi="Franklin Gothic Book"/>
        <w:sz w:val="21"/>
        <w:szCs w:val="21"/>
      </w:rPr>
      <w:t>L. Norman</w:t>
    </w:r>
    <w:r w:rsidR="00930511" w:rsidRPr="00743DD3">
      <w:rPr>
        <w:rFonts w:ascii="Franklin Gothic Book" w:hAnsi="Franklin Gothic Book"/>
        <w:sz w:val="21"/>
        <w:szCs w:val="21"/>
      </w:rPr>
      <w:tab/>
    </w:r>
    <w:r w:rsidR="008B6C7D" w:rsidRPr="00743DD3">
      <w:rPr>
        <w:rFonts w:ascii="Franklin Gothic Book" w:hAnsi="Franklin Gothic Book"/>
        <w:sz w:val="21"/>
        <w:szCs w:val="21"/>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FC133" w14:textId="712E4071" w:rsidR="00590C4D" w:rsidRPr="00743DD3" w:rsidRDefault="009F47FB" w:rsidP="00640E7B">
    <w:pPr>
      <w:pStyle w:val="Header-OddPage"/>
      <w:tabs>
        <w:tab w:val="clear" w:pos="4428"/>
        <w:tab w:val="left" w:leader="dot" w:pos="0"/>
        <w:tab w:val="right" w:leader="dot" w:pos="7560"/>
      </w:tabs>
      <w:jc w:val="right"/>
      <w:rPr>
        <w:rFonts w:ascii="Franklin Gothic Book" w:hAnsi="Franklin Gothic Book"/>
        <w:sz w:val="21"/>
        <w:szCs w:val="21"/>
      </w:rPr>
    </w:pPr>
    <w:r w:rsidRPr="00743DD3">
      <w:rPr>
        <w:rFonts w:ascii="Franklin Gothic Book" w:hAnsi="Franklin Gothic Book"/>
        <w:sz w:val="21"/>
        <w:szCs w:val="21"/>
      </w:rPr>
      <w:tab/>
      <w:t>Painful Zombies</w:t>
    </w:r>
    <w:r w:rsidRPr="00743DD3">
      <w:rPr>
        <w:rFonts w:ascii="Franklin Gothic Book" w:eastAsia="Times New Roman" w:hAnsi="Franklin Gothic Book" w:cs="Times New Roman"/>
        <w:sz w:val="21"/>
        <w:szCs w:val="21"/>
      </w:rPr>
      <w:tab/>
    </w:r>
    <w:r w:rsidRPr="00743DD3">
      <w:rPr>
        <w:rFonts w:ascii="Franklin Gothic Book" w:hAnsi="Franklin Gothic Book"/>
        <w:sz w:val="21"/>
        <w:szCs w:val="21"/>
      </w:rPr>
      <w:fldChar w:fldCharType="begin"/>
    </w:r>
    <w:r w:rsidRPr="00743DD3">
      <w:rPr>
        <w:rFonts w:ascii="Franklin Gothic Book" w:hAnsi="Franklin Gothic Book"/>
        <w:sz w:val="21"/>
        <w:szCs w:val="21"/>
      </w:rPr>
      <w:instrText>PAGE</w:instrText>
    </w:r>
    <w:r w:rsidRPr="00743DD3">
      <w:rPr>
        <w:rFonts w:ascii="Franklin Gothic Book" w:hAnsi="Franklin Gothic Book"/>
        <w:sz w:val="21"/>
        <w:szCs w:val="21"/>
      </w:rPr>
      <w:fldChar w:fldCharType="separate"/>
    </w:r>
    <w:r w:rsidR="00A94CA9" w:rsidRPr="00743DD3">
      <w:rPr>
        <w:rFonts w:ascii="Franklin Gothic Book" w:hAnsi="Franklin Gothic Book"/>
        <w:noProof/>
        <w:sz w:val="21"/>
        <w:szCs w:val="21"/>
      </w:rPr>
      <w:t>25</w:t>
    </w:r>
    <w:r w:rsidRPr="00743DD3">
      <w:rPr>
        <w:rFonts w:ascii="Franklin Gothic Book" w:hAnsi="Franklin Gothic Book"/>
        <w:sz w:val="21"/>
        <w:szCs w:val="21"/>
      </w:rPr>
      <w:fldChar w:fldCharType="end"/>
    </w:r>
  </w:p>
  <w:p w14:paraId="1C33B811" w14:textId="77777777" w:rsidR="00590C4D" w:rsidRPr="005A665D" w:rsidRDefault="00590C4D" w:rsidP="005A665D">
    <w:pPr>
      <w:pStyle w:val="Header-OddPage"/>
      <w:rPr>
        <w:rFonts w:ascii="Source Sans Pro" w:hAnsi="Source Sans Pro"/>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A35A1B"/>
    <w:multiLevelType w:val="multilevel"/>
    <w:tmpl w:val="1CF66C5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doNotDisplayPageBoundaries/>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590C4D"/>
    <w:rsid w:val="00017D37"/>
    <w:rsid w:val="00050DEE"/>
    <w:rsid w:val="000C6492"/>
    <w:rsid w:val="000E70C2"/>
    <w:rsid w:val="000F3A48"/>
    <w:rsid w:val="0014431E"/>
    <w:rsid w:val="00161B6B"/>
    <w:rsid w:val="001C669B"/>
    <w:rsid w:val="001E5D13"/>
    <w:rsid w:val="00201F31"/>
    <w:rsid w:val="002102E7"/>
    <w:rsid w:val="0021436B"/>
    <w:rsid w:val="00217C24"/>
    <w:rsid w:val="00240CD1"/>
    <w:rsid w:val="0026153B"/>
    <w:rsid w:val="00266FEB"/>
    <w:rsid w:val="002F5886"/>
    <w:rsid w:val="00340BC0"/>
    <w:rsid w:val="003430C8"/>
    <w:rsid w:val="003455A5"/>
    <w:rsid w:val="003A5EB6"/>
    <w:rsid w:val="003B68DB"/>
    <w:rsid w:val="004F77AA"/>
    <w:rsid w:val="0050199B"/>
    <w:rsid w:val="00513491"/>
    <w:rsid w:val="00535811"/>
    <w:rsid w:val="00590C4D"/>
    <w:rsid w:val="005A665D"/>
    <w:rsid w:val="005B3617"/>
    <w:rsid w:val="005B5231"/>
    <w:rsid w:val="005B5412"/>
    <w:rsid w:val="005B5C84"/>
    <w:rsid w:val="005C3E56"/>
    <w:rsid w:val="00640E7B"/>
    <w:rsid w:val="006650E6"/>
    <w:rsid w:val="00674D40"/>
    <w:rsid w:val="00676D63"/>
    <w:rsid w:val="00690CEF"/>
    <w:rsid w:val="00695610"/>
    <w:rsid w:val="006966F3"/>
    <w:rsid w:val="006A52A8"/>
    <w:rsid w:val="006B239B"/>
    <w:rsid w:val="006D0DF9"/>
    <w:rsid w:val="006E221B"/>
    <w:rsid w:val="00712EE5"/>
    <w:rsid w:val="00743DD3"/>
    <w:rsid w:val="00745E65"/>
    <w:rsid w:val="007C38D2"/>
    <w:rsid w:val="007C7AC8"/>
    <w:rsid w:val="007E179F"/>
    <w:rsid w:val="00851FA6"/>
    <w:rsid w:val="00892827"/>
    <w:rsid w:val="008B6C7D"/>
    <w:rsid w:val="009172C4"/>
    <w:rsid w:val="00930511"/>
    <w:rsid w:val="00983E10"/>
    <w:rsid w:val="009A1473"/>
    <w:rsid w:val="009C3AC4"/>
    <w:rsid w:val="009D5914"/>
    <w:rsid w:val="009E3876"/>
    <w:rsid w:val="009E3ED8"/>
    <w:rsid w:val="009F47FB"/>
    <w:rsid w:val="00A07FED"/>
    <w:rsid w:val="00A13B77"/>
    <w:rsid w:val="00A94CA9"/>
    <w:rsid w:val="00AC242B"/>
    <w:rsid w:val="00B51EF1"/>
    <w:rsid w:val="00B63D4F"/>
    <w:rsid w:val="00BA3959"/>
    <w:rsid w:val="00BE6FD1"/>
    <w:rsid w:val="00C47253"/>
    <w:rsid w:val="00C607D9"/>
    <w:rsid w:val="00C61C9E"/>
    <w:rsid w:val="00C80571"/>
    <w:rsid w:val="00CE05B3"/>
    <w:rsid w:val="00D12B53"/>
    <w:rsid w:val="00D4069E"/>
    <w:rsid w:val="00D838FF"/>
    <w:rsid w:val="00DA2FEF"/>
    <w:rsid w:val="00DB77CC"/>
    <w:rsid w:val="00DD5F62"/>
    <w:rsid w:val="00E86041"/>
    <w:rsid w:val="00F63027"/>
    <w:rsid w:val="00FC51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B189F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Garamond" w:hAnsi="Garamond" w:cs="Garamond"/>
        <w:sz w:val="24"/>
        <w:szCs w:val="24"/>
        <w:lang w:val="en-US" w:eastAsia="en-GB" w:bidi="ar-SA"/>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rsid w:val="00674D40"/>
    <w:pPr>
      <w:pBdr>
        <w:top w:val="nil"/>
        <w:left w:val="nil"/>
        <w:bottom w:val="nil"/>
        <w:right w:val="nil"/>
        <w:between w:val="nil"/>
      </w:pBdr>
      <w:shd w:val="clear" w:color="auto" w:fill="FFFFFF"/>
      <w:spacing w:before="360" w:after="60" w:line="288" w:lineRule="auto"/>
      <w:outlineLvl w:val="0"/>
    </w:pPr>
    <w:rPr>
      <w:rFonts w:ascii="Source Sans Pro" w:eastAsia="Source Sans Pro" w:hAnsi="Source Sans Pro" w:cs="Source Sans Pro"/>
      <w:b/>
      <w:color w:val="000000"/>
      <w:sz w:val="22"/>
      <w:szCs w:val="22"/>
    </w:rPr>
  </w:style>
  <w:style w:type="paragraph" w:styleId="Heading2">
    <w:name w:val="heading 2"/>
    <w:basedOn w:val="Normal"/>
    <w:next w:val="Normal"/>
    <w:qFormat/>
    <w:rsid w:val="0021436B"/>
    <w:pPr>
      <w:pBdr>
        <w:top w:val="nil"/>
        <w:left w:val="nil"/>
        <w:bottom w:val="nil"/>
        <w:right w:val="nil"/>
        <w:between w:val="nil"/>
      </w:pBdr>
      <w:shd w:val="clear" w:color="auto" w:fill="FFFFFF"/>
      <w:spacing w:before="720" w:after="80" w:line="288" w:lineRule="auto"/>
      <w:outlineLvl w:val="1"/>
    </w:pPr>
    <w:rPr>
      <w:rFonts w:ascii="Source Sans Pro" w:eastAsia="Source Sans Pro" w:hAnsi="Source Sans Pro" w:cs="Source Sans Pro"/>
      <w:b/>
      <w:caps/>
      <w:color w:val="000000"/>
      <w:sz w:val="22"/>
      <w:szCs w:val="22"/>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695610"/>
    <w:pPr>
      <w:spacing w:before="2840" w:line="264" w:lineRule="auto"/>
      <w:jc w:val="center"/>
    </w:pPr>
    <w:rPr>
      <w:rFonts w:ascii="Source Sans Pro" w:eastAsia="Source Sans Pro" w:hAnsi="Source Sans Pro" w:cs="Source Sans Pro"/>
      <w:sz w:val="48"/>
      <w:szCs w:val="4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A665D"/>
    <w:pPr>
      <w:tabs>
        <w:tab w:val="left" w:pos="450"/>
      </w:tabs>
      <w:spacing w:line="300" w:lineRule="auto"/>
    </w:pPr>
    <w:rPr>
      <w:rFonts w:ascii="Source Sans Pro" w:eastAsia="Source Sans Pro" w:hAnsi="Source Sans Pro" w:cs="Source Sans Pro"/>
      <w:sz w:val="22"/>
      <w:szCs w:val="22"/>
    </w:rPr>
  </w:style>
  <w:style w:type="character" w:customStyle="1" w:styleId="HeaderChar">
    <w:name w:val="Header Char"/>
    <w:basedOn w:val="DefaultParagraphFont"/>
    <w:link w:val="Header"/>
    <w:uiPriority w:val="99"/>
    <w:rsid w:val="005A665D"/>
    <w:rPr>
      <w:rFonts w:ascii="Source Sans Pro" w:eastAsia="Source Sans Pro" w:hAnsi="Source Sans Pro" w:cs="Source Sans Pro"/>
      <w:sz w:val="22"/>
      <w:szCs w:val="22"/>
    </w:rPr>
  </w:style>
  <w:style w:type="paragraph" w:customStyle="1" w:styleId="AuthorName">
    <w:name w:val="Author Name"/>
    <w:basedOn w:val="Normal"/>
    <w:link w:val="AuthorNameChar"/>
    <w:qFormat/>
    <w:rsid w:val="00695610"/>
    <w:pPr>
      <w:spacing w:before="600" w:line="288" w:lineRule="auto"/>
      <w:jc w:val="center"/>
    </w:pPr>
    <w:rPr>
      <w:rFonts w:ascii="Source Sans Pro" w:eastAsia="Source Sans Pro" w:hAnsi="Source Sans Pro" w:cs="Source Sans Pro"/>
      <w:sz w:val="32"/>
      <w:szCs w:val="32"/>
    </w:rPr>
  </w:style>
  <w:style w:type="paragraph" w:customStyle="1" w:styleId="AuthorAffiliation">
    <w:name w:val="Author Affiliation"/>
    <w:basedOn w:val="Normal"/>
    <w:rsid w:val="00695610"/>
    <w:pPr>
      <w:spacing w:after="960" w:line="288" w:lineRule="auto"/>
      <w:jc w:val="center"/>
    </w:pPr>
    <w:rPr>
      <w:rFonts w:ascii="Source Sans Pro" w:eastAsia="Source Sans Pro" w:hAnsi="Source Sans Pro" w:cs="Source Sans Pro"/>
      <w:sz w:val="28"/>
      <w:szCs w:val="28"/>
    </w:rPr>
  </w:style>
  <w:style w:type="character" w:customStyle="1" w:styleId="AuthorNameChar">
    <w:name w:val="Author Name Char"/>
    <w:basedOn w:val="DefaultParagraphFont"/>
    <w:link w:val="AuthorName"/>
    <w:rsid w:val="00695610"/>
    <w:rPr>
      <w:rFonts w:ascii="Source Sans Pro" w:eastAsia="Source Sans Pro" w:hAnsi="Source Sans Pro" w:cs="Source Sans Pro"/>
      <w:sz w:val="32"/>
      <w:szCs w:val="32"/>
    </w:rPr>
  </w:style>
  <w:style w:type="paragraph" w:customStyle="1" w:styleId="Footer-FirstPage">
    <w:name w:val="Footer - First Page"/>
    <w:basedOn w:val="Normal"/>
    <w:qFormat/>
    <w:rsid w:val="00695610"/>
    <w:pPr>
      <w:spacing w:line="300" w:lineRule="auto"/>
      <w:ind w:right="360"/>
      <w:jc w:val="center"/>
    </w:pPr>
    <w:rPr>
      <w:rFonts w:ascii="Source Sans Pro" w:eastAsia="Source Sans Pro" w:hAnsi="Source Sans Pro" w:cs="Source Sans Pro"/>
      <w:sz w:val="20"/>
      <w:szCs w:val="20"/>
    </w:rPr>
  </w:style>
  <w:style w:type="paragraph" w:customStyle="1" w:styleId="Header-EvenPage">
    <w:name w:val="Header - Even Page"/>
    <w:basedOn w:val="Header"/>
    <w:qFormat/>
    <w:rsid w:val="005A665D"/>
  </w:style>
  <w:style w:type="paragraph" w:customStyle="1" w:styleId="Header-OddPage">
    <w:name w:val="Header - Odd Page"/>
    <w:basedOn w:val="Normal"/>
    <w:qFormat/>
    <w:rsid w:val="005A665D"/>
    <w:pPr>
      <w:tabs>
        <w:tab w:val="left" w:pos="0"/>
        <w:tab w:val="left" w:pos="4428"/>
        <w:tab w:val="right" w:pos="7560"/>
        <w:tab w:val="right" w:pos="8006"/>
      </w:tabs>
    </w:pPr>
    <w:rPr>
      <w:sz w:val="20"/>
      <w:szCs w:val="20"/>
    </w:rPr>
  </w:style>
  <w:style w:type="paragraph" w:customStyle="1" w:styleId="Footer-EvenPage">
    <w:name w:val="Footer - Even Page"/>
    <w:basedOn w:val="Normal"/>
    <w:qFormat/>
    <w:rsid w:val="002F5886"/>
    <w:pPr>
      <w:spacing w:line="300" w:lineRule="auto"/>
      <w:ind w:right="360"/>
    </w:pPr>
    <w:rPr>
      <w:rFonts w:ascii="Source Sans Pro" w:eastAsia="Source Sans Pro" w:hAnsi="Source Sans Pro" w:cs="Source Sans Pro"/>
      <w:sz w:val="20"/>
      <w:szCs w:val="20"/>
    </w:rPr>
  </w:style>
  <w:style w:type="paragraph" w:customStyle="1" w:styleId="Footer-OddPage">
    <w:name w:val="Footer - Odd Page"/>
    <w:basedOn w:val="Normal"/>
    <w:qFormat/>
    <w:rsid w:val="002F5886"/>
    <w:pPr>
      <w:spacing w:line="300" w:lineRule="auto"/>
      <w:ind w:right="-4" w:firstLine="360"/>
      <w:jc w:val="right"/>
    </w:pPr>
    <w:rPr>
      <w:rFonts w:ascii="Source Sans Pro" w:eastAsia="Source Sans Pro" w:hAnsi="Source Sans Pro" w:cs="Source Sans Pro"/>
      <w:sz w:val="20"/>
      <w:szCs w:val="20"/>
    </w:rPr>
  </w:style>
  <w:style w:type="paragraph" w:styleId="Quote">
    <w:name w:val="Quote"/>
    <w:basedOn w:val="Normal"/>
    <w:next w:val="Normal"/>
    <w:link w:val="QuoteChar"/>
    <w:uiPriority w:val="29"/>
    <w:qFormat/>
    <w:rsid w:val="006B239B"/>
    <w:pPr>
      <w:pBdr>
        <w:top w:val="nil"/>
        <w:left w:val="nil"/>
        <w:bottom w:val="nil"/>
        <w:right w:val="nil"/>
        <w:between w:val="nil"/>
      </w:pBdr>
      <w:shd w:val="clear" w:color="auto" w:fill="FFFFFF"/>
      <w:spacing w:before="180" w:after="180" w:line="288" w:lineRule="auto"/>
      <w:ind w:left="504" w:right="806"/>
      <w:jc w:val="both"/>
    </w:pPr>
    <w:rPr>
      <w:rFonts w:ascii="Source Sans Pro" w:eastAsia="Source Sans Pro" w:hAnsi="Source Sans Pro" w:cs="Source Sans Pro"/>
      <w:color w:val="000000"/>
      <w:sz w:val="22"/>
      <w:szCs w:val="22"/>
    </w:rPr>
  </w:style>
  <w:style w:type="character" w:customStyle="1" w:styleId="QuoteChar">
    <w:name w:val="Quote Char"/>
    <w:basedOn w:val="DefaultParagraphFont"/>
    <w:link w:val="Quote"/>
    <w:uiPriority w:val="29"/>
    <w:rsid w:val="006B239B"/>
    <w:rPr>
      <w:rFonts w:ascii="Source Sans Pro" w:eastAsia="Source Sans Pro" w:hAnsi="Source Sans Pro" w:cs="Source Sans Pro"/>
      <w:color w:val="000000"/>
      <w:sz w:val="22"/>
      <w:szCs w:val="22"/>
      <w:shd w:val="clear" w:color="auto" w:fill="FFFFFF"/>
    </w:rPr>
  </w:style>
  <w:style w:type="paragraph" w:customStyle="1" w:styleId="BibliographyEntry">
    <w:name w:val="Bibliography Entry"/>
    <w:basedOn w:val="Normal"/>
    <w:link w:val="BibliographyEntryChar"/>
    <w:qFormat/>
    <w:rsid w:val="006A52A8"/>
    <w:pPr>
      <w:spacing w:after="80" w:line="288" w:lineRule="auto"/>
      <w:ind w:left="360" w:hanging="360"/>
      <w:jc w:val="both"/>
    </w:pPr>
    <w:rPr>
      <w:rFonts w:ascii="Century Schoolbook" w:eastAsia="Century Schoolbook" w:hAnsi="Century Schoolbook" w:cs="Century Schoolbook"/>
      <w:color w:val="000000"/>
    </w:rPr>
  </w:style>
  <w:style w:type="character" w:customStyle="1" w:styleId="BibliographyEntryChar">
    <w:name w:val="Bibliography Entry Char"/>
    <w:basedOn w:val="DefaultParagraphFont"/>
    <w:link w:val="BibliographyEntry"/>
    <w:rsid w:val="006A52A8"/>
    <w:rPr>
      <w:rFonts w:ascii="Century Schoolbook" w:eastAsia="Century Schoolbook" w:hAnsi="Century Schoolbook" w:cs="Century Schoolbook"/>
      <w:color w:val="000000"/>
    </w:rPr>
  </w:style>
  <w:style w:type="paragraph" w:styleId="BalloonText">
    <w:name w:val="Balloon Text"/>
    <w:basedOn w:val="Normal"/>
    <w:link w:val="BalloonTextChar"/>
    <w:uiPriority w:val="99"/>
    <w:semiHidden/>
    <w:unhideWhenUsed/>
    <w:rsid w:val="00743DD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DD3"/>
    <w:rPr>
      <w:rFonts w:ascii="Segoe UI" w:hAnsi="Segoe UI" w:cs="Segoe UI"/>
      <w:sz w:val="18"/>
      <w:szCs w:val="18"/>
    </w:rPr>
  </w:style>
  <w:style w:type="table" w:styleId="TableGrid">
    <w:name w:val="Table Grid"/>
    <w:basedOn w:val="TableNormal"/>
    <w:uiPriority w:val="39"/>
    <w:rsid w:val="005B5C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12EE5"/>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6A9134AE8AD349A8A0CE90F0751778" ma:contentTypeVersion="11" ma:contentTypeDescription="Create a new document." ma:contentTypeScope="" ma:versionID="f887beed4327f4163760dfd732e02b4b">
  <xsd:schema xmlns:xsd="http://www.w3.org/2001/XMLSchema" xmlns:xs="http://www.w3.org/2001/XMLSchema" xmlns:p="http://schemas.microsoft.com/office/2006/metadata/properties" xmlns:ns2="b41e1335-b229-44f6-80d3-5c44b30a2769" xmlns:ns3="ba131236-3deb-447c-9a0d-915c9d5ccd0d" targetNamespace="http://schemas.microsoft.com/office/2006/metadata/properties" ma:root="true" ma:fieldsID="d7d38a866d1080bab5ad3cba668aa427" ns2:_="" ns3:_="">
    <xsd:import namespace="b41e1335-b229-44f6-80d3-5c44b30a2769"/>
    <xsd:import namespace="ba131236-3deb-447c-9a0d-915c9d5ccd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e1335-b229-44f6-80d3-5c44b30a27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131236-3deb-447c-9a0d-915c9d5ccd0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0A4583-878F-4568-B6E9-F3E7F1CDBAE8}">
  <ds:schemaRefs>
    <ds:schemaRef ds:uri="http://schemas.microsoft.com/sharepoint/v3/contenttype/forms"/>
  </ds:schemaRefs>
</ds:datastoreItem>
</file>

<file path=customXml/itemProps2.xml><?xml version="1.0" encoding="utf-8"?>
<ds:datastoreItem xmlns:ds="http://schemas.openxmlformats.org/officeDocument/2006/customXml" ds:itemID="{1B99F917-7983-40C1-B182-0AB9E26D73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B9AC1F-3283-4871-A11D-DD9C050E0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e1335-b229-44f6-80d3-5c44b30a2769"/>
    <ds:schemaRef ds:uri="ba131236-3deb-447c-9a0d-915c9d5cc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1063</Words>
  <Characters>6062</Characters>
  <Application>Microsoft Office Word</Application>
  <DocSecurity>0</DocSecurity>
  <Lines>50</Lines>
  <Paragraphs>14</Paragraphs>
  <ScaleCrop>false</ScaleCrop>
  <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Emma Putland</cp:lastModifiedBy>
  <cp:revision>80</cp:revision>
  <dcterms:created xsi:type="dcterms:W3CDTF">2018-09-27T16:20:00Z</dcterms:created>
  <dcterms:modified xsi:type="dcterms:W3CDTF">2020-08-12T15:15:00Z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0x010100126A9134AE8AD349A8A0CE90F0751778</vt:lpwstr>
  </property>
</Properties>
</file>