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941"/>
      </w:tblGrid>
      <w:tr w:rsidRPr="0063712E" w:rsidR="007B0426" w:rsidTr="00050694">
        <w:tc>
          <w:tcPr>
            <w:tcW w:w="9941" w:type="dxa"/>
            <w:shd w:val="clear" w:color="auto" w:fill="B8CCE4"/>
          </w:tcPr>
          <w:p w:rsidRPr="0074356D" w:rsidR="007B0426" w:rsidP="00050694" w:rsidRDefault="007B0426">
            <w:pPr>
              <w:pStyle w:val="Heading2"/>
              <w:spacing w:before="0" w:after="120" w:line="276" w:lineRule="auto"/>
              <w:rPr>
                <w:rFonts w:ascii="Arial" w:hAnsi="Arial" w:cs="Arial"/>
                <w:i w:val="0"/>
                <w:sz w:val="18"/>
                <w:lang w:val="en-GB"/>
              </w:rPr>
            </w:pPr>
            <w:bookmarkStart w:name="_GoBack" w:id="0"/>
            <w:bookmarkEnd w:id="0"/>
            <w:r w:rsidRPr="0074356D">
              <w:rPr>
                <w:rFonts w:ascii="Arial" w:hAnsi="Arial" w:cs="Arial"/>
                <w:i w:val="0"/>
                <w:sz w:val="18"/>
                <w:lang w:val="en-GB"/>
              </w:rPr>
              <w:t>READ THIS CAREFULLY BEFORE COMPLETING THIS FORM</w:t>
            </w:r>
          </w:p>
          <w:p w:rsidRPr="0074356D" w:rsidR="007B0426" w:rsidP="00050694" w:rsidRDefault="007B0426">
            <w:pPr>
              <w:pStyle w:val="BodyText"/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cs="Arial"/>
                <w:sz w:val="18"/>
                <w:szCs w:val="18"/>
                <w:lang w:val="en-GB"/>
              </w:rPr>
            </w:pPr>
            <w:r w:rsidRPr="001C32BE">
              <w:rPr>
                <w:rFonts w:cs="Arial"/>
                <w:sz w:val="16"/>
                <w:szCs w:val="18"/>
                <w:lang w:val="en-GB"/>
              </w:rPr>
              <w:t xml:space="preserve">This form is to be completed by the </w:t>
            </w:r>
            <w:r w:rsidRPr="001C32BE">
              <w:rPr>
                <w:rFonts w:cs="Arial"/>
                <w:b/>
                <w:sz w:val="16"/>
                <w:szCs w:val="18"/>
                <w:u w:val="single"/>
                <w:lang w:val="en-GB"/>
              </w:rPr>
              <w:t>authorised referring manager / responsible person</w:t>
            </w:r>
            <w:r w:rsidRPr="001C32BE">
              <w:rPr>
                <w:rFonts w:cs="Arial"/>
                <w:sz w:val="16"/>
                <w:szCs w:val="18"/>
                <w:lang w:val="en-GB"/>
              </w:rPr>
              <w:t xml:space="preserve"> unless otherwise indicated.  Please complete this form and return it directly to the University of Nottingham Occupational Health </w:t>
            </w:r>
            <w:r w:rsidRPr="001C32BE">
              <w:rPr>
                <w:rFonts w:cs="Arial"/>
                <w:sz w:val="16"/>
                <w:szCs w:val="18"/>
                <w:lang w:val="en-GB" w:eastAsia="en-US"/>
              </w:rPr>
              <w:t>Department</w:t>
            </w:r>
            <w:r w:rsidRPr="001C32BE">
              <w:rPr>
                <w:rFonts w:cs="Arial"/>
                <w:sz w:val="16"/>
                <w:szCs w:val="18"/>
                <w:lang w:val="en-GB"/>
              </w:rPr>
              <w:t>, Cripps Health Centre, University Park, Nottingham NG7 2QW</w:t>
            </w:r>
            <w:r>
              <w:rPr>
                <w:rFonts w:cs="Arial"/>
                <w:sz w:val="16"/>
                <w:szCs w:val="18"/>
                <w:lang w:val="en-GB"/>
              </w:rPr>
              <w:t xml:space="preserve"> or alternatively email to </w:t>
            </w:r>
            <w:hyperlink w:history="1" r:id="rId9">
              <w:r w:rsidRPr="00F9228F">
                <w:rPr>
                  <w:rStyle w:val="Hyperlink"/>
                  <w:rFonts w:cs="Arial"/>
                  <w:sz w:val="16"/>
                  <w:szCs w:val="18"/>
                  <w:lang w:val="en-GB"/>
                </w:rPr>
                <w:t>BR-Occ-Health@nottingham.ac.uk</w:t>
              </w:r>
            </w:hyperlink>
            <w:r>
              <w:rPr>
                <w:rFonts w:cs="Arial"/>
                <w:sz w:val="16"/>
                <w:szCs w:val="18"/>
                <w:lang w:val="en-GB"/>
              </w:rPr>
              <w:t xml:space="preserve"> </w:t>
            </w:r>
          </w:p>
        </w:tc>
      </w:tr>
    </w:tbl>
    <w:p w:rsidR="007B0426" w:rsidP="007B0426" w:rsidRDefault="007B0426">
      <w:pPr>
        <w:rPr>
          <w:rFonts w:ascii="Cambria" w:hAnsi="Cambria"/>
          <w:b/>
          <w:color w:val="17365D"/>
          <w:sz w:val="18"/>
          <w:szCs w:val="18"/>
        </w:rPr>
      </w:pPr>
    </w:p>
    <w:tbl>
      <w:tblPr>
        <w:tblW w:w="0" w:type="auto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24"/>
        <w:gridCol w:w="8420"/>
        <w:gridCol w:w="1424"/>
      </w:tblGrid>
      <w:tr w:rsidRPr="006C191F" w:rsidR="007B0426" w:rsidTr="00821805">
        <w:trPr>
          <w:gridAfter w:val="1"/>
          <w:wAfter w:w="1424" w:type="dxa"/>
          <w:trHeight w:val="864"/>
        </w:trPr>
        <w:tc>
          <w:tcPr>
            <w:tcW w:w="9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B0426" w:rsidR="007B0426" w:rsidP="007B0426" w:rsidRDefault="007B0426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color w:val="17365D"/>
                <w:sz w:val="24"/>
                <w:szCs w:val="28"/>
              </w:rPr>
            </w:pPr>
            <w:r w:rsidRPr="007B0426">
              <w:rPr>
                <w:rFonts w:cs="Arial"/>
                <w:b/>
                <w:color w:val="17365D"/>
                <w:sz w:val="24"/>
                <w:szCs w:val="28"/>
              </w:rPr>
              <w:t>Contact Details</w:t>
            </w:r>
          </w:p>
          <w:p w:rsidRPr="007B0426" w:rsidR="007B0426" w:rsidP="00A714FC" w:rsidRDefault="007B0426">
            <w:pPr>
              <w:pStyle w:val="ListParagraph"/>
              <w:rPr>
                <w:rFonts w:cs="Arial"/>
                <w:b/>
                <w:sz w:val="20"/>
              </w:rPr>
            </w:pPr>
            <w:r w:rsidRPr="007B0426">
              <w:rPr>
                <w:rFonts w:cs="Arial"/>
                <w:b/>
                <w:sz w:val="18"/>
              </w:rPr>
              <w:t>For completion by Referring Manager</w:t>
            </w:r>
            <w:r w:rsidR="00A714FC">
              <w:rPr>
                <w:rFonts w:cs="Arial"/>
                <w:b/>
                <w:sz w:val="18"/>
              </w:rPr>
              <w:t xml:space="preserve"> </w:t>
            </w:r>
            <w:r w:rsidRPr="007B0426">
              <w:rPr>
                <w:rFonts w:cs="Arial"/>
                <w:b/>
                <w:sz w:val="18"/>
              </w:rPr>
              <w:t>/</w:t>
            </w:r>
            <w:r w:rsidR="00A714FC">
              <w:rPr>
                <w:rFonts w:cs="Arial"/>
                <w:b/>
                <w:sz w:val="18"/>
              </w:rPr>
              <w:t xml:space="preserve"> R</w:t>
            </w:r>
            <w:r w:rsidRPr="007B0426">
              <w:rPr>
                <w:rFonts w:cs="Arial"/>
                <w:b/>
                <w:sz w:val="18"/>
              </w:rPr>
              <w:t xml:space="preserve">esponsible </w:t>
            </w:r>
            <w:r w:rsidR="00A714FC">
              <w:rPr>
                <w:rFonts w:cs="Arial"/>
                <w:b/>
                <w:sz w:val="18"/>
              </w:rPr>
              <w:t>P</w:t>
            </w:r>
            <w:r w:rsidRPr="007B0426">
              <w:rPr>
                <w:rFonts w:cs="Arial"/>
                <w:b/>
                <w:sz w:val="18"/>
              </w:rPr>
              <w:t>erson.  Note: The completed report will be provided to this person</w:t>
            </w:r>
          </w:p>
        </w:tc>
      </w:tr>
      <w:tr w:rsidRPr="006C191F" w:rsidR="007B0426" w:rsidTr="00821805">
        <w:trPr>
          <w:gridBefore w:val="1"/>
          <w:wBefore w:w="624" w:type="dxa"/>
          <w:trHeight w:val="1799"/>
        </w:trPr>
        <w:tc>
          <w:tcPr>
            <w:tcW w:w="9844" w:type="dxa"/>
            <w:gridSpan w:val="2"/>
            <w:shd w:val="clear" w:color="auto" w:fill="DBE5F1"/>
          </w:tcPr>
          <w:p w:rsidRPr="001C32BE" w:rsidR="007B0426" w:rsidP="00050694" w:rsidRDefault="007B0426">
            <w:pPr>
              <w:tabs>
                <w:tab w:val="left" w:leader="dot" w:pos="4536"/>
                <w:tab w:val="left" w:pos="4649"/>
                <w:tab w:val="left" w:leader="dot" w:pos="7457"/>
              </w:tabs>
              <w:spacing w:before="120"/>
              <w:rPr>
                <w:rFonts w:cs="Arial"/>
                <w:bCs/>
                <w:sz w:val="14"/>
                <w:szCs w:val="16"/>
              </w:rPr>
            </w:pPr>
            <w:r w:rsidRPr="001C32BE">
              <w:rPr>
                <w:rFonts w:cs="Arial"/>
                <w:bCs/>
                <w:sz w:val="18"/>
              </w:rPr>
              <w:t xml:space="preserve">Your Name </w:t>
            </w:r>
            <w:r w:rsidRPr="001C32BE">
              <w:rPr>
                <w:rFonts w:cs="Arial"/>
                <w:bCs/>
                <w:sz w:val="18"/>
              </w:rPr>
              <w:tab/>
            </w:r>
            <w:r w:rsidRPr="001C32BE">
              <w:rPr>
                <w:rFonts w:cs="Arial"/>
                <w:bCs/>
                <w:sz w:val="18"/>
              </w:rPr>
              <w:tab/>
              <w:t>Mr/Mrs/Ms/Miss/Dr</w:t>
            </w:r>
            <w:r w:rsidRPr="001C32BE">
              <w:rPr>
                <w:rFonts w:cs="Arial"/>
                <w:bCs/>
                <w:sz w:val="18"/>
              </w:rPr>
              <w:tab/>
            </w:r>
            <w:r w:rsidRPr="001C32BE">
              <w:rPr>
                <w:rFonts w:cs="Arial"/>
                <w:bCs/>
                <w:sz w:val="14"/>
                <w:szCs w:val="16"/>
              </w:rPr>
              <w:t>(BLOCK CAPITALS PLEASE)</w:t>
            </w:r>
          </w:p>
          <w:p w:rsidRPr="001C32BE" w:rsidR="007B0426" w:rsidP="00050694" w:rsidRDefault="007B0426">
            <w:pPr>
              <w:tabs>
                <w:tab w:val="left" w:leader="dot" w:pos="4536"/>
                <w:tab w:val="left" w:pos="4649"/>
                <w:tab w:val="left" w:leader="dot" w:pos="9583"/>
              </w:tabs>
              <w:spacing w:before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Cs/>
                <w:sz w:val="18"/>
              </w:rPr>
              <w:t>Contact Tel No</w:t>
            </w:r>
            <w:r w:rsidRPr="001C32BE">
              <w:rPr>
                <w:rFonts w:cs="Arial"/>
                <w:bCs/>
                <w:sz w:val="18"/>
              </w:rPr>
              <w:tab/>
            </w:r>
            <w:r w:rsidRPr="001C32BE">
              <w:rPr>
                <w:rFonts w:cs="Arial"/>
                <w:bCs/>
                <w:sz w:val="18"/>
              </w:rPr>
              <w:tab/>
              <w:t xml:space="preserve">Faculty </w:t>
            </w:r>
            <w:r>
              <w:rPr>
                <w:rFonts w:cs="Arial"/>
                <w:bCs/>
                <w:sz w:val="18"/>
              </w:rPr>
              <w:t>………………………………………………………….</w:t>
            </w:r>
          </w:p>
          <w:p w:rsidRPr="001C32BE" w:rsidR="007B0426" w:rsidP="00050694" w:rsidRDefault="007B0426">
            <w:pPr>
              <w:tabs>
                <w:tab w:val="left" w:leader="dot" w:pos="4536"/>
                <w:tab w:val="left" w:pos="4649"/>
                <w:tab w:val="left" w:leader="dot" w:pos="9583"/>
              </w:tabs>
              <w:spacing w:before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Cs/>
                <w:sz w:val="18"/>
              </w:rPr>
              <w:t xml:space="preserve">School / </w:t>
            </w:r>
            <w:proofErr w:type="spellStart"/>
            <w:r w:rsidRPr="001C32BE">
              <w:rPr>
                <w:rFonts w:cs="Arial"/>
                <w:bCs/>
                <w:sz w:val="18"/>
              </w:rPr>
              <w:t>Dept</w:t>
            </w:r>
            <w:proofErr w:type="spellEnd"/>
            <w:r w:rsidRPr="001C32BE">
              <w:rPr>
                <w:rFonts w:cs="Arial"/>
                <w:bCs/>
                <w:sz w:val="18"/>
              </w:rPr>
              <w:tab/>
            </w:r>
            <w:r w:rsidRPr="001C32BE">
              <w:rPr>
                <w:rFonts w:cs="Arial"/>
                <w:bCs/>
                <w:sz w:val="18"/>
              </w:rPr>
              <w:tab/>
              <w:t xml:space="preserve">Division (if </w:t>
            </w:r>
            <w:r>
              <w:rPr>
                <w:rFonts w:cs="Arial"/>
                <w:bCs/>
                <w:sz w:val="18"/>
              </w:rPr>
              <w:t>appropriate)………………………………………..</w:t>
            </w:r>
          </w:p>
          <w:p w:rsidRPr="007B0426" w:rsidR="007B0426" w:rsidP="007B0426" w:rsidRDefault="007B0426">
            <w:pPr>
              <w:pStyle w:val="Header"/>
              <w:tabs>
                <w:tab w:val="clear" w:pos="4680"/>
                <w:tab w:val="clear" w:pos="9360"/>
                <w:tab w:val="left" w:leader="dot" w:pos="9583"/>
              </w:tabs>
              <w:spacing w:before="120" w:after="120"/>
              <w:rPr>
                <w:rFonts w:cs="Arial"/>
                <w:bCs/>
                <w:sz w:val="18"/>
                <w:lang w:val="en-GB"/>
              </w:rPr>
            </w:pPr>
            <w:r w:rsidRPr="001C32BE">
              <w:rPr>
                <w:rFonts w:cs="Arial"/>
                <w:bCs/>
                <w:sz w:val="18"/>
                <w:lang w:val="en-GB"/>
              </w:rPr>
              <w:t>E-mail address</w:t>
            </w:r>
            <w:r>
              <w:rPr>
                <w:rFonts w:cs="Arial"/>
                <w:bCs/>
                <w:sz w:val="18"/>
                <w:lang w:val="en-GB"/>
              </w:rPr>
              <w:t xml:space="preserve">……………………………………………….    </w:t>
            </w:r>
            <w:r w:rsidRPr="007B0426">
              <w:rPr>
                <w:rFonts w:cs="Arial"/>
                <w:bCs/>
                <w:sz w:val="18"/>
                <w:lang w:val="en-GB"/>
              </w:rPr>
              <w:t>Address for us to reply</w:t>
            </w:r>
            <w:r>
              <w:rPr>
                <w:rFonts w:cs="Arial"/>
                <w:b/>
                <w:bCs/>
                <w:i/>
                <w:sz w:val="18"/>
                <w:lang w:val="en-GB"/>
              </w:rPr>
              <w:t xml:space="preserve"> </w:t>
            </w:r>
            <w:r>
              <w:rPr>
                <w:rFonts w:cs="Arial"/>
                <w:bCs/>
                <w:sz w:val="18"/>
                <w:lang w:val="en-GB"/>
              </w:rPr>
              <w:t>to…………………………………….</w:t>
            </w:r>
          </w:p>
          <w:p w:rsidRPr="007B0426" w:rsidR="007B0426" w:rsidP="00050694" w:rsidRDefault="007B0426">
            <w:pPr>
              <w:pStyle w:val="Heading2"/>
              <w:tabs>
                <w:tab w:val="left" w:leader="dot" w:pos="9583"/>
              </w:tabs>
              <w:spacing w:before="120" w:after="120"/>
              <w:rPr>
                <w:rFonts w:ascii="Arial" w:hAnsi="Arial" w:cs="Arial"/>
                <w:b w:val="0"/>
                <w:bCs w:val="0"/>
                <w:i w:val="0"/>
                <w:sz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18"/>
                <w:lang w:val="en-GB"/>
              </w:rPr>
              <w:t>………………………………………………………………………………………………………………………………………..</w:t>
            </w:r>
          </w:p>
        </w:tc>
      </w:tr>
    </w:tbl>
    <w:p w:rsidR="007B0426" w:rsidP="007B0426" w:rsidRDefault="007B0426">
      <w:pPr>
        <w:rPr>
          <w:rFonts w:cs="Arial"/>
          <w:b/>
          <w:bCs/>
          <w:color w:val="008250"/>
          <w:sz w:val="20"/>
        </w:rPr>
      </w:pPr>
    </w:p>
    <w:p w:rsidR="00821805" w:rsidP="00821805" w:rsidRDefault="00821805">
      <w:pPr>
        <w:pStyle w:val="ListParagraph"/>
        <w:numPr>
          <w:ilvl w:val="0"/>
          <w:numId w:val="1"/>
        </w:numPr>
        <w:ind w:left="284" w:hanging="284"/>
        <w:rPr>
          <w:rFonts w:cs="Arial"/>
          <w:b/>
          <w:color w:val="17365D"/>
          <w:sz w:val="24"/>
          <w:szCs w:val="28"/>
        </w:rPr>
      </w:pPr>
      <w:r>
        <w:rPr>
          <w:rFonts w:cs="Arial"/>
          <w:b/>
          <w:color w:val="17365D"/>
          <w:sz w:val="24"/>
          <w:szCs w:val="28"/>
        </w:rPr>
        <w:t>Please tick the appropriate box and complete section 2a or 2b</w:t>
      </w:r>
    </w:p>
    <w:p w:rsidR="00A35186" w:rsidP="00A35186" w:rsidRDefault="00A35186">
      <w:pPr>
        <w:pStyle w:val="ListParagraph"/>
        <w:ind w:left="284"/>
        <w:rPr>
          <w:rFonts w:cs="Arial"/>
          <w:b/>
          <w:color w:val="17365D"/>
          <w:sz w:val="24"/>
          <w:szCs w:val="28"/>
        </w:rPr>
      </w:pPr>
    </w:p>
    <w:p w:rsidRPr="00821805" w:rsidR="00821805" w:rsidP="00821805" w:rsidRDefault="00821805">
      <w:pPr>
        <w:pStyle w:val="ListParagraph"/>
        <w:rPr>
          <w:rFonts w:cs="Arial"/>
          <w:b/>
          <w:color w:val="17365D"/>
          <w:sz w:val="24"/>
          <w:szCs w:val="28"/>
        </w:rPr>
      </w:pPr>
      <w:r w:rsidRPr="00821805">
        <w:rPr>
          <w:rFonts w:cs="Arial"/>
          <w:b/>
          <w:noProof/>
          <w:color w:val="BDD6EE" w:themeColor="accent1" w:themeTint="66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5E91102" wp14:anchorId="79791A0B">
                <wp:simplePos x="0" y="0"/>
                <wp:positionH relativeFrom="column">
                  <wp:posOffset>2896235</wp:posOffset>
                </wp:positionH>
                <wp:positionV relativeFrom="paragraph">
                  <wp:posOffset>3175</wp:posOffset>
                </wp:positionV>
                <wp:extent cx="2095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7" style="position:absolute;margin-left:228.05pt;margin-top:.25pt;width:16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5b9bd5 [3204]" strokeweight="1pt" w14:anchorId="428EE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"/>
            </w:pict>
          </mc:Fallback>
        </mc:AlternateContent>
      </w:r>
      <w:r>
        <w:rPr>
          <w:rFonts w:cs="Arial"/>
          <w:b/>
          <w:noProof/>
          <w:color w:val="17365D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99C520F" wp14:anchorId="37C848C4">
                <wp:simplePos x="0" y="0"/>
                <wp:positionH relativeFrom="column">
                  <wp:posOffset>162560</wp:posOffset>
                </wp:positionH>
                <wp:positionV relativeFrom="paragraph">
                  <wp:posOffset>3175</wp:posOffset>
                </wp:positionV>
                <wp:extent cx="2095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6" style="position:absolute;margin-left:12.8pt;margin-top:.25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5b9bd5 [3204]" strokeweight="1pt" w14:anchorId="1C396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"/>
            </w:pict>
          </mc:Fallback>
        </mc:AlternateContent>
      </w:r>
      <w:r>
        <w:rPr>
          <w:rFonts w:cs="Arial"/>
          <w:b/>
          <w:color w:val="17365D"/>
          <w:sz w:val="24"/>
          <w:szCs w:val="28"/>
        </w:rPr>
        <w:t xml:space="preserve">I am referring a department           </w:t>
      </w:r>
      <w:r>
        <w:rPr>
          <w:rFonts w:cs="Arial"/>
          <w:b/>
          <w:color w:val="17365D"/>
          <w:sz w:val="24"/>
          <w:szCs w:val="28"/>
        </w:rPr>
        <w:tab/>
        <w:t>I am referring an individual</w:t>
      </w:r>
    </w:p>
    <w:p w:rsidR="00821805" w:rsidP="00821805" w:rsidRDefault="00821805">
      <w:pPr>
        <w:pStyle w:val="ListParagraph"/>
        <w:ind w:left="1080"/>
      </w:pPr>
    </w:p>
    <w:p w:rsidRPr="00821805" w:rsidR="00821805" w:rsidP="00821805" w:rsidRDefault="00A35186">
      <w:pPr>
        <w:rPr>
          <w:rFonts w:cs="Arial"/>
          <w:b/>
          <w:color w:val="17365D"/>
          <w:sz w:val="24"/>
          <w:szCs w:val="28"/>
        </w:rPr>
      </w:pPr>
      <w:r>
        <w:rPr>
          <w:rFonts w:cs="Arial"/>
          <w:b/>
          <w:color w:val="17365D"/>
          <w:sz w:val="24"/>
          <w:szCs w:val="28"/>
        </w:rPr>
        <w:t xml:space="preserve">2a. </w:t>
      </w:r>
      <w:r w:rsidRPr="00821805" w:rsidR="00821805">
        <w:rPr>
          <w:rFonts w:cs="Arial"/>
          <w:b/>
          <w:color w:val="17365D"/>
          <w:sz w:val="24"/>
          <w:szCs w:val="28"/>
        </w:rPr>
        <w:t>Department information</w:t>
      </w:r>
    </w:p>
    <w:p w:rsidR="00821805" w:rsidP="00821805" w:rsidRDefault="00821805">
      <w:pPr>
        <w:pStyle w:val="ListParagraph"/>
        <w:ind w:left="142"/>
      </w:pPr>
    </w:p>
    <w:tbl>
      <w:tblPr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77"/>
      </w:tblGrid>
      <w:tr w:rsidRPr="007E3B4C" w:rsidR="007B0426" w:rsidTr="00821805">
        <w:trPr>
          <w:trHeight w:val="1886"/>
        </w:trPr>
        <w:tc>
          <w:tcPr>
            <w:tcW w:w="9877" w:type="dxa"/>
            <w:shd w:val="clear" w:color="auto" w:fill="DBE5F1"/>
          </w:tcPr>
          <w:p w:rsidR="00821805" w:rsidP="00821805" w:rsidRDefault="007B0426">
            <w:pPr>
              <w:tabs>
                <w:tab w:val="left" w:leader="dot" w:pos="9583"/>
              </w:tabs>
              <w:spacing w:before="120" w:after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Cs/>
                <w:sz w:val="18"/>
              </w:rPr>
              <w:t>Department requiring surveillance</w:t>
            </w:r>
            <w:r>
              <w:rPr>
                <w:rFonts w:cs="Arial"/>
                <w:bCs/>
                <w:sz w:val="18"/>
              </w:rPr>
              <w:t>…………………………</w:t>
            </w:r>
            <w:r w:rsidR="00821805">
              <w:rPr>
                <w:rFonts w:cs="Arial"/>
                <w:bCs/>
                <w:sz w:val="18"/>
              </w:rPr>
              <w:t>…</w:t>
            </w:r>
            <w:r>
              <w:rPr>
                <w:rFonts w:cs="Arial"/>
                <w:bCs/>
                <w:sz w:val="18"/>
              </w:rPr>
              <w:t>…………</w:t>
            </w:r>
            <w:r w:rsidRPr="001C32BE">
              <w:rPr>
                <w:rFonts w:cs="Arial"/>
                <w:bCs/>
                <w:sz w:val="18"/>
              </w:rPr>
              <w:t>No of persons requiring surveillance...</w:t>
            </w:r>
            <w:r w:rsidR="00821805">
              <w:rPr>
                <w:rFonts w:cs="Arial"/>
                <w:bCs/>
                <w:sz w:val="18"/>
              </w:rPr>
              <w:t>.............</w:t>
            </w:r>
            <w:r w:rsidRPr="001C32BE">
              <w:rPr>
                <w:rFonts w:cs="Arial"/>
                <w:bCs/>
                <w:sz w:val="18"/>
              </w:rPr>
              <w:t>...........</w:t>
            </w:r>
          </w:p>
          <w:p w:rsidR="007B0426" w:rsidP="00821805" w:rsidRDefault="007B0426">
            <w:pPr>
              <w:tabs>
                <w:tab w:val="left" w:leader="dot" w:pos="9583"/>
              </w:tabs>
              <w:spacing w:before="120" w:after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Cs/>
                <w:sz w:val="18"/>
              </w:rPr>
              <w:t>.Is there a shift pattern affecting any of these persons?  Y / N</w:t>
            </w:r>
            <w:r w:rsidR="00821805">
              <w:rPr>
                <w:rFonts w:cs="Arial"/>
                <w:bCs/>
                <w:sz w:val="18"/>
              </w:rPr>
              <w:t xml:space="preserve"> </w:t>
            </w:r>
            <w:r w:rsidRPr="001C32BE">
              <w:rPr>
                <w:rFonts w:cs="Arial"/>
                <w:bCs/>
                <w:sz w:val="18"/>
              </w:rPr>
              <w:t>Please provide details..............................</w:t>
            </w:r>
            <w:r>
              <w:rPr>
                <w:rFonts w:cs="Arial"/>
                <w:bCs/>
                <w:sz w:val="18"/>
              </w:rPr>
              <w:t>...........</w:t>
            </w:r>
            <w:r w:rsidR="00821805">
              <w:rPr>
                <w:rFonts w:cs="Arial"/>
                <w:bCs/>
                <w:sz w:val="18"/>
              </w:rPr>
              <w:t>........</w:t>
            </w:r>
            <w:r>
              <w:rPr>
                <w:rFonts w:cs="Arial"/>
                <w:bCs/>
                <w:sz w:val="18"/>
              </w:rPr>
              <w:t>..........</w:t>
            </w:r>
          </w:p>
          <w:p w:rsidRPr="001C32BE" w:rsidR="007B0426" w:rsidP="00050694" w:rsidRDefault="007B0426">
            <w:pPr>
              <w:tabs>
                <w:tab w:val="left" w:leader="dot" w:pos="2835"/>
                <w:tab w:val="left" w:leader="dot" w:pos="5670"/>
                <w:tab w:val="left" w:leader="dot" w:pos="9583"/>
              </w:tabs>
              <w:spacing w:after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Cs/>
                <w:sz w:val="18"/>
              </w:rPr>
              <w:t xml:space="preserve">If No please state department start and finish </w:t>
            </w:r>
            <w:r>
              <w:rPr>
                <w:rFonts w:cs="Arial"/>
                <w:bCs/>
                <w:sz w:val="18"/>
              </w:rPr>
              <w:t>t</w:t>
            </w:r>
            <w:r w:rsidRPr="001C32BE">
              <w:rPr>
                <w:rFonts w:cs="Arial"/>
                <w:bCs/>
                <w:sz w:val="18"/>
              </w:rPr>
              <w:t>imes........................................................................</w:t>
            </w:r>
            <w:r w:rsidR="00821805">
              <w:rPr>
                <w:rFonts w:cs="Arial"/>
                <w:bCs/>
                <w:sz w:val="18"/>
              </w:rPr>
              <w:t>.....................</w:t>
            </w:r>
            <w:r w:rsidRPr="001C32BE">
              <w:rPr>
                <w:rFonts w:cs="Arial"/>
                <w:bCs/>
                <w:sz w:val="18"/>
              </w:rPr>
              <w:t>..................</w:t>
            </w:r>
          </w:p>
          <w:p w:rsidRPr="001C32BE" w:rsidR="007B0426" w:rsidP="00050694" w:rsidRDefault="007B0426">
            <w:pPr>
              <w:tabs>
                <w:tab w:val="left" w:leader="dot" w:pos="9583"/>
              </w:tabs>
              <w:spacing w:after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/>
                <w:bCs/>
                <w:sz w:val="18"/>
              </w:rPr>
              <w:t>Surveillance is held in the OH Department unless otherwise specified</w:t>
            </w:r>
            <w:r w:rsidR="00821805">
              <w:rPr>
                <w:rFonts w:cs="Arial"/>
                <w:b/>
                <w:bCs/>
                <w:sz w:val="18"/>
              </w:rPr>
              <w:t xml:space="preserve">. </w:t>
            </w:r>
            <w:r w:rsidRPr="001C32BE">
              <w:rPr>
                <w:rFonts w:cs="Arial"/>
                <w:bCs/>
                <w:sz w:val="18"/>
              </w:rPr>
              <w:t>If an alternative surveillance location is required please provide exact details:</w:t>
            </w:r>
          </w:p>
          <w:p w:rsidRPr="00821805" w:rsidR="007B0426" w:rsidP="00821805" w:rsidRDefault="007B0426">
            <w:pPr>
              <w:tabs>
                <w:tab w:val="left" w:leader="dot" w:pos="9583"/>
              </w:tabs>
              <w:spacing w:after="120"/>
              <w:rPr>
                <w:rFonts w:cs="Arial"/>
                <w:bCs/>
                <w:sz w:val="18"/>
                <w:u w:val="single"/>
              </w:rPr>
            </w:pPr>
            <w:r w:rsidRPr="001C32BE">
              <w:rPr>
                <w:rFonts w:cs="Arial"/>
                <w:bCs/>
                <w:sz w:val="18"/>
              </w:rPr>
              <w:tab/>
            </w:r>
          </w:p>
        </w:tc>
      </w:tr>
    </w:tbl>
    <w:p w:rsidRPr="00821805" w:rsidR="007B0426" w:rsidP="00821805" w:rsidRDefault="007B0426">
      <w:pPr>
        <w:pStyle w:val="ListParagraph"/>
        <w:ind w:left="1080"/>
      </w:pPr>
    </w:p>
    <w:p w:rsidR="00821805" w:rsidP="00821805" w:rsidRDefault="00821805">
      <w:pPr>
        <w:pStyle w:val="ListParagraph"/>
        <w:ind w:left="1080" w:hanging="1080"/>
        <w:rPr>
          <w:rFonts w:cs="Arial"/>
          <w:b/>
          <w:color w:val="17365D"/>
          <w:sz w:val="24"/>
          <w:szCs w:val="28"/>
        </w:rPr>
      </w:pPr>
      <w:r w:rsidRPr="00821805">
        <w:rPr>
          <w:rFonts w:cs="Arial"/>
          <w:b/>
          <w:color w:val="17365D"/>
          <w:sz w:val="24"/>
          <w:szCs w:val="28"/>
        </w:rPr>
        <w:t xml:space="preserve">2b. </w:t>
      </w:r>
      <w:r w:rsidR="00D221CD">
        <w:rPr>
          <w:rFonts w:cs="Arial"/>
          <w:b/>
          <w:color w:val="17365D"/>
          <w:sz w:val="24"/>
          <w:szCs w:val="28"/>
        </w:rPr>
        <w:t>Individual</w:t>
      </w:r>
      <w:r w:rsidRPr="00821805">
        <w:rPr>
          <w:rFonts w:cs="Arial"/>
          <w:b/>
          <w:color w:val="17365D"/>
          <w:sz w:val="24"/>
          <w:szCs w:val="28"/>
        </w:rPr>
        <w:t xml:space="preserve"> information</w:t>
      </w:r>
    </w:p>
    <w:p w:rsidRPr="00821805" w:rsidR="00821805" w:rsidP="00821805" w:rsidRDefault="00821805">
      <w:pPr>
        <w:pStyle w:val="ListParagraph"/>
        <w:ind w:left="1080" w:hanging="1080"/>
        <w:rPr>
          <w:rFonts w:cs="Arial"/>
          <w:b/>
          <w:color w:val="17365D"/>
          <w:sz w:val="24"/>
          <w:szCs w:val="28"/>
        </w:rPr>
      </w:pPr>
    </w:p>
    <w:tbl>
      <w:tblPr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707"/>
      </w:tblGrid>
      <w:tr w:rsidRPr="001C32BE" w:rsidR="007B0426" w:rsidTr="007B0426">
        <w:trPr>
          <w:trHeight w:val="1389"/>
        </w:trPr>
        <w:tc>
          <w:tcPr>
            <w:tcW w:w="9707" w:type="dxa"/>
            <w:shd w:val="clear" w:color="auto" w:fill="DBE5F1"/>
          </w:tcPr>
          <w:p w:rsidRPr="001C32BE" w:rsidR="007B0426" w:rsidP="00050694" w:rsidRDefault="007B0426">
            <w:pPr>
              <w:tabs>
                <w:tab w:val="left" w:leader="dot" w:pos="9583"/>
              </w:tabs>
              <w:spacing w:before="120" w:after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Cs/>
                <w:sz w:val="18"/>
              </w:rPr>
              <w:t xml:space="preserve">Name of referred </w:t>
            </w:r>
            <w:r w:rsidRPr="002A6EAF" w:rsidR="00D221CD">
              <w:rPr>
                <w:rFonts w:cs="Arial"/>
                <w:bCs/>
                <w:sz w:val="18"/>
              </w:rPr>
              <w:t>i</w:t>
            </w:r>
            <w:r w:rsidRPr="002A6EAF">
              <w:rPr>
                <w:rFonts w:cs="Arial"/>
                <w:bCs/>
                <w:sz w:val="18"/>
              </w:rPr>
              <w:t>ndividual</w:t>
            </w:r>
            <w:r>
              <w:rPr>
                <w:rFonts w:cs="Arial"/>
                <w:bCs/>
                <w:sz w:val="18"/>
              </w:rPr>
              <w:t>……………………………………………………………………………</w:t>
            </w:r>
            <w:r w:rsidR="00D221CD">
              <w:rPr>
                <w:rFonts w:cs="Arial"/>
                <w:bCs/>
                <w:sz w:val="18"/>
              </w:rPr>
              <w:t>………….</w:t>
            </w:r>
            <w:r>
              <w:rPr>
                <w:rFonts w:cs="Arial"/>
                <w:bCs/>
                <w:sz w:val="18"/>
              </w:rPr>
              <w:t>………………..</w:t>
            </w:r>
          </w:p>
          <w:p w:rsidR="007B0426" w:rsidP="007B0426" w:rsidRDefault="007B0426">
            <w:pPr>
              <w:tabs>
                <w:tab w:val="left" w:leader="dot" w:pos="5189"/>
                <w:tab w:val="left" w:leader="dot" w:pos="5670"/>
                <w:tab w:val="left" w:leader="dot" w:pos="9583"/>
              </w:tabs>
              <w:spacing w:after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Cs/>
                <w:sz w:val="18"/>
              </w:rPr>
              <w:t>Date of Birth……</w:t>
            </w:r>
            <w:r>
              <w:rPr>
                <w:rFonts w:cs="Arial"/>
                <w:bCs/>
                <w:sz w:val="18"/>
              </w:rPr>
              <w:t>……….</w:t>
            </w:r>
            <w:r w:rsidRPr="001C32BE">
              <w:rPr>
                <w:rFonts w:cs="Arial"/>
                <w:bCs/>
                <w:sz w:val="18"/>
              </w:rPr>
              <w:t>………..…Payroll N</w:t>
            </w:r>
            <w:r w:rsidRPr="001C32BE">
              <w:rPr>
                <w:rFonts w:cs="Arial"/>
                <w:bCs/>
                <w:sz w:val="18"/>
                <w:vertAlign w:val="superscript"/>
              </w:rPr>
              <w:t xml:space="preserve">o </w:t>
            </w:r>
            <w:r w:rsidRPr="001C32BE">
              <w:rPr>
                <w:rFonts w:cs="Arial"/>
                <w:bCs/>
                <w:sz w:val="18"/>
              </w:rPr>
              <w:t>………………….Contact N</w:t>
            </w:r>
            <w:r w:rsidRPr="001C32BE">
              <w:rPr>
                <w:rFonts w:cs="Arial"/>
                <w:bCs/>
                <w:sz w:val="18"/>
                <w:vertAlign w:val="superscript"/>
              </w:rPr>
              <w:t>o</w:t>
            </w:r>
            <w:r>
              <w:rPr>
                <w:rFonts w:cs="Arial"/>
                <w:bCs/>
                <w:sz w:val="18"/>
              </w:rPr>
              <w:t xml:space="preserve"> for </w:t>
            </w:r>
            <w:r w:rsidRPr="002A6EAF" w:rsidR="00D221CD">
              <w:rPr>
                <w:rFonts w:cs="Arial"/>
                <w:bCs/>
                <w:sz w:val="18"/>
              </w:rPr>
              <w:t>Individual</w:t>
            </w:r>
            <w:r>
              <w:rPr>
                <w:rFonts w:cs="Arial"/>
                <w:bCs/>
                <w:sz w:val="18"/>
              </w:rPr>
              <w:t xml:space="preserve"> Home…………………………… </w:t>
            </w:r>
          </w:p>
          <w:p w:rsidRPr="007B0426" w:rsidR="007B0426" w:rsidP="007B0426" w:rsidRDefault="007B0426">
            <w:pPr>
              <w:tabs>
                <w:tab w:val="left" w:leader="dot" w:pos="5189"/>
                <w:tab w:val="left" w:leader="dot" w:pos="5670"/>
                <w:tab w:val="left" w:leader="dot" w:pos="9583"/>
              </w:tabs>
              <w:spacing w:after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Cs/>
                <w:sz w:val="18"/>
              </w:rPr>
              <w:t xml:space="preserve">Address of </w:t>
            </w:r>
            <w:r w:rsidRPr="002A6EAF" w:rsidR="00D221CD">
              <w:rPr>
                <w:rFonts w:cs="Arial"/>
                <w:bCs/>
                <w:sz w:val="18"/>
              </w:rPr>
              <w:t>Individual</w:t>
            </w:r>
            <w:r>
              <w:rPr>
                <w:rFonts w:cs="Arial"/>
                <w:bCs/>
                <w:sz w:val="18"/>
              </w:rPr>
              <w:t>………………………………………………………………………………………………………………..</w:t>
            </w:r>
          </w:p>
          <w:p w:rsidRPr="00821805" w:rsidR="007B0426" w:rsidP="00D221CD" w:rsidRDefault="007B0426">
            <w:pPr>
              <w:tabs>
                <w:tab w:val="left" w:leader="dot" w:pos="9583"/>
              </w:tabs>
              <w:spacing w:after="120"/>
              <w:rPr>
                <w:rFonts w:cs="Arial"/>
                <w:bCs/>
                <w:sz w:val="18"/>
              </w:rPr>
            </w:pPr>
            <w:r w:rsidRPr="001C32BE">
              <w:rPr>
                <w:rFonts w:cs="Arial"/>
                <w:bCs/>
                <w:sz w:val="18"/>
              </w:rPr>
              <w:t>Job</w:t>
            </w:r>
            <w:r w:rsidR="00D221CD">
              <w:rPr>
                <w:rFonts w:cs="Arial"/>
                <w:bCs/>
                <w:sz w:val="18"/>
              </w:rPr>
              <w:t xml:space="preserve"> / role</w:t>
            </w:r>
            <w:r w:rsidRPr="001C32BE">
              <w:rPr>
                <w:rFonts w:cs="Arial"/>
                <w:bCs/>
                <w:sz w:val="18"/>
              </w:rPr>
              <w:t xml:space="preserve"> of </w:t>
            </w:r>
            <w:r w:rsidRPr="002A6EAF" w:rsidR="00D221CD">
              <w:rPr>
                <w:rFonts w:cs="Arial"/>
                <w:bCs/>
                <w:sz w:val="18"/>
              </w:rPr>
              <w:t>Individual</w:t>
            </w:r>
            <w:r w:rsidRPr="002A6EAF">
              <w:rPr>
                <w:rFonts w:cs="Arial"/>
                <w:bCs/>
                <w:sz w:val="18"/>
              </w:rPr>
              <w:t>……………………………………</w:t>
            </w:r>
            <w:r>
              <w:rPr>
                <w:rFonts w:cs="Arial"/>
                <w:bCs/>
                <w:sz w:val="18"/>
              </w:rPr>
              <w:t xml:space="preserve">Campus/Location of </w:t>
            </w:r>
            <w:r w:rsidRPr="002A6EAF" w:rsidR="00D221CD">
              <w:rPr>
                <w:rFonts w:cs="Arial"/>
                <w:bCs/>
                <w:sz w:val="18"/>
              </w:rPr>
              <w:t>Individual</w:t>
            </w:r>
            <w:r w:rsidRPr="002A6EAF">
              <w:rPr>
                <w:rFonts w:cs="Arial"/>
                <w:bCs/>
                <w:sz w:val="18"/>
              </w:rPr>
              <w:t>…</w:t>
            </w:r>
            <w:r w:rsidRPr="002A6EAF" w:rsidR="00D221CD">
              <w:rPr>
                <w:rFonts w:cs="Arial"/>
                <w:bCs/>
                <w:sz w:val="18"/>
              </w:rPr>
              <w:t>.</w:t>
            </w:r>
            <w:r w:rsidRPr="002A6EAF">
              <w:rPr>
                <w:rFonts w:cs="Arial"/>
                <w:bCs/>
                <w:sz w:val="18"/>
              </w:rPr>
              <w:t>………………………………….</w:t>
            </w:r>
          </w:p>
        </w:tc>
      </w:tr>
    </w:tbl>
    <w:p w:rsidR="007B0426" w:rsidP="007B0426" w:rsidRDefault="007B0426">
      <w:pPr>
        <w:rPr>
          <w:rFonts w:cs="Arial"/>
          <w:b/>
          <w:color w:val="17365D"/>
          <w:sz w:val="28"/>
          <w:szCs w:val="28"/>
        </w:rPr>
      </w:pPr>
    </w:p>
    <w:p w:rsidRPr="000C3B7A" w:rsidR="007B0426" w:rsidP="007B0426" w:rsidRDefault="007B0426">
      <w:pPr>
        <w:rPr>
          <w:rFonts w:cs="Arial"/>
          <w:b/>
          <w:color w:val="17365D"/>
          <w:sz w:val="28"/>
          <w:szCs w:val="28"/>
        </w:rPr>
      </w:pPr>
      <w:r>
        <w:rPr>
          <w:rFonts w:cs="Arial"/>
          <w:b/>
          <w:color w:val="17365D"/>
          <w:sz w:val="28"/>
          <w:szCs w:val="28"/>
        </w:rPr>
        <w:lastRenderedPageBreak/>
        <w:t>2</w:t>
      </w:r>
      <w:r w:rsidRPr="00513ECD">
        <w:rPr>
          <w:rFonts w:cs="Arial"/>
          <w:b/>
          <w:color w:val="17365D"/>
          <w:sz w:val="28"/>
          <w:szCs w:val="28"/>
        </w:rPr>
        <w:t xml:space="preserve">.  </w:t>
      </w:r>
      <w:r>
        <w:rPr>
          <w:rFonts w:cs="Arial"/>
          <w:b/>
          <w:color w:val="17365D"/>
          <w:sz w:val="28"/>
          <w:szCs w:val="28"/>
        </w:rPr>
        <w:t>Health Surveillance Requirements</w:t>
      </w:r>
    </w:p>
    <w:p w:rsidR="007B0426" w:rsidP="007B0426" w:rsidRDefault="007B0426">
      <w:pPr>
        <w:rPr>
          <w:rFonts w:cs="Arial"/>
        </w:rPr>
      </w:pPr>
      <w:r w:rsidRPr="007B3571">
        <w:rPr>
          <w:rFonts w:cs="Arial"/>
          <w:sz w:val="20"/>
        </w:rPr>
        <w:t xml:space="preserve">For completion by </w:t>
      </w:r>
      <w:r>
        <w:rPr>
          <w:rFonts w:cs="Arial"/>
        </w:rPr>
        <w:t>Referring Manager</w:t>
      </w:r>
      <w:r w:rsidR="00D221CD">
        <w:rPr>
          <w:rFonts w:cs="Arial"/>
        </w:rPr>
        <w:t xml:space="preserve"> </w:t>
      </w:r>
      <w:r w:rsidRPr="002A6EAF" w:rsidR="00D221CD">
        <w:rPr>
          <w:rFonts w:cs="Arial"/>
        </w:rPr>
        <w:t>/ Responsible Person</w:t>
      </w:r>
    </w:p>
    <w:p w:rsidR="007B0426" w:rsidP="007B0426" w:rsidRDefault="007B0426">
      <w:pPr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ook w:val="04A0" w:firstRow="1" w:lastRow="0" w:firstColumn="1" w:lastColumn="0" w:noHBand="0" w:noVBand="1"/>
      </w:tblPr>
      <w:tblGrid>
        <w:gridCol w:w="747"/>
        <w:gridCol w:w="1828"/>
        <w:gridCol w:w="2382"/>
        <w:gridCol w:w="5174"/>
      </w:tblGrid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b/>
              </w:rPr>
            </w:pPr>
            <w:r w:rsidRPr="008A6DAE">
              <w:rPr>
                <w:b/>
              </w:rPr>
              <w:t>Tick box</w:t>
            </w:r>
          </w:p>
        </w:tc>
        <w:tc>
          <w:tcPr>
            <w:tcW w:w="1828" w:type="dxa"/>
            <w:shd w:val="clear" w:color="auto" w:fill="C6D9F1"/>
          </w:tcPr>
          <w:p w:rsidRPr="008A6DAE" w:rsidR="007B0426" w:rsidP="00D221CD" w:rsidRDefault="007B0426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Number of </w:t>
            </w:r>
            <w:r w:rsidRPr="002A6EAF" w:rsidR="00D221CD">
              <w:rPr>
                <w:b/>
              </w:rPr>
              <w:t>individuals</w:t>
            </w:r>
            <w:r>
              <w:rPr>
                <w:b/>
              </w:rPr>
              <w:t xml:space="preserve"> requiring this aspect of surveillance</w:t>
            </w: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b/>
              </w:rPr>
            </w:pPr>
            <w:r w:rsidRPr="008A6DAE">
              <w:rPr>
                <w:b/>
              </w:rPr>
              <w:t xml:space="preserve">Aspects of </w:t>
            </w:r>
            <w:r>
              <w:rPr>
                <w:b/>
              </w:rPr>
              <w:t xml:space="preserve">statutory </w:t>
            </w:r>
            <w:r w:rsidRPr="008A6DAE">
              <w:rPr>
                <w:b/>
              </w:rPr>
              <w:t xml:space="preserve">surveillance </w:t>
            </w:r>
            <w:r>
              <w:rPr>
                <w:b/>
              </w:rPr>
              <w:t xml:space="preserve">/ assessment </w:t>
            </w:r>
            <w:r w:rsidRPr="008A6DAE">
              <w:rPr>
                <w:b/>
              </w:rPr>
              <w:t>required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b/>
              </w:rPr>
            </w:pPr>
            <w:r w:rsidRPr="008A6DAE">
              <w:rPr>
                <w:b/>
              </w:rPr>
              <w:t xml:space="preserve">Reason this would be required 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Audiology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Exposure to 80dB(A) TWA or significant impact noise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COSHH Respiratory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 xml:space="preserve">Exposure to COSHH Respiratory sensitizers or RSC above the WEL 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COSHH Dermatology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 xml:space="preserve">Exposure to COSHH Skin </w:t>
            </w:r>
            <w:r>
              <w:rPr>
                <w:sz w:val="20"/>
              </w:rPr>
              <w:t>sensitizers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HAVS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Exposed to HTV exceeding 2.5m2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RPE Fit testing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A tight fitting (none air fed) mask is a mandatory requirement in role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b/>
              </w:rPr>
            </w:pPr>
            <w:r w:rsidRPr="008A6DAE">
              <w:rPr>
                <w:b/>
              </w:rPr>
              <w:t>Tick box</w:t>
            </w:r>
          </w:p>
        </w:tc>
        <w:tc>
          <w:tcPr>
            <w:tcW w:w="1828" w:type="dxa"/>
            <w:shd w:val="clear" w:color="auto" w:fill="C6D9F1"/>
          </w:tcPr>
          <w:p w:rsidRPr="008A6DAE" w:rsidR="007B0426" w:rsidP="00D221CD" w:rsidRDefault="007B0426">
            <w:pPr>
              <w:spacing w:line="264" w:lineRule="auto"/>
              <w:rPr>
                <w:b/>
              </w:rPr>
            </w:pPr>
            <w:r w:rsidRPr="002A6EAF">
              <w:rPr>
                <w:b/>
              </w:rPr>
              <w:t xml:space="preserve">Number of </w:t>
            </w:r>
            <w:r w:rsidRPr="002A6EAF" w:rsidR="00D221CD">
              <w:rPr>
                <w:b/>
              </w:rPr>
              <w:t>individuals</w:t>
            </w:r>
            <w:r>
              <w:rPr>
                <w:b/>
              </w:rPr>
              <w:t xml:space="preserve"> requiring this aspect of surveillance</w:t>
            </w: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b/>
              </w:rPr>
            </w:pPr>
            <w:r w:rsidRPr="008A6DAE">
              <w:rPr>
                <w:b/>
              </w:rPr>
              <w:t xml:space="preserve">Aspects of </w:t>
            </w:r>
            <w:r w:rsidR="00A35186">
              <w:rPr>
                <w:b/>
              </w:rPr>
              <w:t>non-</w:t>
            </w:r>
            <w:r>
              <w:rPr>
                <w:b/>
              </w:rPr>
              <w:t xml:space="preserve">statutory </w:t>
            </w:r>
            <w:r w:rsidRPr="008A6DAE">
              <w:rPr>
                <w:b/>
              </w:rPr>
              <w:t xml:space="preserve">surveillance </w:t>
            </w:r>
            <w:r>
              <w:rPr>
                <w:b/>
              </w:rPr>
              <w:t xml:space="preserve">or fitness for task assessment </w:t>
            </w:r>
            <w:r w:rsidRPr="008A6DAE">
              <w:rPr>
                <w:b/>
              </w:rPr>
              <w:t>required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b/>
              </w:rPr>
            </w:pPr>
            <w:r w:rsidRPr="008A6DAE">
              <w:rPr>
                <w:b/>
              </w:rPr>
              <w:t xml:space="preserve">Reason this would be required 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Manual handling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Significant MH activities or repetitive tasks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Night Time Workers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Employees work 3 or more hours between 11pm and 6am on a regular basis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Site vehicle driving (includes eye sight)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Drives university vehicle which does not go on a public highway</w:t>
            </w:r>
          </w:p>
        </w:tc>
      </w:tr>
      <w:tr w:rsidRPr="002A6EAF"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Confined space assessment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Required to access confined spaces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Working at heights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Required to work at heights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Lone worker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Required to work alone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2A6EAF" w:rsidR="007B0426" w:rsidP="00050694" w:rsidRDefault="007B0426">
            <w:pPr>
              <w:spacing w:line="264" w:lineRule="auto"/>
              <w:rPr>
                <w:sz w:val="20"/>
              </w:rPr>
            </w:pPr>
            <w:r w:rsidRPr="002A6EAF">
              <w:rPr>
                <w:sz w:val="20"/>
              </w:rPr>
              <w:t>Visual assessment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2A6EAF">
              <w:rPr>
                <w:sz w:val="20"/>
              </w:rPr>
              <w:t>Safety critical activity relative to vision</w:t>
            </w:r>
          </w:p>
        </w:tc>
      </w:tr>
      <w:tr w:rsidR="00D221CD" w:rsidTr="00050694">
        <w:trPr>
          <w:trHeight w:val="510"/>
        </w:trPr>
        <w:tc>
          <w:tcPr>
            <w:tcW w:w="747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1828" w:type="dxa"/>
            <w:shd w:val="clear" w:color="auto" w:fill="C6D9F1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</w:p>
        </w:tc>
        <w:tc>
          <w:tcPr>
            <w:tcW w:w="2382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Other</w:t>
            </w:r>
          </w:p>
        </w:tc>
        <w:tc>
          <w:tcPr>
            <w:tcW w:w="5174" w:type="dxa"/>
            <w:shd w:val="clear" w:color="auto" w:fill="C6D9F1"/>
            <w:vAlign w:val="center"/>
          </w:tcPr>
          <w:p w:rsidRPr="008A6DAE" w:rsidR="007B0426" w:rsidP="00050694" w:rsidRDefault="007B0426">
            <w:pPr>
              <w:spacing w:line="264" w:lineRule="auto"/>
              <w:rPr>
                <w:sz w:val="20"/>
              </w:rPr>
            </w:pPr>
            <w:r w:rsidRPr="008A6DAE">
              <w:rPr>
                <w:sz w:val="20"/>
              </w:rPr>
              <w:t>Please state...............................................................................</w:t>
            </w:r>
          </w:p>
        </w:tc>
      </w:tr>
    </w:tbl>
    <w:p w:rsidRPr="00BF7B30" w:rsidR="007B0426" w:rsidP="007B0426" w:rsidRDefault="007B0426">
      <w:pPr>
        <w:rPr>
          <w:b/>
        </w:rPr>
      </w:pPr>
    </w:p>
    <w:p w:rsidR="007B0426" w:rsidP="007B0426" w:rsidRDefault="007B0426">
      <w:pPr>
        <w:tabs>
          <w:tab w:val="left" w:leader="dot" w:pos="9923"/>
        </w:tabs>
        <w:spacing w:line="360" w:lineRule="auto"/>
      </w:pPr>
      <w:r>
        <w:t>University Project code for recharge (if applicable)…………………………………………………………...</w:t>
      </w:r>
    </w:p>
    <w:p w:rsidRPr="00295588" w:rsidR="007B0426" w:rsidP="007B0426" w:rsidRDefault="007B0426">
      <w:pPr>
        <w:tabs>
          <w:tab w:val="left" w:leader="dot" w:pos="9923"/>
        </w:tabs>
        <w:spacing w:line="360" w:lineRule="auto"/>
        <w:rPr>
          <w:sz w:val="16"/>
          <w:szCs w:val="16"/>
        </w:rPr>
      </w:pPr>
    </w:p>
    <w:p w:rsidRPr="0063712E" w:rsidR="007B0426" w:rsidP="007B0426" w:rsidRDefault="007B0426">
      <w:pPr>
        <w:pStyle w:val="Heading1"/>
        <w:keepNext w:val="0"/>
        <w:widowControl w:val="0"/>
        <w:spacing w:after="120"/>
        <w:rPr>
          <w:u w:val="none"/>
        </w:rPr>
      </w:pPr>
      <w:r>
        <w:rPr>
          <w:u w:val="none"/>
          <w:lang w:val="en-GB"/>
        </w:rPr>
        <w:t>S</w:t>
      </w:r>
      <w:proofErr w:type="spellStart"/>
      <w:r w:rsidRPr="0063712E">
        <w:rPr>
          <w:u w:val="none"/>
        </w:rPr>
        <w:t>igned</w:t>
      </w:r>
      <w:proofErr w:type="spellEnd"/>
      <w:r w:rsidRPr="0063712E">
        <w:rPr>
          <w:u w:val="none"/>
        </w:rPr>
        <w:t xml:space="preserve"> …………………………………….…….. Name……………………………………………. Date……………</w:t>
      </w:r>
    </w:p>
    <w:p w:rsidRPr="00821805" w:rsidR="00BE73DF" w:rsidRDefault="007B0426">
      <w:pPr>
        <w:rPr>
          <w:b/>
          <w:szCs w:val="22"/>
        </w:rPr>
      </w:pPr>
      <w:r w:rsidRPr="002A6EAF">
        <w:rPr>
          <w:b/>
          <w:szCs w:val="22"/>
        </w:rPr>
        <w:t>Referring Manager</w:t>
      </w:r>
      <w:r w:rsidRPr="002A6EAF" w:rsidR="00D221CD">
        <w:rPr>
          <w:b/>
          <w:szCs w:val="22"/>
        </w:rPr>
        <w:t xml:space="preserve"> / Responsible Person</w:t>
      </w:r>
    </w:p>
    <w:sectPr w:rsidRPr="00821805" w:rsidR="00BE73DF" w:rsidSect="00FD01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021" w:bottom="426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C0" w:rsidRDefault="00A35186">
      <w:r>
        <w:separator/>
      </w:r>
    </w:p>
  </w:endnote>
  <w:endnote w:type="continuationSeparator" w:id="0">
    <w:p w:rsidR="00325EC0" w:rsidRDefault="00A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F2" w:rsidRDefault="00C446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31" w:rsidRPr="00FD0128" w:rsidRDefault="00EA7A05" w:rsidP="00FD0128">
    <w:pPr>
      <w:pStyle w:val="Footer"/>
      <w:tabs>
        <w:tab w:val="clear" w:pos="9026"/>
        <w:tab w:val="right" w:pos="9781"/>
      </w:tabs>
      <w:rPr>
        <w:sz w:val="16"/>
        <w:szCs w:val="16"/>
      </w:rPr>
    </w:pPr>
    <w:r w:rsidRPr="00FD0128">
      <w:rPr>
        <w:sz w:val="16"/>
        <w:szCs w:val="16"/>
        <w:u w:val="single"/>
      </w:rPr>
      <w:tab/>
    </w:r>
    <w:r w:rsidRPr="00FD0128">
      <w:rPr>
        <w:sz w:val="16"/>
        <w:szCs w:val="16"/>
        <w:u w:val="single"/>
      </w:rPr>
      <w:tab/>
    </w:r>
  </w:p>
  <w:p w:rsidR="00C60E31" w:rsidRDefault="00EA7A05" w:rsidP="007E3B4C">
    <w:pPr>
      <w:pStyle w:val="Footer"/>
      <w:tabs>
        <w:tab w:val="clear" w:pos="9026"/>
        <w:tab w:val="left" w:pos="5770"/>
        <w:tab w:val="right" w:pos="9781"/>
      </w:tabs>
      <w:rPr>
        <w:sz w:val="16"/>
        <w:szCs w:val="16"/>
      </w:rPr>
    </w:pPr>
    <w:r w:rsidRPr="00295588">
      <w:rPr>
        <w:noProof/>
        <w:sz w:val="16"/>
        <w:szCs w:val="16"/>
      </w:rPr>
      <w:fldChar w:fldCharType="begin"/>
    </w:r>
    <w:r w:rsidRPr="00295588">
      <w:rPr>
        <w:noProof/>
        <w:sz w:val="16"/>
        <w:szCs w:val="16"/>
      </w:rPr>
      <w:instrText xml:space="preserve"> FILENAME   \* MERGEFORMAT </w:instrText>
    </w:r>
    <w:r w:rsidRPr="00295588">
      <w:rPr>
        <w:noProof/>
        <w:sz w:val="16"/>
        <w:szCs w:val="16"/>
      </w:rPr>
      <w:fldChar w:fldCharType="separate"/>
    </w:r>
    <w:r w:rsidR="00821805">
      <w:rPr>
        <w:noProof/>
        <w:sz w:val="16"/>
        <w:szCs w:val="16"/>
      </w:rPr>
      <w:t>HSROH v</w:t>
    </w:r>
    <w:r w:rsidR="00821805">
      <w:rPr>
        <w:noProof/>
        <w:sz w:val="16"/>
        <w:szCs w:val="16"/>
        <w:lang w:val="en-GB"/>
      </w:rPr>
      <w:t>4</w:t>
    </w:r>
    <w:r>
      <w:rPr>
        <w:noProof/>
        <w:sz w:val="16"/>
        <w:szCs w:val="16"/>
      </w:rPr>
      <w:t>-</w:t>
    </w:r>
    <w:r w:rsidRPr="00295588">
      <w:rPr>
        <w:noProof/>
        <w:sz w:val="16"/>
        <w:szCs w:val="16"/>
      </w:rPr>
      <w:fldChar w:fldCharType="end"/>
    </w:r>
    <w:r w:rsidR="002A6EAF">
      <w:rPr>
        <w:noProof/>
        <w:sz w:val="16"/>
        <w:szCs w:val="16"/>
        <w:lang w:val="en-GB"/>
      </w:rPr>
      <w:t xml:space="preserve">1 September </w:t>
    </w:r>
    <w:r w:rsidRPr="00295588">
      <w:rPr>
        <w:noProof/>
        <w:sz w:val="16"/>
        <w:szCs w:val="16"/>
      </w:rPr>
      <w:t>2014</w:t>
    </w:r>
    <w:r>
      <w:rPr>
        <w:sz w:val="16"/>
        <w:szCs w:val="16"/>
      </w:rPr>
      <w:tab/>
    </w:r>
    <w:r w:rsidR="002A6EAF">
      <w:rPr>
        <w:sz w:val="16"/>
        <w:szCs w:val="16"/>
        <w:lang w:val="en-GB"/>
      </w:rPr>
      <w:t>September</w:t>
    </w:r>
    <w:r>
      <w:rPr>
        <w:sz w:val="16"/>
        <w:szCs w:val="16"/>
        <w:lang w:val="en-GB"/>
      </w:rPr>
      <w:t xml:space="preserve"> 2014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FD0128">
      <w:rPr>
        <w:sz w:val="16"/>
        <w:szCs w:val="16"/>
      </w:rPr>
      <w:t xml:space="preserve">Page </w:t>
    </w:r>
    <w:r w:rsidRPr="00FD0128">
      <w:rPr>
        <w:sz w:val="16"/>
        <w:szCs w:val="16"/>
      </w:rPr>
      <w:fldChar w:fldCharType="begin"/>
    </w:r>
    <w:r w:rsidRPr="00FD0128">
      <w:rPr>
        <w:sz w:val="16"/>
        <w:szCs w:val="16"/>
      </w:rPr>
      <w:instrText xml:space="preserve"> PAGE   \* MERGEFORMAT </w:instrText>
    </w:r>
    <w:r w:rsidRPr="00FD0128">
      <w:rPr>
        <w:sz w:val="16"/>
        <w:szCs w:val="16"/>
      </w:rPr>
      <w:fldChar w:fldCharType="separate"/>
    </w:r>
    <w:r w:rsidR="00607FEB">
      <w:rPr>
        <w:noProof/>
        <w:sz w:val="16"/>
        <w:szCs w:val="16"/>
      </w:rPr>
      <w:t>2</w:t>
    </w:r>
    <w:r w:rsidRPr="00FD0128">
      <w:rPr>
        <w:sz w:val="16"/>
        <w:szCs w:val="16"/>
      </w:rPr>
      <w:fldChar w:fldCharType="end"/>
    </w:r>
    <w:r>
      <w:rPr>
        <w:sz w:val="16"/>
        <w:szCs w:val="16"/>
      </w:rPr>
      <w:t xml:space="preserve"> of 2</w:t>
    </w:r>
  </w:p>
  <w:p w:rsidR="00C60E31" w:rsidRPr="007E3B4C" w:rsidRDefault="00607FEB" w:rsidP="007E3B4C">
    <w:pPr>
      <w:pStyle w:val="Footer"/>
      <w:tabs>
        <w:tab w:val="clear" w:pos="9026"/>
        <w:tab w:val="right" w:pos="9781"/>
      </w:tabs>
      <w:spacing w:before="120"/>
      <w:jc w:val="center"/>
      <w:rPr>
        <w:color w:val="808080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31" w:rsidRPr="00FD0128" w:rsidRDefault="00EA7A05" w:rsidP="009F7CEA">
    <w:pPr>
      <w:pStyle w:val="Footer"/>
      <w:tabs>
        <w:tab w:val="clear" w:pos="9026"/>
        <w:tab w:val="right" w:pos="9781"/>
      </w:tabs>
      <w:rPr>
        <w:sz w:val="16"/>
        <w:szCs w:val="16"/>
      </w:rPr>
    </w:pPr>
    <w:r w:rsidRPr="00FD0128">
      <w:rPr>
        <w:sz w:val="16"/>
        <w:szCs w:val="16"/>
        <w:u w:val="single"/>
      </w:rPr>
      <w:tab/>
    </w:r>
    <w:r w:rsidRPr="00FD0128">
      <w:rPr>
        <w:sz w:val="16"/>
        <w:szCs w:val="16"/>
        <w:u w:val="single"/>
      </w:rPr>
      <w:tab/>
    </w:r>
  </w:p>
  <w:p w:rsidR="00C60E31" w:rsidRPr="00C444FB" w:rsidRDefault="00EA7A05" w:rsidP="009F7CEA">
    <w:pPr>
      <w:pStyle w:val="Footer"/>
      <w:tabs>
        <w:tab w:val="clear" w:pos="9026"/>
        <w:tab w:val="right" w:pos="9781"/>
      </w:tabs>
      <w:rPr>
        <w:sz w:val="16"/>
        <w:szCs w:val="16"/>
        <w:lang w:val="en-GB"/>
      </w:rPr>
    </w:pPr>
    <w:r w:rsidRPr="00295588">
      <w:rPr>
        <w:noProof/>
        <w:sz w:val="16"/>
        <w:szCs w:val="16"/>
      </w:rPr>
      <w:fldChar w:fldCharType="begin"/>
    </w:r>
    <w:r w:rsidRPr="00295588">
      <w:rPr>
        <w:noProof/>
        <w:sz w:val="16"/>
        <w:szCs w:val="16"/>
      </w:rPr>
      <w:instrText xml:space="preserve"> FILENAME   \* MERGEFORMAT </w:instrText>
    </w:r>
    <w:r w:rsidRPr="00295588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HSROH- v</w:t>
    </w:r>
    <w:r w:rsidR="00821805">
      <w:rPr>
        <w:noProof/>
        <w:sz w:val="16"/>
        <w:szCs w:val="16"/>
        <w:lang w:val="en-GB"/>
      </w:rPr>
      <w:t>4</w:t>
    </w:r>
    <w:r>
      <w:rPr>
        <w:noProof/>
        <w:sz w:val="16"/>
        <w:szCs w:val="16"/>
      </w:rPr>
      <w:t>-</w:t>
    </w:r>
    <w:r w:rsidRPr="00295588">
      <w:rPr>
        <w:noProof/>
        <w:sz w:val="16"/>
        <w:szCs w:val="16"/>
      </w:rPr>
      <w:fldChar w:fldCharType="end"/>
    </w:r>
    <w:r w:rsidR="002A6EAF">
      <w:rPr>
        <w:noProof/>
        <w:sz w:val="16"/>
        <w:szCs w:val="16"/>
        <w:lang w:val="en-GB"/>
      </w:rPr>
      <w:t>1 September</w:t>
    </w:r>
    <w:r w:rsidRPr="00295588">
      <w:rPr>
        <w:noProof/>
        <w:sz w:val="16"/>
        <w:szCs w:val="16"/>
      </w:rPr>
      <w:t xml:space="preserve"> 2014</w:t>
    </w:r>
    <w:r w:rsidRPr="003E58D9">
      <w:rPr>
        <w:sz w:val="16"/>
        <w:szCs w:val="16"/>
      </w:rPr>
      <w:tab/>
    </w:r>
    <w:r w:rsidR="002A6EAF">
      <w:rPr>
        <w:sz w:val="16"/>
        <w:szCs w:val="16"/>
        <w:lang w:val="en-GB"/>
      </w:rPr>
      <w:t>September</w:t>
    </w:r>
    <w:r>
      <w:rPr>
        <w:sz w:val="16"/>
        <w:szCs w:val="16"/>
      </w:rPr>
      <w:t xml:space="preserve"> </w:t>
    </w:r>
    <w:r w:rsidRPr="003E58D9">
      <w:rPr>
        <w:sz w:val="16"/>
        <w:szCs w:val="16"/>
      </w:rPr>
      <w:t>201</w:t>
    </w:r>
    <w:r>
      <w:rPr>
        <w:sz w:val="16"/>
        <w:szCs w:val="16"/>
        <w:lang w:val="en-GB"/>
      </w:rPr>
      <w:t>4</w:t>
    </w:r>
    <w:r w:rsidRPr="00FD0128">
      <w:rPr>
        <w:sz w:val="16"/>
        <w:szCs w:val="16"/>
      </w:rPr>
      <w:tab/>
      <w:t xml:space="preserve">Page </w:t>
    </w:r>
    <w:r w:rsidRPr="00FD0128">
      <w:rPr>
        <w:sz w:val="16"/>
        <w:szCs w:val="16"/>
      </w:rPr>
      <w:fldChar w:fldCharType="begin"/>
    </w:r>
    <w:r w:rsidRPr="00FD0128">
      <w:rPr>
        <w:sz w:val="16"/>
        <w:szCs w:val="16"/>
      </w:rPr>
      <w:instrText xml:space="preserve"> PAGE   \* MERGEFORMAT </w:instrText>
    </w:r>
    <w:r w:rsidRPr="00FD0128">
      <w:rPr>
        <w:sz w:val="16"/>
        <w:szCs w:val="16"/>
      </w:rPr>
      <w:fldChar w:fldCharType="separate"/>
    </w:r>
    <w:r w:rsidR="00607FEB">
      <w:rPr>
        <w:noProof/>
        <w:sz w:val="16"/>
        <w:szCs w:val="16"/>
      </w:rPr>
      <w:t>1</w:t>
    </w:r>
    <w:r w:rsidRPr="00FD0128">
      <w:rPr>
        <w:sz w:val="16"/>
        <w:szCs w:val="16"/>
      </w:rPr>
      <w:fldChar w:fldCharType="end"/>
    </w:r>
    <w:r w:rsidRPr="00FD0128">
      <w:rPr>
        <w:sz w:val="16"/>
        <w:szCs w:val="16"/>
      </w:rPr>
      <w:t xml:space="preserve"> of </w:t>
    </w:r>
    <w:r>
      <w:rPr>
        <w:sz w:val="16"/>
        <w:szCs w:val="16"/>
        <w:lang w:val="en-GB"/>
      </w:rPr>
      <w:t>2</w:t>
    </w:r>
  </w:p>
  <w:p w:rsidR="00C60E31" w:rsidRPr="007E3B4C" w:rsidRDefault="00607FEB" w:rsidP="007E3B4C">
    <w:pPr>
      <w:pStyle w:val="Footer"/>
      <w:tabs>
        <w:tab w:val="clear" w:pos="9026"/>
        <w:tab w:val="right" w:pos="9781"/>
      </w:tabs>
      <w:spacing w:before="120"/>
      <w:jc w:val="center"/>
      <w:rPr>
        <w:color w:val="8080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C0" w:rsidRDefault="00A35186">
      <w:r>
        <w:separator/>
      </w:r>
    </w:p>
  </w:footnote>
  <w:footnote w:type="continuationSeparator" w:id="0">
    <w:p w:rsidR="00325EC0" w:rsidRDefault="00A3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F2" w:rsidRDefault="00C446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31" w:rsidRDefault="007B0426" w:rsidP="00FD0128">
    <w:pPr>
      <w:pStyle w:val="Header"/>
      <w:jc w:val="right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-592455</wp:posOffset>
              </wp:positionH>
              <wp:positionV relativeFrom="paragraph">
                <wp:posOffset>-445135</wp:posOffset>
              </wp:positionV>
              <wp:extent cx="238125" cy="11042650"/>
              <wp:effectExtent l="0" t="2540" r="1905" b="381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8125" cy="11042650"/>
                      </a:xfrm>
                      <a:prstGeom prst="rect">
                        <a:avLst/>
                      </a:prstGeom>
                      <a:solidFill>
                        <a:srgbClr val="3366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5F4A930" id="Rectangle 5" o:spid="_x0000_s1026" style="position:absolute;margin-left:-46.65pt;margin-top:-35.05pt;width:18.75pt;height:8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" fillcolor="#3366a5" stroked="f"/>
          </w:pict>
        </mc:Fallback>
      </mc:AlternateContent>
    </w:r>
    <w:r w:rsidRPr="00ED6272">
      <w:rPr>
        <w:noProof/>
        <w:lang w:val="en-GB"/>
      </w:rPr>
      <w:drawing>
        <wp:inline distT="0" distB="0" distL="0" distR="0">
          <wp:extent cx="1638300" cy="514350"/>
          <wp:effectExtent l="0" t="0" r="0" b="0"/>
          <wp:docPr id="2" name="Picture 2" descr="C:\Users\mgzgw\Desktop\UoN logo\UoN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gzgw\Desktop\UoN logo\UoN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0E31" w:rsidRDefault="00607F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D9" w:rsidRDefault="00A5691F" w:rsidP="00A5691F">
    <w:pPr>
      <w:pStyle w:val="Header"/>
      <w:jc w:val="right"/>
    </w:pPr>
    <w:r w:rsidRPr="00A5691F">
      <w:rPr>
        <w:b/>
        <w:noProof/>
        <w:color w:val="000000"/>
        <w:sz w:val="14"/>
        <w:lang w:val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2ABDDD" wp14:editId="60C2AEAF">
              <wp:simplePos x="0" y="0"/>
              <wp:positionH relativeFrom="column">
                <wp:posOffset>635</wp:posOffset>
              </wp:positionH>
              <wp:positionV relativeFrom="paragraph">
                <wp:posOffset>292735</wp:posOffset>
              </wp:positionV>
              <wp:extent cx="4286250" cy="7048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91F" w:rsidRPr="00EA08E1" w:rsidRDefault="00A5691F">
                          <w:pPr>
                            <w:rPr>
                              <w:b/>
                              <w:color w:val="1F4E79" w:themeColor="accent1" w:themeShade="80"/>
                              <w:sz w:val="32"/>
                            </w:rPr>
                          </w:pPr>
                          <w:r w:rsidRPr="00EA08E1">
                            <w:rPr>
                              <w:b/>
                              <w:color w:val="1F4E79" w:themeColor="accent1" w:themeShade="80"/>
                              <w:sz w:val="32"/>
                            </w:rPr>
                            <w:t>Health Surveillance / RPE Fit Testing Referral to Occupational Health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05pt;margin-top:23.05pt;width:337.5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">
              <v:textbox>
                <w:txbxContent>
                  <w:p w:rsidR="00A5691F" w:rsidRPr="00EA08E1" w:rsidRDefault="00A5691F">
                    <w:pPr>
                      <w:rPr>
                        <w:b/>
                        <w:color w:val="1F4E79" w:themeColor="accent1" w:themeShade="80"/>
                        <w:sz w:val="32"/>
                      </w:rPr>
                    </w:pPr>
                    <w:r w:rsidRPr="00EA08E1">
                      <w:rPr>
                        <w:b/>
                        <w:color w:val="1F4E79" w:themeColor="accent1" w:themeShade="80"/>
                        <w:sz w:val="32"/>
                      </w:rPr>
                      <w:t>Health Surveillance / RPE Fit Testing Referral to Occupational Health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rPr>
        <w:lang w:val="en-GB"/>
      </w:rPr>
      <w:t xml:space="preserve">    </w:t>
    </w:r>
    <w:r w:rsidR="007821D9" w:rsidRPr="00ED6272">
      <w:rPr>
        <w:noProof/>
        <w:lang w:val="en-GB"/>
      </w:rPr>
      <w:drawing>
        <wp:inline distT="0" distB="0" distL="0" distR="0" wp14:anchorId="3C8B08F4" wp14:editId="3CE3527B">
          <wp:extent cx="1638300" cy="514350"/>
          <wp:effectExtent l="0" t="0" r="0" b="0"/>
          <wp:docPr id="1" name="Picture 1" descr="C:\Users\mgzgw\Desktop\UoN logo\UoN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gzgw\Desktop\UoN logo\UoN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1D9" w:rsidRPr="007821D9" w:rsidRDefault="007821D9" w:rsidP="007821D9">
    <w:pPr>
      <w:pStyle w:val="Header"/>
      <w:spacing w:before="120"/>
      <w:jc w:val="right"/>
      <w:rPr>
        <w:b/>
        <w:color w:val="000000"/>
        <w:sz w:val="14"/>
      </w:rPr>
    </w:pPr>
    <w:r w:rsidRPr="007821D9">
      <w:rPr>
        <w:b/>
        <w:color w:val="000000"/>
        <w:sz w:val="14"/>
      </w:rPr>
      <w:t>Occupational Health Department</w:t>
    </w:r>
  </w:p>
  <w:p w:rsidR="00C446F2" w:rsidRDefault="00C446F2" w:rsidP="00C446F2">
    <w:pPr>
      <w:spacing w:line="264" w:lineRule="auto"/>
      <w:jc w:val="right"/>
      <w:rPr>
        <w:color w:val="000000"/>
        <w:sz w:val="16"/>
      </w:rPr>
    </w:pPr>
    <w:proofErr w:type="spellStart"/>
    <w:r>
      <w:rPr>
        <w:color w:val="000000"/>
        <w:sz w:val="16"/>
      </w:rPr>
      <w:t>Lenton</w:t>
    </w:r>
    <w:proofErr w:type="spellEnd"/>
    <w:r>
      <w:rPr>
        <w:color w:val="000000"/>
        <w:sz w:val="16"/>
      </w:rPr>
      <w:t xml:space="preserve"> Hurst </w:t>
    </w:r>
  </w:p>
  <w:p w:rsidR="00C446F2" w:rsidRDefault="00C446F2" w:rsidP="00C446F2">
    <w:pPr>
      <w:spacing w:line="264" w:lineRule="auto"/>
      <w:jc w:val="right"/>
      <w:rPr>
        <w:color w:val="000000"/>
        <w:sz w:val="16"/>
      </w:rPr>
    </w:pPr>
    <w:r>
      <w:rPr>
        <w:color w:val="000000"/>
        <w:sz w:val="16"/>
      </w:rPr>
      <w:t>University Park</w:t>
    </w:r>
  </w:p>
  <w:p w:rsidR="00C446F2" w:rsidRDefault="00C446F2" w:rsidP="00C446F2">
    <w:pPr>
      <w:spacing w:line="264" w:lineRule="auto"/>
      <w:jc w:val="right"/>
      <w:rPr>
        <w:color w:val="000000"/>
        <w:sz w:val="16"/>
      </w:rPr>
    </w:pPr>
    <w:r>
      <w:rPr>
        <w:color w:val="000000"/>
        <w:sz w:val="16"/>
      </w:rPr>
      <w:t>Nottingham, NG7 2RB</w:t>
    </w:r>
  </w:p>
  <w:p w:rsidR="007821D9" w:rsidRPr="007821D9" w:rsidRDefault="007821D9" w:rsidP="007821D9">
    <w:pPr>
      <w:spacing w:after="120" w:line="264" w:lineRule="auto"/>
      <w:jc w:val="right"/>
      <w:rPr>
        <w:sz w:val="20"/>
      </w:rPr>
    </w:pPr>
    <w:r w:rsidRPr="007821D9">
      <w:rPr>
        <w:color w:val="000000"/>
        <w:sz w:val="14"/>
      </w:rPr>
      <w:t xml:space="preserve">Email:  </w:t>
    </w:r>
    <w:hyperlink r:id="rId2" w:history="1">
      <w:r w:rsidRPr="007821D9">
        <w:rPr>
          <w:rStyle w:val="Hyperlink"/>
          <w:sz w:val="14"/>
          <w:szCs w:val="16"/>
        </w:rPr>
        <w:t>BR-Occ-Health@nottingham.ac.uk</w:t>
      </w:r>
    </w:hyperlink>
  </w:p>
  <w:p w:rsidR="00C60E31" w:rsidRDefault="00607FEB" w:rsidP="00F64C0F">
    <w:pPr>
      <w:spacing w:after="120" w:line="264" w:lineRule="auto"/>
      <w:jc w:val="right"/>
      <w:rPr>
        <w:color w:val="00000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2A09"/>
    <w:multiLevelType w:val="hybridMultilevel"/>
    <w:tmpl w:val="5B3C9958"/>
    <w:lvl w:ilvl="0" w:tplc="E5DA7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1D784B"/>
    <w:multiLevelType w:val="hybridMultilevel"/>
    <w:tmpl w:val="1DA48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26"/>
    <w:rsid w:val="00214D6C"/>
    <w:rsid w:val="002A6EAF"/>
    <w:rsid w:val="00325EC0"/>
    <w:rsid w:val="00607FEB"/>
    <w:rsid w:val="007821D9"/>
    <w:rsid w:val="007B0426"/>
    <w:rsid w:val="00821805"/>
    <w:rsid w:val="00A35186"/>
    <w:rsid w:val="00A5691F"/>
    <w:rsid w:val="00A714FC"/>
    <w:rsid w:val="00BE73DF"/>
    <w:rsid w:val="00C446F2"/>
    <w:rsid w:val="00D221CD"/>
    <w:rsid w:val="00EA08E1"/>
    <w:rsid w:val="00EA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0426"/>
    <w:pPr>
      <w:keepNext/>
      <w:outlineLvl w:val="0"/>
    </w:pPr>
    <w:rPr>
      <w:sz w:val="20"/>
      <w:u w:val="single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4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426"/>
    <w:rPr>
      <w:rFonts w:ascii="Arial" w:eastAsia="Times New Roman" w:hAnsi="Arial" w:cs="Times New Roman"/>
      <w:sz w:val="20"/>
      <w:szCs w:val="20"/>
      <w:u w:val="single"/>
      <w:lang w:val="x-none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B0426"/>
    <w:rPr>
      <w:rFonts w:ascii="Cambria" w:eastAsia="Times New Roman" w:hAnsi="Cambria" w:cs="Times New Roman"/>
      <w:b/>
      <w:bCs/>
      <w:i/>
      <w:i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uiPriority w:val="99"/>
    <w:unhideWhenUsed/>
    <w:rsid w:val="007B0426"/>
    <w:pPr>
      <w:tabs>
        <w:tab w:val="center" w:pos="4680"/>
        <w:tab w:val="right" w:pos="9360"/>
      </w:tabs>
    </w:pPr>
    <w:rPr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B0426"/>
    <w:rPr>
      <w:rFonts w:ascii="Arial" w:eastAsia="Times New Roman" w:hAnsi="Arial" w:cs="Times New Roman"/>
      <w:sz w:val="20"/>
      <w:szCs w:val="20"/>
      <w:lang w:val="x-none" w:eastAsia="en-GB"/>
    </w:rPr>
  </w:style>
  <w:style w:type="paragraph" w:styleId="BodyText">
    <w:name w:val="Body Text"/>
    <w:basedOn w:val="Normal"/>
    <w:link w:val="BodyTextChar"/>
    <w:rsid w:val="007B0426"/>
    <w:rPr>
      <w:sz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7B0426"/>
    <w:rPr>
      <w:rFonts w:ascii="Arial" w:eastAsia="Times New Roman" w:hAnsi="Arial" w:cs="Times New Roman"/>
      <w:sz w:val="20"/>
      <w:szCs w:val="20"/>
      <w:lang w:val="x-none" w:eastAsia="en-GB"/>
    </w:rPr>
  </w:style>
  <w:style w:type="paragraph" w:styleId="Title">
    <w:name w:val="Title"/>
    <w:basedOn w:val="Normal"/>
    <w:next w:val="Normal"/>
    <w:link w:val="TitleChar"/>
    <w:qFormat/>
    <w:rsid w:val="007B04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B042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B042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B0426"/>
    <w:rPr>
      <w:rFonts w:ascii="Arial" w:eastAsia="Times New Roman" w:hAnsi="Arial" w:cs="Times New Roman"/>
      <w:szCs w:val="20"/>
      <w:lang w:val="x-none" w:eastAsia="x-none"/>
    </w:rPr>
  </w:style>
  <w:style w:type="character" w:styleId="Hyperlink">
    <w:name w:val="Hyperlink"/>
    <w:uiPriority w:val="99"/>
    <w:unhideWhenUsed/>
    <w:rsid w:val="007B04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0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05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0426"/>
    <w:pPr>
      <w:keepNext/>
      <w:outlineLvl w:val="0"/>
    </w:pPr>
    <w:rPr>
      <w:sz w:val="20"/>
      <w:u w:val="single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4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426"/>
    <w:rPr>
      <w:rFonts w:ascii="Arial" w:eastAsia="Times New Roman" w:hAnsi="Arial" w:cs="Times New Roman"/>
      <w:sz w:val="20"/>
      <w:szCs w:val="20"/>
      <w:u w:val="single"/>
      <w:lang w:val="x-none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B0426"/>
    <w:rPr>
      <w:rFonts w:ascii="Cambria" w:eastAsia="Times New Roman" w:hAnsi="Cambria" w:cs="Times New Roman"/>
      <w:b/>
      <w:bCs/>
      <w:i/>
      <w:i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uiPriority w:val="99"/>
    <w:unhideWhenUsed/>
    <w:rsid w:val="007B0426"/>
    <w:pPr>
      <w:tabs>
        <w:tab w:val="center" w:pos="4680"/>
        <w:tab w:val="right" w:pos="9360"/>
      </w:tabs>
    </w:pPr>
    <w:rPr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B0426"/>
    <w:rPr>
      <w:rFonts w:ascii="Arial" w:eastAsia="Times New Roman" w:hAnsi="Arial" w:cs="Times New Roman"/>
      <w:sz w:val="20"/>
      <w:szCs w:val="20"/>
      <w:lang w:val="x-none" w:eastAsia="en-GB"/>
    </w:rPr>
  </w:style>
  <w:style w:type="paragraph" w:styleId="BodyText">
    <w:name w:val="Body Text"/>
    <w:basedOn w:val="Normal"/>
    <w:link w:val="BodyTextChar"/>
    <w:rsid w:val="007B0426"/>
    <w:rPr>
      <w:sz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7B0426"/>
    <w:rPr>
      <w:rFonts w:ascii="Arial" w:eastAsia="Times New Roman" w:hAnsi="Arial" w:cs="Times New Roman"/>
      <w:sz w:val="20"/>
      <w:szCs w:val="20"/>
      <w:lang w:val="x-none" w:eastAsia="en-GB"/>
    </w:rPr>
  </w:style>
  <w:style w:type="paragraph" w:styleId="Title">
    <w:name w:val="Title"/>
    <w:basedOn w:val="Normal"/>
    <w:next w:val="Normal"/>
    <w:link w:val="TitleChar"/>
    <w:qFormat/>
    <w:rsid w:val="007B04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B042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B042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B0426"/>
    <w:rPr>
      <w:rFonts w:ascii="Arial" w:eastAsia="Times New Roman" w:hAnsi="Arial" w:cs="Times New Roman"/>
      <w:szCs w:val="20"/>
      <w:lang w:val="x-none" w:eastAsia="x-none"/>
    </w:rPr>
  </w:style>
  <w:style w:type="character" w:styleId="Hyperlink">
    <w:name w:val="Hyperlink"/>
    <w:uiPriority w:val="99"/>
    <w:unhideWhenUsed/>
    <w:rsid w:val="007B04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0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0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-Occ-Health@nottingham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R-Occ-Health@nottingham.ac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9AA7A-E05E-4584-9DDA-97063F99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Fearn</dc:creator>
  <cp:lastModifiedBy>Sarah Watson</cp:lastModifiedBy>
  <cp:revision>2</cp:revision>
  <dcterms:created xsi:type="dcterms:W3CDTF">2016-03-09T14:40:00Z</dcterms:created>
  <dcterms:modified xsi:type="dcterms:W3CDTF">2016-03-09T14:41:49Z</dcterms:modified>
  <dc:title>HS+FaceFit(HSROHv4-1)</dc:title>
  <cp:keywords>
  </cp:keywords>
  <dc:subject>
  </dc:subject>
</cp:coreProperties>
</file>