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DF16" w14:textId="6EC984CA" w:rsidR="00FB3F55" w:rsidRDefault="001D32AC" w:rsidP="00234588">
      <w:pPr>
        <w:pStyle w:val="Heading1"/>
        <w:spacing w:after="240"/>
      </w:pPr>
      <w:r>
        <w:t>Authorisation of work with ionising radiation</w:t>
      </w:r>
    </w:p>
    <w:p w14:paraId="18A88E46" w14:textId="01AB406D" w:rsidR="001D32AC" w:rsidRDefault="001D32AC" w:rsidP="000F1A16">
      <w:pPr>
        <w:spacing w:after="240"/>
        <w:jc w:val="both"/>
      </w:pPr>
      <w:r w:rsidRPr="001D32AC">
        <w:t>Authorisation of work helps ensure that necessary standards will be satisfied and allows the specification of any conditions under which work must be undertaken.</w:t>
      </w:r>
      <w:r w:rsidR="00A675EA">
        <w:t xml:space="preserve"> L</w:t>
      </w:r>
      <w:r w:rsidRPr="001D32AC">
        <w:t xml:space="preserve">egislative requirements must be fulfilled in advance of work commencing, such as notification of work to the HSE; applying for and complying with relevant Notifications, Registrations and Consents; or obtaining EPR16 Permits from the Environment Agency. Consequently, departments </w:t>
      </w:r>
      <w:r w:rsidR="002670D9">
        <w:t>must</w:t>
      </w:r>
      <w:r w:rsidRPr="001D32AC">
        <w:t xml:space="preserve"> consult the </w:t>
      </w:r>
      <w:r w:rsidR="002670D9">
        <w:t>H&amp;S Department</w:t>
      </w:r>
      <w:r w:rsidRPr="001D32AC">
        <w:t xml:space="preserve"> as early as possible when any new work with ionising radiation is being planned in order that these requirements can be fulfilled in sufficient time to avoid delay.</w:t>
      </w:r>
    </w:p>
    <w:p w14:paraId="71F87DB4" w14:textId="78306FC2" w:rsidR="00D15917" w:rsidRDefault="00D15917" w:rsidP="000F1A16">
      <w:pPr>
        <w:spacing w:after="240"/>
        <w:jc w:val="both"/>
      </w:pPr>
      <w:r>
        <w:t xml:space="preserve">No work with ionising radiation is permitted without prior written approval from the </w:t>
      </w:r>
      <w:r w:rsidR="00111A41">
        <w:t>Health &amp; Safety Department</w:t>
      </w:r>
      <w:r>
        <w:t xml:space="preserve">. The authorisation will specify limits on activities acquired, </w:t>
      </w:r>
      <w:r w:rsidR="00921449">
        <w:t>used,</w:t>
      </w:r>
      <w:r>
        <w:t xml:space="preserve"> and disposed of, or types of equipment authorised. Work is restricted to controlled, </w:t>
      </w:r>
      <w:r w:rsidR="00921449">
        <w:t>supervised,</w:t>
      </w:r>
      <w:r>
        <w:t xml:space="preserve"> and registered areas.</w:t>
      </w:r>
    </w:p>
    <w:p w14:paraId="6E7A7CD9" w14:textId="1281923D" w:rsidR="00440E5A" w:rsidRDefault="000F1A16" w:rsidP="000F1A16">
      <w:pPr>
        <w:spacing w:after="240"/>
        <w:jc w:val="both"/>
      </w:pPr>
      <w:r>
        <w:t>Approved work cannot be extended, for example to include new isotopes</w:t>
      </w:r>
      <w:r w:rsidR="00D1200B">
        <w:t xml:space="preserve"> or </w:t>
      </w:r>
      <w:r>
        <w:t>increased quantities of isotopes, without further authorisation.</w:t>
      </w:r>
      <w:r w:rsidR="001C12BA">
        <w:t xml:space="preserve"> This form can also be used to apply to modify existing projects.</w:t>
      </w:r>
    </w:p>
    <w:p w14:paraId="698FDDAB" w14:textId="20AE1149" w:rsidR="008418C9" w:rsidRDefault="000F1A16" w:rsidP="000F1A16">
      <w:pPr>
        <w:spacing w:after="240"/>
        <w:jc w:val="both"/>
      </w:pPr>
      <w:r>
        <w:t xml:space="preserve">Please complete and return this form to the </w:t>
      </w:r>
      <w:r w:rsidR="00111A41">
        <w:t>Health &amp; Safety Department</w:t>
      </w:r>
      <w:r w:rsidR="00F86C80">
        <w:t>.</w:t>
      </w:r>
    </w:p>
    <w:tbl>
      <w:tblPr>
        <w:tblW w:w="9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80"/>
        <w:gridCol w:w="2289"/>
        <w:gridCol w:w="36"/>
        <w:gridCol w:w="120"/>
        <w:gridCol w:w="128"/>
        <w:gridCol w:w="607"/>
        <w:gridCol w:w="1730"/>
        <w:gridCol w:w="425"/>
        <w:gridCol w:w="500"/>
        <w:gridCol w:w="758"/>
        <w:gridCol w:w="773"/>
        <w:gridCol w:w="187"/>
        <w:gridCol w:w="653"/>
      </w:tblGrid>
      <w:tr w:rsidR="00E81D70" w:rsidRPr="00507516" w14:paraId="3612A795" w14:textId="1DF8A867" w:rsidTr="00DC7DC6">
        <w:trPr>
          <w:trHeight w:val="370"/>
        </w:trPr>
        <w:tc>
          <w:tcPr>
            <w:tcW w:w="7015" w:type="dxa"/>
            <w:gridSpan w:val="8"/>
            <w:shd w:val="clear" w:color="auto" w:fill="DEEAF6" w:themeFill="accent1" w:themeFillTint="33"/>
          </w:tcPr>
          <w:p w14:paraId="1917833E" w14:textId="1F80989E" w:rsidR="00E81D70" w:rsidRPr="00017B05" w:rsidRDefault="00E81D70" w:rsidP="00680CF7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Project title</w:t>
            </w:r>
          </w:p>
        </w:tc>
        <w:tc>
          <w:tcPr>
            <w:tcW w:w="2871" w:type="dxa"/>
            <w:gridSpan w:val="5"/>
            <w:shd w:val="clear" w:color="auto" w:fill="DEEAF6" w:themeFill="accent1" w:themeFillTint="33"/>
          </w:tcPr>
          <w:p w14:paraId="6761444B" w14:textId="58031F85" w:rsidR="00E81D70" w:rsidRPr="00017B05" w:rsidRDefault="00E81D70" w:rsidP="00E81D70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Project Reference</w:t>
            </w:r>
          </w:p>
        </w:tc>
      </w:tr>
      <w:tr w:rsidR="00E81D70" w:rsidRPr="00507516" w14:paraId="20A4805C" w14:textId="07DABA40" w:rsidTr="00F46BE4">
        <w:trPr>
          <w:trHeight w:val="718"/>
        </w:trPr>
        <w:tc>
          <w:tcPr>
            <w:tcW w:w="7015" w:type="dxa"/>
            <w:gridSpan w:val="8"/>
            <w:shd w:val="clear" w:color="auto" w:fill="FFFFFF" w:themeFill="background1"/>
          </w:tcPr>
          <w:p w14:paraId="2F531049" w14:textId="77777777" w:rsidR="00E81D70" w:rsidRDefault="00E81D70" w:rsidP="00680CF7">
            <w:pPr>
              <w:pStyle w:val="Heading3"/>
            </w:pPr>
          </w:p>
        </w:tc>
        <w:tc>
          <w:tcPr>
            <w:tcW w:w="2871" w:type="dxa"/>
            <w:gridSpan w:val="5"/>
            <w:shd w:val="clear" w:color="auto" w:fill="FFFFFF" w:themeFill="background1"/>
          </w:tcPr>
          <w:p w14:paraId="6D27ECAF" w14:textId="77777777" w:rsidR="00E81D70" w:rsidRDefault="00E81D70" w:rsidP="00680CF7">
            <w:pPr>
              <w:pStyle w:val="Heading3"/>
            </w:pPr>
          </w:p>
        </w:tc>
      </w:tr>
      <w:tr w:rsidR="00EB61EB" w:rsidRPr="00507516" w14:paraId="4981BFE1" w14:textId="77777777" w:rsidTr="00DC7DC6">
        <w:trPr>
          <w:trHeight w:val="370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10989B12" w14:textId="0FC91F17" w:rsidR="00EB61EB" w:rsidRPr="00DC7DC6" w:rsidRDefault="00D1200B" w:rsidP="00680CF7">
            <w:pPr>
              <w:pStyle w:val="Heading3"/>
              <w:rPr>
                <w:b/>
                <w:bCs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Author (Project Proposer)</w:t>
            </w:r>
          </w:p>
        </w:tc>
      </w:tr>
      <w:tr w:rsidR="00EB61EB" w:rsidRPr="00507516" w14:paraId="01A31EC3" w14:textId="77777777" w:rsidTr="00137754">
        <w:trPr>
          <w:trHeight w:val="323"/>
        </w:trPr>
        <w:tc>
          <w:tcPr>
            <w:tcW w:w="4253" w:type="dxa"/>
            <w:gridSpan w:val="5"/>
            <w:shd w:val="clear" w:color="auto" w:fill="FFFFFF" w:themeFill="background1"/>
          </w:tcPr>
          <w:p w14:paraId="02DDEEB6" w14:textId="096D48DB" w:rsidR="00EB61EB" w:rsidRPr="00680CF7" w:rsidRDefault="00EB61EB" w:rsidP="008C580A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</w:t>
            </w: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171B7A3C" w14:textId="1D5B642A" w:rsidR="00EB61EB" w:rsidRPr="00680CF7" w:rsidRDefault="00B450E7" w:rsidP="008C580A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04B3D29A" w14:textId="209C0AEA" w:rsidR="00EB61EB" w:rsidRPr="00680CF7" w:rsidRDefault="00B450E7" w:rsidP="008C580A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137754" w:rsidRPr="00507516" w14:paraId="669FE47F" w14:textId="77777777" w:rsidTr="00F46BE4">
        <w:trPr>
          <w:trHeight w:val="641"/>
        </w:trPr>
        <w:tc>
          <w:tcPr>
            <w:tcW w:w="4253" w:type="dxa"/>
            <w:gridSpan w:val="5"/>
            <w:shd w:val="clear" w:color="auto" w:fill="FFFFFF" w:themeFill="background1"/>
          </w:tcPr>
          <w:p w14:paraId="22631FFA" w14:textId="77777777" w:rsidR="00137754" w:rsidRDefault="00137754" w:rsidP="008C580A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4FCE8C2A" w14:textId="77777777" w:rsidR="00137754" w:rsidRDefault="00137754" w:rsidP="008C580A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41E41900" w14:textId="77777777" w:rsidR="00137754" w:rsidRDefault="00137754" w:rsidP="008C580A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1EB" w:rsidRPr="00507516" w14:paraId="4FF7442D" w14:textId="77777777" w:rsidTr="00DC7DC6">
        <w:trPr>
          <w:trHeight w:val="496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0A894A62" w14:textId="69F4B011" w:rsidR="00EB61EB" w:rsidRPr="00DC7DC6" w:rsidRDefault="00EB61EB" w:rsidP="00EB61EB">
            <w:pPr>
              <w:pStyle w:val="Heading3"/>
              <w:rPr>
                <w:rFonts w:cs="Arial"/>
                <w:b/>
                <w:bCs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Reviewe</w:t>
            </w:r>
            <w:r w:rsidR="00D1200B" w:rsidRPr="00017B05">
              <w:rPr>
                <w:b/>
                <w:bCs/>
                <w:color w:val="002060"/>
                <w:sz w:val="22"/>
                <w:szCs w:val="22"/>
              </w:rPr>
              <w:t>r (</w:t>
            </w:r>
            <w:r w:rsidR="00A22BEB" w:rsidRPr="00017B05">
              <w:rPr>
                <w:b/>
                <w:bCs/>
                <w:color w:val="002060"/>
                <w:sz w:val="22"/>
                <w:szCs w:val="22"/>
              </w:rPr>
              <w:t>Radiation Protection Supervisor</w:t>
            </w:r>
            <w:r w:rsidR="003A2CA4" w:rsidRPr="00017B05">
              <w:rPr>
                <w:b/>
                <w:bCs/>
                <w:color w:val="002060"/>
                <w:sz w:val="22"/>
                <w:szCs w:val="22"/>
              </w:rPr>
              <w:t xml:space="preserve"> (RPS)</w:t>
            </w:r>
            <w:r w:rsidR="00A22BEB" w:rsidRPr="00017B05">
              <w:rPr>
                <w:b/>
                <w:bCs/>
                <w:color w:val="002060"/>
                <w:sz w:val="22"/>
                <w:szCs w:val="22"/>
              </w:rPr>
              <w:t>, Academic Supervisor or Principal Investigator)</w:t>
            </w:r>
          </w:p>
        </w:tc>
      </w:tr>
      <w:tr w:rsidR="00B450E7" w:rsidRPr="00507516" w14:paraId="683C8FCF" w14:textId="77777777" w:rsidTr="00137754">
        <w:trPr>
          <w:trHeight w:val="390"/>
        </w:trPr>
        <w:tc>
          <w:tcPr>
            <w:tcW w:w="4253" w:type="dxa"/>
            <w:gridSpan w:val="5"/>
            <w:shd w:val="clear" w:color="auto" w:fill="FFFFFF" w:themeFill="background1"/>
          </w:tcPr>
          <w:p w14:paraId="0EC2961E" w14:textId="0663E33F" w:rsidR="00B450E7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</w:t>
            </w: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5A05B0AC" w14:textId="2CDA3888" w:rsidR="00B450E7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2757A408" w14:textId="7EBB5383" w:rsidR="00B450E7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137754" w:rsidRPr="00507516" w14:paraId="78AEF0F3" w14:textId="77777777" w:rsidTr="00F46BE4">
        <w:trPr>
          <w:trHeight w:val="563"/>
        </w:trPr>
        <w:tc>
          <w:tcPr>
            <w:tcW w:w="4253" w:type="dxa"/>
            <w:gridSpan w:val="5"/>
            <w:shd w:val="clear" w:color="auto" w:fill="FFFFFF" w:themeFill="background1"/>
          </w:tcPr>
          <w:p w14:paraId="1DAAB475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38D9A4C7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10932995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0E7" w:rsidRPr="00507516" w14:paraId="62D1EEC2" w14:textId="77777777" w:rsidTr="00137754">
        <w:trPr>
          <w:trHeight w:val="496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78514022" w14:textId="72119D2A" w:rsidR="00B450E7" w:rsidRPr="00017B05" w:rsidRDefault="00B450E7" w:rsidP="00B450E7">
            <w:pPr>
              <w:pStyle w:val="Heading3"/>
              <w:rPr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Approver</w:t>
            </w:r>
            <w:r w:rsidR="00C6110E" w:rsidRPr="00017B05">
              <w:rPr>
                <w:b/>
                <w:bCs/>
                <w:color w:val="002060"/>
                <w:sz w:val="22"/>
                <w:szCs w:val="22"/>
              </w:rPr>
              <w:t>*</w:t>
            </w:r>
            <w:r w:rsidR="00D1200B" w:rsidRPr="00017B05">
              <w:rPr>
                <w:b/>
                <w:bCs/>
                <w:color w:val="002060"/>
                <w:sz w:val="22"/>
                <w:szCs w:val="22"/>
              </w:rPr>
              <w:t xml:space="preserve"> (Senior Radiation Protection Supervisor</w:t>
            </w:r>
            <w:r w:rsidR="00B703C9">
              <w:rPr>
                <w:b/>
                <w:bCs/>
                <w:color w:val="002060"/>
                <w:sz w:val="22"/>
                <w:szCs w:val="22"/>
              </w:rPr>
              <w:t>,</w:t>
            </w:r>
            <w:r w:rsidR="00A22BEB" w:rsidRPr="00017B05">
              <w:rPr>
                <w:b/>
                <w:bCs/>
                <w:color w:val="002060"/>
                <w:sz w:val="22"/>
                <w:szCs w:val="22"/>
              </w:rPr>
              <w:t xml:space="preserve"> or Head of Department</w:t>
            </w:r>
            <w:r w:rsidR="00D1200B" w:rsidRPr="00017B05">
              <w:rPr>
                <w:b/>
                <w:bCs/>
                <w:color w:val="002060"/>
                <w:sz w:val="22"/>
                <w:szCs w:val="22"/>
              </w:rPr>
              <w:t>)</w:t>
            </w:r>
          </w:p>
          <w:p w14:paraId="78334B05" w14:textId="503BEC6E" w:rsidR="00C6110E" w:rsidRPr="00137754" w:rsidRDefault="00C6110E" w:rsidP="00C6110E">
            <w:pPr>
              <w:rPr>
                <w:i/>
                <w:iCs/>
              </w:rPr>
            </w:pPr>
            <w:r w:rsidRPr="00137754">
              <w:rPr>
                <w:i/>
                <w:iCs/>
                <w:sz w:val="20"/>
                <w:szCs w:val="18"/>
              </w:rPr>
              <w:t xml:space="preserve">*This is the approver of the proposal before submission to the </w:t>
            </w:r>
            <w:r w:rsidR="00A26DE6">
              <w:rPr>
                <w:i/>
                <w:iCs/>
                <w:sz w:val="20"/>
                <w:szCs w:val="18"/>
              </w:rPr>
              <w:t>H&amp;S Dept.</w:t>
            </w:r>
            <w:r w:rsidRPr="00137754">
              <w:rPr>
                <w:i/>
                <w:iCs/>
                <w:sz w:val="20"/>
                <w:szCs w:val="18"/>
              </w:rPr>
              <w:t xml:space="preserve"> (not the authorisation for work to proceed)</w:t>
            </w:r>
          </w:p>
        </w:tc>
      </w:tr>
      <w:tr w:rsidR="00B450E7" w:rsidRPr="00507516" w14:paraId="70CDE8F7" w14:textId="77777777" w:rsidTr="00137754">
        <w:trPr>
          <w:trHeight w:val="330"/>
        </w:trPr>
        <w:tc>
          <w:tcPr>
            <w:tcW w:w="4253" w:type="dxa"/>
            <w:gridSpan w:val="5"/>
            <w:shd w:val="clear" w:color="auto" w:fill="FFFFFF" w:themeFill="background1"/>
          </w:tcPr>
          <w:p w14:paraId="22F4A79A" w14:textId="515634DE" w:rsidR="004D3DC2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position</w:t>
            </w:r>
            <w:r w:rsidR="00EA2D7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1ECE75A5" w14:textId="1AA8876F" w:rsidR="00B450E7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="00EA2D7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71840558" w14:textId="24879A54" w:rsidR="00B450E7" w:rsidRPr="00680CF7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="00EA2D7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7754" w:rsidRPr="00507516" w14:paraId="5D5A98A9" w14:textId="77777777" w:rsidTr="00137754">
        <w:trPr>
          <w:trHeight w:val="975"/>
        </w:trPr>
        <w:tc>
          <w:tcPr>
            <w:tcW w:w="4253" w:type="dxa"/>
            <w:gridSpan w:val="5"/>
            <w:shd w:val="clear" w:color="auto" w:fill="FFFFFF" w:themeFill="background1"/>
          </w:tcPr>
          <w:p w14:paraId="71A6A1A4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2093FD14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6" w:type="dxa"/>
            <w:gridSpan w:val="6"/>
            <w:shd w:val="clear" w:color="auto" w:fill="FFFFFF" w:themeFill="background1"/>
          </w:tcPr>
          <w:p w14:paraId="68609C57" w14:textId="77777777" w:rsidR="00137754" w:rsidRDefault="00137754" w:rsidP="00B450E7">
            <w:pPr>
              <w:pStyle w:val="NormalWeb"/>
              <w:spacing w:before="0" w:after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0E7" w:rsidRPr="00507516" w14:paraId="4B439736" w14:textId="77777777" w:rsidTr="00137754">
        <w:trPr>
          <w:trHeight w:val="370"/>
        </w:trPr>
        <w:tc>
          <w:tcPr>
            <w:tcW w:w="9886" w:type="dxa"/>
            <w:gridSpan w:val="13"/>
            <w:shd w:val="clear" w:color="auto" w:fill="DEEAF6" w:themeFill="accent1" w:themeFillTint="33"/>
          </w:tcPr>
          <w:p w14:paraId="69DFD6E2" w14:textId="7ECE7441" w:rsidR="00B450E7" w:rsidRPr="00137754" w:rsidRDefault="001A4A3B" w:rsidP="00B450E7">
            <w:pPr>
              <w:pStyle w:val="Heading3"/>
              <w:rPr>
                <w:rFonts w:cs="Arial"/>
                <w:b/>
                <w:bCs/>
                <w:i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lastRenderedPageBreak/>
              <w:t>Brief d</w:t>
            </w:r>
            <w:r w:rsidR="00B450E7" w:rsidRPr="00017B05">
              <w:rPr>
                <w:b/>
                <w:bCs/>
                <w:color w:val="002060"/>
                <w:sz w:val="22"/>
                <w:szCs w:val="22"/>
              </w:rPr>
              <w:t>escription of work</w:t>
            </w:r>
            <w:r w:rsidR="00017B05">
              <w:rPr>
                <w:b/>
                <w:bCs/>
                <w:color w:val="002060"/>
                <w:sz w:val="22"/>
                <w:szCs w:val="22"/>
              </w:rPr>
              <w:t>:</w:t>
            </w:r>
          </w:p>
        </w:tc>
      </w:tr>
      <w:tr w:rsidR="00B450E7" w:rsidRPr="00507516" w14:paraId="338587C4" w14:textId="77777777" w:rsidTr="001A4A3B">
        <w:trPr>
          <w:trHeight w:val="2392"/>
        </w:trPr>
        <w:tc>
          <w:tcPr>
            <w:tcW w:w="9886" w:type="dxa"/>
            <w:gridSpan w:val="13"/>
            <w:shd w:val="clear" w:color="auto" w:fill="FFFFFF" w:themeFill="background1"/>
          </w:tcPr>
          <w:p w14:paraId="7B0CC243" w14:textId="77777777" w:rsidR="00B450E7" w:rsidRPr="00507516" w:rsidRDefault="00B450E7" w:rsidP="00B450E7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591" w:rsidRPr="00507516" w14:paraId="212A0DD7" w14:textId="77777777" w:rsidTr="00137754">
        <w:trPr>
          <w:trHeight w:val="419"/>
        </w:trPr>
        <w:tc>
          <w:tcPr>
            <w:tcW w:w="9886" w:type="dxa"/>
            <w:gridSpan w:val="13"/>
            <w:shd w:val="clear" w:color="auto" w:fill="DEEAF6" w:themeFill="accent1" w:themeFillTint="33"/>
            <w:vAlign w:val="center"/>
          </w:tcPr>
          <w:p w14:paraId="3A426BB0" w14:textId="21C8B016" w:rsidR="00815591" w:rsidRPr="00137754" w:rsidRDefault="00815591" w:rsidP="00815591">
            <w:pPr>
              <w:pStyle w:val="Heading3"/>
              <w:rPr>
                <w:rFonts w:cs="Arial"/>
                <w:b/>
                <w:bCs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 xml:space="preserve">New project or modification? </w:t>
            </w:r>
            <w:r w:rsidR="00137754" w:rsidRPr="00017B05">
              <w:rPr>
                <w:b/>
                <w:bCs/>
                <w:color w:val="002060"/>
                <w:sz w:val="22"/>
                <w:szCs w:val="22"/>
              </w:rPr>
              <w:t>(Select one)</w:t>
            </w:r>
          </w:p>
        </w:tc>
      </w:tr>
      <w:tr w:rsidR="00137754" w:rsidRPr="00507516" w14:paraId="30CA1879" w14:textId="33CF7425" w:rsidTr="00137754">
        <w:trPr>
          <w:trHeight w:val="458"/>
        </w:trPr>
        <w:tc>
          <w:tcPr>
            <w:tcW w:w="4125" w:type="dxa"/>
            <w:gridSpan w:val="4"/>
            <w:shd w:val="clear" w:color="auto" w:fill="FFFFFF" w:themeFill="background1"/>
            <w:vAlign w:val="center"/>
          </w:tcPr>
          <w:p w14:paraId="2BDBF81C" w14:textId="2F1F46A5" w:rsidR="00137754" w:rsidRPr="00137754" w:rsidRDefault="00137754" w:rsidP="00815591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754">
              <w:rPr>
                <w:rFonts w:ascii="Arial" w:hAnsi="Arial" w:cs="Arial"/>
                <w:sz w:val="22"/>
                <w:szCs w:val="22"/>
              </w:rPr>
              <w:t>New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536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gridSpan w:val="2"/>
                <w:shd w:val="clear" w:color="auto" w:fill="FFFFFF" w:themeFill="background1"/>
                <w:vAlign w:val="center"/>
              </w:tcPr>
              <w:p w14:paraId="6762318F" w14:textId="54646DBE" w:rsidR="00137754" w:rsidRPr="00137754" w:rsidRDefault="00137754" w:rsidP="00137754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73" w:type="dxa"/>
            <w:gridSpan w:val="6"/>
            <w:shd w:val="clear" w:color="auto" w:fill="FFFFFF" w:themeFill="background1"/>
            <w:vAlign w:val="center"/>
          </w:tcPr>
          <w:p w14:paraId="07A174DD" w14:textId="22AFF571" w:rsidR="00137754" w:rsidRPr="00137754" w:rsidRDefault="00137754" w:rsidP="00137754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754">
              <w:rPr>
                <w:rFonts w:ascii="Arial" w:hAnsi="Arial" w:cs="Arial"/>
                <w:sz w:val="22"/>
                <w:szCs w:val="22"/>
              </w:rPr>
              <w:t>Modification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11617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shd w:val="clear" w:color="auto" w:fill="FFFFFF" w:themeFill="background1"/>
                <w:vAlign w:val="center"/>
              </w:tcPr>
              <w:p w14:paraId="38A774E7" w14:textId="33493BC8" w:rsidR="00137754" w:rsidRPr="00137754" w:rsidRDefault="00137754" w:rsidP="00137754">
                <w:pPr>
                  <w:pStyle w:val="NormalWeb"/>
                  <w:spacing w:before="0" w:beforeAutospacing="0" w:after="0" w:afterAutospacing="0" w:line="300" w:lineRule="auto"/>
                  <w:contextualSpacing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46BE4" w:rsidRPr="00507516" w14:paraId="20D88CD3" w14:textId="77703578" w:rsidTr="00F46BE4">
        <w:trPr>
          <w:trHeight w:val="375"/>
        </w:trPr>
        <w:tc>
          <w:tcPr>
            <w:tcW w:w="4860" w:type="dxa"/>
            <w:gridSpan w:val="6"/>
            <w:shd w:val="clear" w:color="auto" w:fill="DEEAF6" w:themeFill="accent1" w:themeFillTint="33"/>
            <w:vAlign w:val="center"/>
          </w:tcPr>
          <w:p w14:paraId="33E2DA2C" w14:textId="424AF80E" w:rsidR="00F46BE4" w:rsidRPr="00017B05" w:rsidRDefault="00F46BE4" w:rsidP="00F46BE4">
            <w:pPr>
              <w:pStyle w:val="Heading3"/>
              <w:spacing w:before="0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>School / Faculty / Business Unit</w:t>
            </w:r>
          </w:p>
        </w:tc>
        <w:tc>
          <w:tcPr>
            <w:tcW w:w="5026" w:type="dxa"/>
            <w:gridSpan w:val="7"/>
            <w:shd w:val="clear" w:color="auto" w:fill="DEEAF6" w:themeFill="accent1" w:themeFillTint="33"/>
            <w:vAlign w:val="center"/>
          </w:tcPr>
          <w:p w14:paraId="26C0299E" w14:textId="37155E9A" w:rsidR="00F46BE4" w:rsidRPr="00017B05" w:rsidRDefault="00F46BE4" w:rsidP="00F46BE4">
            <w:pPr>
              <w:pStyle w:val="Heading3"/>
              <w:spacing w:before="0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 w:val="22"/>
                <w:szCs w:val="22"/>
              </w:rPr>
              <w:t>Location and building</w:t>
            </w:r>
          </w:p>
        </w:tc>
      </w:tr>
      <w:tr w:rsidR="00F46BE4" w:rsidRPr="00507516" w14:paraId="16A09AB9" w14:textId="57DFF1FB" w:rsidTr="00F46BE4">
        <w:trPr>
          <w:trHeight w:val="550"/>
        </w:trPr>
        <w:tc>
          <w:tcPr>
            <w:tcW w:w="4860" w:type="dxa"/>
            <w:gridSpan w:val="6"/>
            <w:shd w:val="clear" w:color="auto" w:fill="FFFFFF" w:themeFill="background1"/>
            <w:vAlign w:val="center"/>
          </w:tcPr>
          <w:p w14:paraId="493879AC" w14:textId="77777777" w:rsidR="00F46BE4" w:rsidRPr="00507516" w:rsidRDefault="00F46BE4" w:rsidP="00F46BE4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7"/>
            <w:shd w:val="clear" w:color="auto" w:fill="FFFFFF" w:themeFill="background1"/>
            <w:vAlign w:val="center"/>
          </w:tcPr>
          <w:p w14:paraId="4553017A" w14:textId="77777777" w:rsidR="00F46BE4" w:rsidRPr="00507516" w:rsidRDefault="00F46BE4" w:rsidP="00F46BE4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BE4" w:rsidRPr="00507516" w14:paraId="38BE5157" w14:textId="28E86484" w:rsidTr="001A4A3B">
        <w:trPr>
          <w:trHeight w:val="311"/>
        </w:trPr>
        <w:tc>
          <w:tcPr>
            <w:tcW w:w="4860" w:type="dxa"/>
            <w:gridSpan w:val="6"/>
            <w:shd w:val="clear" w:color="auto" w:fill="DEEAF6" w:themeFill="accent1" w:themeFillTint="33"/>
            <w:vAlign w:val="center"/>
          </w:tcPr>
          <w:p w14:paraId="6015A095" w14:textId="2D25EF80" w:rsidR="00F46BE4" w:rsidRPr="00017B05" w:rsidRDefault="00F46BE4" w:rsidP="00F46BE4">
            <w:pPr>
              <w:pStyle w:val="Heading3"/>
              <w:spacing w:before="0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b/>
                <w:bCs/>
                <w:color w:val="002060"/>
                <w:sz w:val="22"/>
                <w:szCs w:val="22"/>
              </w:rPr>
              <w:t xml:space="preserve">Anticipated start date </w:t>
            </w:r>
          </w:p>
        </w:tc>
        <w:tc>
          <w:tcPr>
            <w:tcW w:w="5026" w:type="dxa"/>
            <w:gridSpan w:val="7"/>
            <w:shd w:val="clear" w:color="auto" w:fill="DEEAF6" w:themeFill="accent1" w:themeFillTint="33"/>
            <w:vAlign w:val="center"/>
          </w:tcPr>
          <w:p w14:paraId="7664D712" w14:textId="7EA516E7" w:rsidR="00F46BE4" w:rsidRPr="00017B05" w:rsidRDefault="00F46BE4" w:rsidP="00F46BE4">
            <w:pPr>
              <w:pStyle w:val="Heading3"/>
              <w:spacing w:before="0"/>
              <w:rPr>
                <w:rFonts w:cs="Arial"/>
                <w:b/>
                <w:bCs/>
                <w:color w:val="002060"/>
                <w:sz w:val="22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 w:val="22"/>
                <w:szCs w:val="22"/>
              </w:rPr>
              <w:t>End date (if known)</w:t>
            </w:r>
          </w:p>
        </w:tc>
      </w:tr>
      <w:tr w:rsidR="00F46BE4" w:rsidRPr="00507516" w14:paraId="1815B0ED" w14:textId="69770995" w:rsidTr="00F46BE4">
        <w:trPr>
          <w:trHeight w:val="568"/>
        </w:trPr>
        <w:tc>
          <w:tcPr>
            <w:tcW w:w="4860" w:type="dxa"/>
            <w:gridSpan w:val="6"/>
            <w:shd w:val="clear" w:color="auto" w:fill="FFFFFF" w:themeFill="background1"/>
            <w:vAlign w:val="center"/>
          </w:tcPr>
          <w:p w14:paraId="51DFF70E" w14:textId="77777777" w:rsidR="00F46BE4" w:rsidRPr="00507516" w:rsidRDefault="00F46BE4" w:rsidP="00F46BE4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7"/>
            <w:shd w:val="clear" w:color="auto" w:fill="FFFFFF" w:themeFill="background1"/>
            <w:vAlign w:val="center"/>
          </w:tcPr>
          <w:p w14:paraId="16B797FC" w14:textId="77777777" w:rsidR="00F46BE4" w:rsidRPr="00507516" w:rsidRDefault="00F46BE4" w:rsidP="00F46BE4">
            <w:pPr>
              <w:pStyle w:val="NormalWeb"/>
              <w:spacing w:before="0" w:beforeAutospacing="0" w:after="0" w:afterAutospacing="0" w:line="30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805" w:rsidRPr="00507516" w14:paraId="7D684F4E" w14:textId="6A71A0F4" w:rsidTr="007C6327">
        <w:trPr>
          <w:trHeight w:val="297"/>
        </w:trPr>
        <w:tc>
          <w:tcPr>
            <w:tcW w:w="7515" w:type="dxa"/>
            <w:gridSpan w:val="9"/>
            <w:shd w:val="clear" w:color="auto" w:fill="DEEAF6" w:themeFill="accent1" w:themeFillTint="33"/>
            <w:vAlign w:val="center"/>
          </w:tcPr>
          <w:p w14:paraId="6DC36E38" w14:textId="192298BF" w:rsidR="00635805" w:rsidRPr="00017B05" w:rsidRDefault="00635805" w:rsidP="006F3509">
            <w:pPr>
              <w:rPr>
                <w:rFonts w:cs="Arial"/>
                <w:b/>
                <w:bCs/>
                <w:color w:val="002060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Cs w:val="22"/>
              </w:rPr>
              <w:t>Have the following Requirements been met?</w:t>
            </w:r>
          </w:p>
        </w:tc>
        <w:tc>
          <w:tcPr>
            <w:tcW w:w="758" w:type="dxa"/>
            <w:shd w:val="clear" w:color="auto" w:fill="DEEAF6" w:themeFill="accent1" w:themeFillTint="33"/>
            <w:vAlign w:val="center"/>
          </w:tcPr>
          <w:p w14:paraId="25EBFAFC" w14:textId="5F4A85C4" w:rsidR="00635805" w:rsidRPr="00017B05" w:rsidRDefault="00635805" w:rsidP="006F3509">
            <w:pPr>
              <w:jc w:val="center"/>
              <w:rPr>
                <w:rFonts w:cs="Arial"/>
                <w:b/>
                <w:bCs/>
                <w:color w:val="002060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Cs w:val="22"/>
              </w:rPr>
              <w:t>Yes</w:t>
            </w:r>
          </w:p>
        </w:tc>
        <w:tc>
          <w:tcPr>
            <w:tcW w:w="773" w:type="dxa"/>
            <w:shd w:val="clear" w:color="auto" w:fill="DEEAF6" w:themeFill="accent1" w:themeFillTint="33"/>
            <w:vAlign w:val="center"/>
          </w:tcPr>
          <w:p w14:paraId="29EA541F" w14:textId="48FA9AC0" w:rsidR="00635805" w:rsidRPr="00017B05" w:rsidRDefault="00635805" w:rsidP="006F3509">
            <w:pPr>
              <w:jc w:val="center"/>
              <w:rPr>
                <w:rFonts w:cs="Arial"/>
                <w:b/>
                <w:bCs/>
                <w:color w:val="002060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Cs w:val="22"/>
              </w:rPr>
              <w:t>No</w:t>
            </w:r>
          </w:p>
        </w:tc>
        <w:tc>
          <w:tcPr>
            <w:tcW w:w="840" w:type="dxa"/>
            <w:gridSpan w:val="2"/>
            <w:shd w:val="clear" w:color="auto" w:fill="DEEAF6" w:themeFill="accent1" w:themeFillTint="33"/>
            <w:vAlign w:val="center"/>
          </w:tcPr>
          <w:p w14:paraId="2438AEE6" w14:textId="510F9CD4" w:rsidR="00635805" w:rsidRPr="00017B05" w:rsidRDefault="00635805" w:rsidP="006F3509">
            <w:pPr>
              <w:jc w:val="center"/>
              <w:rPr>
                <w:rFonts w:cs="Arial"/>
                <w:b/>
                <w:bCs/>
                <w:color w:val="002060"/>
                <w:szCs w:val="22"/>
              </w:rPr>
            </w:pPr>
            <w:r w:rsidRPr="00017B05">
              <w:rPr>
                <w:rFonts w:cs="Arial"/>
                <w:b/>
                <w:bCs/>
                <w:color w:val="002060"/>
                <w:szCs w:val="22"/>
              </w:rPr>
              <w:t>N/A</w:t>
            </w:r>
          </w:p>
        </w:tc>
      </w:tr>
      <w:tr w:rsidR="00635805" w:rsidRPr="00507516" w14:paraId="60A444DC" w14:textId="3591C720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13092384" w14:textId="6652155A" w:rsidR="00635805" w:rsidRPr="002B1391" w:rsidRDefault="00635805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IR003 New project proposal / justification of work</w:t>
            </w:r>
          </w:p>
        </w:tc>
        <w:sdt>
          <w:sdtPr>
            <w:rPr>
              <w:rFonts w:cs="Arial"/>
              <w:szCs w:val="22"/>
            </w:rPr>
            <w:id w:val="-35287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49F8FA73" w14:textId="60B2F927" w:rsidR="00635805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703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5C109212" w14:textId="17158A72" w:rsidR="00635805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3836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3490E587" w14:textId="3AB316BE" w:rsidR="00635805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F3509" w:rsidRPr="00507516" w14:paraId="3CC62A11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3774DFC5" w14:textId="760A13A1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RPS Appointed for the work</w:t>
            </w:r>
          </w:p>
        </w:tc>
        <w:sdt>
          <w:sdtPr>
            <w:rPr>
              <w:rFonts w:cs="Arial"/>
              <w:szCs w:val="22"/>
            </w:rPr>
            <w:id w:val="-112283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19B94BA1" w14:textId="127975CD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02601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749728C4" w14:textId="58A8E47C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6962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6603D9C4" w14:textId="62523D90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5C5928" w:rsidRPr="00507516" w14:paraId="42BD208E" w14:textId="77777777" w:rsidTr="005C5928">
        <w:trPr>
          <w:trHeight w:val="340"/>
        </w:trPr>
        <w:tc>
          <w:tcPr>
            <w:tcW w:w="1680" w:type="dxa"/>
            <w:shd w:val="clear" w:color="auto" w:fill="FFFFFF" w:themeFill="background1"/>
            <w:vAlign w:val="center"/>
          </w:tcPr>
          <w:p w14:paraId="36EA3957" w14:textId="32569BEE" w:rsidR="005C5928" w:rsidRPr="002B1391" w:rsidRDefault="005C5928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 xml:space="preserve">Name of RPS: </w:t>
            </w:r>
          </w:p>
        </w:tc>
        <w:tc>
          <w:tcPr>
            <w:tcW w:w="5835" w:type="dxa"/>
            <w:gridSpan w:val="8"/>
            <w:shd w:val="clear" w:color="auto" w:fill="FFFFFF" w:themeFill="background1"/>
            <w:vAlign w:val="center"/>
          </w:tcPr>
          <w:p w14:paraId="443FD53F" w14:textId="77777777" w:rsidR="005C5928" w:rsidRPr="002B1391" w:rsidRDefault="005C5928" w:rsidP="005C592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758" w:type="dxa"/>
            <w:shd w:val="clear" w:color="auto" w:fill="E7E6E6" w:themeFill="background2"/>
            <w:vAlign w:val="center"/>
          </w:tcPr>
          <w:p w14:paraId="52A6967F" w14:textId="617E4592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73" w:type="dxa"/>
            <w:shd w:val="clear" w:color="auto" w:fill="E7E6E6" w:themeFill="background2"/>
            <w:vAlign w:val="center"/>
          </w:tcPr>
          <w:p w14:paraId="5BE86272" w14:textId="495DC534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7D15A739" w14:textId="28198ED5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635805" w:rsidRPr="00507516" w14:paraId="06208370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54770BB1" w14:textId="57965EFD" w:rsidR="00635805" w:rsidRPr="002B1391" w:rsidRDefault="007A38B3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 xml:space="preserve">Has the required application been made to the </w:t>
            </w:r>
            <w:r w:rsidR="004334FD" w:rsidRPr="002B1391">
              <w:rPr>
                <w:rFonts w:cs="Arial"/>
                <w:szCs w:val="22"/>
              </w:rPr>
              <w:t>HSE?</w:t>
            </w:r>
          </w:p>
        </w:tc>
        <w:tc>
          <w:tcPr>
            <w:tcW w:w="758" w:type="dxa"/>
            <w:shd w:val="clear" w:color="auto" w:fill="E7E6E6" w:themeFill="background2"/>
            <w:vAlign w:val="center"/>
          </w:tcPr>
          <w:p w14:paraId="760857CB" w14:textId="77777777" w:rsidR="00635805" w:rsidRPr="00635805" w:rsidRDefault="00635805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73" w:type="dxa"/>
            <w:shd w:val="clear" w:color="auto" w:fill="E7E6E6" w:themeFill="background2"/>
            <w:vAlign w:val="center"/>
          </w:tcPr>
          <w:p w14:paraId="391D066D" w14:textId="77777777" w:rsidR="00635805" w:rsidRPr="00635805" w:rsidRDefault="00635805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298C4ADB" w14:textId="77777777" w:rsidR="00635805" w:rsidRPr="00635805" w:rsidRDefault="00635805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6F3509" w:rsidRPr="00507516" w14:paraId="6BFF71D9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2EE6C833" w14:textId="616A9C7D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Consent</w:t>
            </w:r>
          </w:p>
        </w:tc>
        <w:sdt>
          <w:sdtPr>
            <w:rPr>
              <w:rFonts w:cs="Arial"/>
              <w:szCs w:val="22"/>
            </w:rPr>
            <w:id w:val="-15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669B1116" w14:textId="7AE7DE91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082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65EB5A8C" w14:textId="2C5269A5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922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10FD99BC" w14:textId="70ABBA47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F3509" w:rsidRPr="00507516" w14:paraId="12EE56E8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41BF86A5" w14:textId="631EA0F0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Registration</w:t>
            </w:r>
          </w:p>
        </w:tc>
        <w:sdt>
          <w:sdtPr>
            <w:rPr>
              <w:rFonts w:cs="Arial"/>
              <w:szCs w:val="22"/>
            </w:rPr>
            <w:id w:val="2378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6B9D48AC" w14:textId="20B81B4E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54404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0BF9DB6F" w14:textId="1A101963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1325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0B63E900" w14:textId="2A5E2793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F3509" w:rsidRPr="00507516" w14:paraId="1985F8EB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5C88B4B5" w14:textId="31B1F6E5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Notification</w:t>
            </w:r>
          </w:p>
        </w:tc>
        <w:sdt>
          <w:sdtPr>
            <w:rPr>
              <w:rFonts w:cs="Arial"/>
              <w:szCs w:val="22"/>
            </w:rPr>
            <w:id w:val="-23061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038966F7" w14:textId="32FFD4DD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2561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493FB1BA" w14:textId="542DF6F3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07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2B91F58D" w14:textId="6754D028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F3509" w:rsidRPr="00507516" w14:paraId="659B15D2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43AB08EB" w14:textId="50FF7858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Radiation Risk Assessment Completed?</w:t>
            </w:r>
          </w:p>
        </w:tc>
        <w:sdt>
          <w:sdtPr>
            <w:rPr>
              <w:rFonts w:cs="Arial"/>
              <w:szCs w:val="22"/>
            </w:rPr>
            <w:id w:val="62234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1381E608" w14:textId="04E28D46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5731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79627F65" w14:textId="02527A05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1458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52BE3243" w14:textId="311FBF26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5C5928" w:rsidRPr="00507516" w14:paraId="7A8B95A7" w14:textId="77777777" w:rsidTr="005C5928">
        <w:trPr>
          <w:trHeight w:val="340"/>
        </w:trPr>
        <w:tc>
          <w:tcPr>
            <w:tcW w:w="4005" w:type="dxa"/>
            <w:gridSpan w:val="3"/>
            <w:shd w:val="clear" w:color="auto" w:fill="FFFFFF" w:themeFill="background1"/>
            <w:vAlign w:val="center"/>
          </w:tcPr>
          <w:p w14:paraId="591B1201" w14:textId="6B464E9A" w:rsidR="005C5928" w:rsidRPr="002B1391" w:rsidRDefault="005C5928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Radiation Risk Assessment reference:</w:t>
            </w:r>
          </w:p>
        </w:tc>
        <w:tc>
          <w:tcPr>
            <w:tcW w:w="3510" w:type="dxa"/>
            <w:gridSpan w:val="6"/>
            <w:shd w:val="clear" w:color="auto" w:fill="FFFFFF" w:themeFill="background1"/>
            <w:vAlign w:val="center"/>
          </w:tcPr>
          <w:p w14:paraId="39BAF56C" w14:textId="77777777" w:rsidR="005C5928" w:rsidRPr="002B1391" w:rsidRDefault="005C5928" w:rsidP="005C592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758" w:type="dxa"/>
            <w:shd w:val="clear" w:color="auto" w:fill="E7E6E6" w:themeFill="background2"/>
            <w:vAlign w:val="center"/>
          </w:tcPr>
          <w:p w14:paraId="7E8E8CE5" w14:textId="267D8DF0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73" w:type="dxa"/>
            <w:shd w:val="clear" w:color="auto" w:fill="E7E6E6" w:themeFill="background2"/>
            <w:vAlign w:val="center"/>
          </w:tcPr>
          <w:p w14:paraId="3DC039E8" w14:textId="77777777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127A57EB" w14:textId="77777777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6F3509" w:rsidRPr="00507516" w14:paraId="6F8FA700" w14:textId="77777777" w:rsidTr="006F3509">
        <w:trPr>
          <w:trHeight w:val="34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0740927C" w14:textId="375CF8E0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Local Rules Completed?</w:t>
            </w:r>
          </w:p>
        </w:tc>
        <w:sdt>
          <w:sdtPr>
            <w:rPr>
              <w:rFonts w:cs="Arial"/>
              <w:szCs w:val="22"/>
            </w:rPr>
            <w:id w:val="-25682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53405212" w14:textId="235037A1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398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65997120" w14:textId="5772D9C1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52034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4A95CABE" w14:textId="6C1898C7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5C5928" w:rsidRPr="00507516" w14:paraId="1AEC3A3A" w14:textId="77777777" w:rsidTr="005C5928">
        <w:trPr>
          <w:trHeight w:val="340"/>
        </w:trPr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FBB51AF" w14:textId="3209E9C8" w:rsidR="005C5928" w:rsidRPr="002B1391" w:rsidRDefault="005C5928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rFonts w:cs="Arial"/>
                <w:szCs w:val="22"/>
              </w:rPr>
              <w:t>Local Rules reference:</w:t>
            </w:r>
          </w:p>
        </w:tc>
        <w:tc>
          <w:tcPr>
            <w:tcW w:w="3546" w:type="dxa"/>
            <w:gridSpan w:val="7"/>
            <w:shd w:val="clear" w:color="auto" w:fill="FFFFFF" w:themeFill="background1"/>
            <w:vAlign w:val="center"/>
          </w:tcPr>
          <w:p w14:paraId="33CAC979" w14:textId="77777777" w:rsidR="005C5928" w:rsidRPr="002B1391" w:rsidRDefault="005C5928" w:rsidP="005C592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758" w:type="dxa"/>
            <w:shd w:val="clear" w:color="auto" w:fill="E7E6E6" w:themeFill="background2"/>
            <w:vAlign w:val="center"/>
          </w:tcPr>
          <w:p w14:paraId="40397F24" w14:textId="433DC567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73" w:type="dxa"/>
            <w:shd w:val="clear" w:color="auto" w:fill="E7E6E6" w:themeFill="background2"/>
            <w:vAlign w:val="center"/>
          </w:tcPr>
          <w:p w14:paraId="78CF5660" w14:textId="77777777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E7E6E6" w:themeFill="background2"/>
            <w:vAlign w:val="center"/>
          </w:tcPr>
          <w:p w14:paraId="453199F6" w14:textId="77777777" w:rsidR="005C5928" w:rsidRPr="00635805" w:rsidRDefault="005C5928" w:rsidP="006F3509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6F3509" w:rsidRPr="00507516" w14:paraId="46846535" w14:textId="77777777" w:rsidTr="00130964">
        <w:trPr>
          <w:trHeight w:val="629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75C4C59B" w14:textId="46801E7F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szCs w:val="22"/>
              </w:rPr>
              <w:t>IR005 Authorisation to obtain new or replacement closed sourced or radiation generation equipment completed</w:t>
            </w:r>
          </w:p>
        </w:tc>
        <w:sdt>
          <w:sdtPr>
            <w:rPr>
              <w:rFonts w:cs="Arial"/>
              <w:szCs w:val="22"/>
            </w:rPr>
            <w:id w:val="204277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18DDC4EC" w14:textId="27C00C73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65124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0ED83DB8" w14:textId="0DAA7178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202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18C48739" w14:textId="5ECFCC54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6F3509" w:rsidRPr="00507516" w14:paraId="610B1FB6" w14:textId="77777777" w:rsidTr="00130964">
        <w:trPr>
          <w:trHeight w:val="610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7063E66C" w14:textId="3C1EB6E5" w:rsidR="006F3509" w:rsidRPr="002B1391" w:rsidRDefault="006F3509" w:rsidP="006F3509">
            <w:pPr>
              <w:spacing w:line="276" w:lineRule="auto"/>
              <w:rPr>
                <w:rFonts w:cs="Arial"/>
                <w:szCs w:val="22"/>
              </w:rPr>
            </w:pPr>
            <w:r w:rsidRPr="002B1391">
              <w:rPr>
                <w:szCs w:val="22"/>
              </w:rPr>
              <w:t>IR006 Moving a source of ionising radiation within the University completed</w:t>
            </w:r>
          </w:p>
        </w:tc>
        <w:sdt>
          <w:sdtPr>
            <w:rPr>
              <w:rFonts w:cs="Arial"/>
              <w:szCs w:val="22"/>
            </w:rPr>
            <w:id w:val="-91038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438BB678" w14:textId="21AFF3F4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294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61E3EF89" w14:textId="18DBE799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0205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006941BA" w14:textId="4C60E6B9" w:rsidR="006F3509" w:rsidRPr="00635805" w:rsidRDefault="006F3509" w:rsidP="006F3509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130964" w:rsidRPr="00507516" w14:paraId="5691F003" w14:textId="77777777" w:rsidTr="00130964">
        <w:trPr>
          <w:trHeight w:val="564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214AE2DC" w14:textId="167F7E2A" w:rsidR="00130964" w:rsidRPr="002B1391" w:rsidRDefault="000A5F1F" w:rsidP="00130964">
            <w:pPr>
              <w:spacing w:line="276" w:lineRule="auto"/>
              <w:rPr>
                <w:szCs w:val="22"/>
              </w:rPr>
            </w:pPr>
            <w:r w:rsidRPr="002B1391">
              <w:rPr>
                <w:szCs w:val="22"/>
              </w:rPr>
              <w:t xml:space="preserve">Work can be carried out in accordance with </w:t>
            </w:r>
            <w:r w:rsidR="00FE3AA6" w:rsidRPr="002B1391">
              <w:rPr>
                <w:szCs w:val="22"/>
              </w:rPr>
              <w:t>relevant environmental permit (</w:t>
            </w:r>
            <w:r w:rsidR="002B1391">
              <w:rPr>
                <w:szCs w:val="22"/>
              </w:rPr>
              <w:t>o</w:t>
            </w:r>
            <w:r w:rsidR="00FE3AA6" w:rsidRPr="002B1391">
              <w:rPr>
                <w:szCs w:val="22"/>
              </w:rPr>
              <w:t>r exemption)</w:t>
            </w:r>
            <w:r w:rsidR="003C5E17" w:rsidRPr="002B1391">
              <w:rPr>
                <w:szCs w:val="22"/>
              </w:rPr>
              <w:t>?</w:t>
            </w:r>
          </w:p>
        </w:tc>
        <w:sdt>
          <w:sdtPr>
            <w:rPr>
              <w:rFonts w:cs="Arial"/>
              <w:szCs w:val="22"/>
            </w:rPr>
            <w:id w:val="-157057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50EDE671" w14:textId="50858EFC" w:rsidR="00130964" w:rsidRDefault="00130964" w:rsidP="0013096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8800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51AE52B1" w14:textId="2ECB3E07" w:rsidR="00130964" w:rsidRDefault="00130964" w:rsidP="0013096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359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27A741BE" w14:textId="46175C46" w:rsidR="00130964" w:rsidRDefault="00130964" w:rsidP="0013096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B1391" w:rsidRPr="00507516" w14:paraId="43242AC6" w14:textId="77777777" w:rsidTr="00096E25">
        <w:trPr>
          <w:trHeight w:val="313"/>
        </w:trPr>
        <w:tc>
          <w:tcPr>
            <w:tcW w:w="7515" w:type="dxa"/>
            <w:gridSpan w:val="9"/>
            <w:shd w:val="clear" w:color="auto" w:fill="FFFFFF" w:themeFill="background1"/>
            <w:vAlign w:val="center"/>
          </w:tcPr>
          <w:p w14:paraId="35F81257" w14:textId="36028B08" w:rsidR="002B1391" w:rsidRPr="002B1391" w:rsidRDefault="002B1391" w:rsidP="002B1391">
            <w:pPr>
              <w:spacing w:line="276" w:lineRule="auto"/>
              <w:rPr>
                <w:szCs w:val="22"/>
              </w:rPr>
            </w:pPr>
            <w:r w:rsidRPr="002B1391">
              <w:rPr>
                <w:szCs w:val="22"/>
              </w:rPr>
              <w:t>Critical examination completed for radiation generating equipment</w:t>
            </w:r>
          </w:p>
        </w:tc>
        <w:sdt>
          <w:sdtPr>
            <w:rPr>
              <w:rFonts w:cs="Arial"/>
              <w:szCs w:val="22"/>
            </w:rPr>
            <w:id w:val="-114158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FFFFF" w:themeFill="background1"/>
                <w:vAlign w:val="center"/>
              </w:tcPr>
              <w:p w14:paraId="08E46BF3" w14:textId="71AD0E88" w:rsidR="002B1391" w:rsidRDefault="002B1391" w:rsidP="002B1391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68944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shd w:val="clear" w:color="auto" w:fill="FFFFFF" w:themeFill="background1"/>
                <w:vAlign w:val="center"/>
              </w:tcPr>
              <w:p w14:paraId="3E0E02AC" w14:textId="17135DD6" w:rsidR="002B1391" w:rsidRDefault="002B1391" w:rsidP="002B1391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6134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0" w:type="dxa"/>
                <w:gridSpan w:val="2"/>
                <w:shd w:val="clear" w:color="auto" w:fill="FFFFFF" w:themeFill="background1"/>
                <w:vAlign w:val="center"/>
              </w:tcPr>
              <w:p w14:paraId="3A895F92" w14:textId="5D0399E8" w:rsidR="002B1391" w:rsidRDefault="002B1391" w:rsidP="002B1391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285F04EE" w14:textId="77777777" w:rsidR="00635805" w:rsidRPr="00130964" w:rsidRDefault="00635805">
      <w:pPr>
        <w:rPr>
          <w:sz w:val="14"/>
          <w:szCs w:val="1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111A41" w14:paraId="627D86A8" w14:textId="77777777" w:rsidTr="004334FD">
        <w:trPr>
          <w:trHeight w:val="375"/>
        </w:trPr>
        <w:tc>
          <w:tcPr>
            <w:tcW w:w="9918" w:type="dxa"/>
            <w:gridSpan w:val="3"/>
            <w:shd w:val="clear" w:color="auto" w:fill="002060"/>
            <w:vAlign w:val="center"/>
          </w:tcPr>
          <w:p w14:paraId="10C4A1BD" w14:textId="21BA1837" w:rsidR="00111A41" w:rsidRPr="009745C8" w:rsidRDefault="00111A41" w:rsidP="007C6327">
            <w:pPr>
              <w:spacing w:line="240" w:lineRule="auto"/>
              <w:rPr>
                <w:b/>
                <w:bCs/>
              </w:rPr>
            </w:pPr>
            <w:r w:rsidRPr="001A4A3B">
              <w:rPr>
                <w:b/>
                <w:bCs/>
                <w:color w:val="FFFFFF" w:themeColor="background1"/>
                <w:szCs w:val="22"/>
              </w:rPr>
              <w:t>Approval by the H&amp;S Department:</w:t>
            </w:r>
          </w:p>
        </w:tc>
      </w:tr>
      <w:tr w:rsidR="00EA2D79" w14:paraId="193BCB38" w14:textId="77777777" w:rsidTr="004334FD">
        <w:trPr>
          <w:trHeight w:val="281"/>
        </w:trPr>
        <w:tc>
          <w:tcPr>
            <w:tcW w:w="4531" w:type="dxa"/>
            <w:vAlign w:val="center"/>
          </w:tcPr>
          <w:p w14:paraId="432468FB" w14:textId="3CAED0E7" w:rsidR="00EA2D79" w:rsidRDefault="00EA2D79" w:rsidP="007C6327">
            <w:pPr>
              <w:spacing w:line="240" w:lineRule="auto"/>
            </w:pPr>
            <w:r>
              <w:rPr>
                <w:rFonts w:cs="Arial"/>
                <w:szCs w:val="22"/>
              </w:rPr>
              <w:t>Name &amp; position:</w:t>
            </w:r>
          </w:p>
        </w:tc>
        <w:tc>
          <w:tcPr>
            <w:tcW w:w="2127" w:type="dxa"/>
            <w:vAlign w:val="center"/>
          </w:tcPr>
          <w:p w14:paraId="66DC40BE" w14:textId="4655510B" w:rsidR="00EA2D79" w:rsidRDefault="00EA2D79" w:rsidP="007C6327">
            <w:pPr>
              <w:spacing w:line="240" w:lineRule="auto"/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3260" w:type="dxa"/>
            <w:vAlign w:val="center"/>
          </w:tcPr>
          <w:p w14:paraId="04A3C150" w14:textId="1CCC4F90" w:rsidR="00EA2D79" w:rsidRDefault="00EA2D79" w:rsidP="007C6327">
            <w:pPr>
              <w:spacing w:line="240" w:lineRule="auto"/>
            </w:pPr>
            <w:r>
              <w:rPr>
                <w:rFonts w:cs="Arial"/>
                <w:szCs w:val="22"/>
              </w:rPr>
              <w:t>Signature:</w:t>
            </w:r>
          </w:p>
        </w:tc>
      </w:tr>
      <w:tr w:rsidR="00635805" w14:paraId="53C06CD2" w14:textId="77777777" w:rsidTr="004334FD">
        <w:trPr>
          <w:trHeight w:val="585"/>
        </w:trPr>
        <w:tc>
          <w:tcPr>
            <w:tcW w:w="4531" w:type="dxa"/>
          </w:tcPr>
          <w:p w14:paraId="53C7C06C" w14:textId="77777777" w:rsidR="00635805" w:rsidRDefault="00635805" w:rsidP="00635805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312DC5A1" w14:textId="77777777" w:rsidR="00635805" w:rsidRDefault="00635805" w:rsidP="00635805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</w:tcPr>
          <w:p w14:paraId="44037586" w14:textId="77777777" w:rsidR="00635805" w:rsidRDefault="00635805" w:rsidP="00635805">
            <w:pPr>
              <w:rPr>
                <w:rFonts w:cs="Arial"/>
                <w:szCs w:val="22"/>
              </w:rPr>
            </w:pPr>
          </w:p>
        </w:tc>
      </w:tr>
    </w:tbl>
    <w:p w14:paraId="0C6D7A0B" w14:textId="77777777" w:rsidR="00111A41" w:rsidRPr="00FF2A57" w:rsidRDefault="00111A41" w:rsidP="00216790">
      <w:pPr>
        <w:spacing w:after="240"/>
      </w:pPr>
    </w:p>
    <w:sectPr w:rsidR="00111A41" w:rsidRPr="00FF2A57" w:rsidSect="000F1A1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FCFF" w14:textId="77777777" w:rsidR="00F15402" w:rsidRDefault="00F15402" w:rsidP="00BE1E91">
      <w:r>
        <w:separator/>
      </w:r>
    </w:p>
    <w:p w14:paraId="563E786F" w14:textId="77777777" w:rsidR="00F15402" w:rsidRDefault="00F15402"/>
  </w:endnote>
  <w:endnote w:type="continuationSeparator" w:id="0">
    <w:p w14:paraId="353C8541" w14:textId="77777777" w:rsidR="00F15402" w:rsidRDefault="00F15402" w:rsidP="00BE1E91">
      <w:r>
        <w:continuationSeparator/>
      </w:r>
    </w:p>
    <w:p w14:paraId="6DD0E873" w14:textId="77777777" w:rsidR="00F15402" w:rsidRDefault="00F15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088E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377E139E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2"/>
      <w:gridCol w:w="2245"/>
      <w:gridCol w:w="4318"/>
    </w:tblGrid>
    <w:tr w:rsidR="0055095B" w:rsidRPr="00F0628A" w14:paraId="38511C89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0389E9DD" w14:textId="77777777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CDD84C5" w14:textId="54E39E6F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3A2CA4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3A2CA4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93B7054" w14:textId="3C539821" w:rsidR="0055095B" w:rsidRPr="00F0628A" w:rsidRDefault="0055095B" w:rsidP="0055095B">
          <w:pPr>
            <w:tabs>
              <w:tab w:val="left" w:pos="2970"/>
              <w:tab w:val="right" w:pos="3967"/>
            </w:tabs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 w:rsidR="0026302A">
            <w:rPr>
              <w:rFonts w:ascii="Verdana" w:hAnsi="Verdana"/>
              <w:color w:val="191A4F"/>
              <w:sz w:val="16"/>
              <w:szCs w:val="16"/>
              <w:lang w:eastAsia="en-GB"/>
            </w:rPr>
            <w:t>Sept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 w:rsidR="0026302A">
            <w:rPr>
              <w:rFonts w:ascii="Verdana" w:hAnsi="Verdana"/>
              <w:color w:val="191A4F"/>
              <w:sz w:val="16"/>
              <w:szCs w:val="16"/>
              <w:lang w:eastAsia="en-GB"/>
            </w:rPr>
            <w:t>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55095B" w:rsidRPr="00F0628A" w14:paraId="2D696E2C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AC07B54" w14:textId="5D424080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 w:rsidR="00111A41"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RAD-IR004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5480AE6" w14:textId="77777777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7D6FB0A" w14:textId="77777777" w:rsidR="0055095B" w:rsidRPr="00F0628A" w:rsidRDefault="0055095B" w:rsidP="0055095B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04622E62" w14:textId="1E4A85A6" w:rsidR="00DC01F1" w:rsidRPr="0055095B" w:rsidRDefault="00DC01F1" w:rsidP="00550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4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2"/>
      <w:gridCol w:w="2245"/>
      <w:gridCol w:w="4318"/>
    </w:tblGrid>
    <w:tr w:rsidR="0055095B" w:rsidRPr="00F0628A" w14:paraId="33FE8C2F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A0C12E" w14:textId="77777777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21FEB95" w14:textId="2DF8A819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Page &lt; 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PAGE   \* MERGEFORMAT </w:instrTex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3A2CA4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1</w:t>
          </w:r>
          <w:r w:rsidRPr="00F0628A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 of &lt; 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begin"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instrText xml:space="preserve"> NUMPAGES  \# "0" \* Arabic  \* MERGEFORMAT </w:instrTex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separate"/>
          </w:r>
          <w:r w:rsidR="003A2CA4">
            <w:rPr>
              <w:rFonts w:ascii="Verdana" w:hAnsi="Verdana"/>
              <w:noProof/>
              <w:color w:val="191A4F"/>
              <w:sz w:val="16"/>
              <w:szCs w:val="16"/>
              <w:lang w:eastAsia="en-GB"/>
            </w:rPr>
            <w:t>3</w:t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fldChar w:fldCharType="end"/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&gt;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D9DA638" w14:textId="4CAA6871" w:rsidR="0055095B" w:rsidRPr="00F0628A" w:rsidRDefault="0055095B" w:rsidP="0055095B">
          <w:pPr>
            <w:tabs>
              <w:tab w:val="left" w:pos="2970"/>
              <w:tab w:val="right" w:pos="3967"/>
            </w:tabs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>
            <w:rPr>
              <w:rFonts w:ascii="Verdana" w:hAnsi="Verdana"/>
              <w:color w:val="191A4F"/>
              <w:sz w:val="16"/>
              <w:szCs w:val="16"/>
              <w:lang w:eastAsia="en-GB"/>
            </w:rPr>
            <w:tab/>
          </w:r>
          <w:r w:rsidR="0026302A">
            <w:rPr>
              <w:rFonts w:ascii="Verdana" w:hAnsi="Verdana"/>
              <w:color w:val="191A4F"/>
              <w:sz w:val="16"/>
              <w:szCs w:val="16"/>
              <w:lang w:eastAsia="en-GB"/>
            </w:rPr>
            <w:t>Sept</w:t>
          </w: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 xml:space="preserve"> 202</w:t>
          </w:r>
          <w:r w:rsidR="0026302A">
            <w:rPr>
              <w:rFonts w:ascii="Verdana" w:hAnsi="Verdana"/>
              <w:color w:val="191A4F"/>
              <w:sz w:val="16"/>
              <w:szCs w:val="16"/>
              <w:lang w:eastAsia="en-GB"/>
            </w:rPr>
            <w:t>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</w:tr>
    <w:tr w:rsidR="0055095B" w:rsidRPr="00F0628A" w14:paraId="02EBAA13" w14:textId="77777777" w:rsidTr="001D3B23">
      <w:tc>
        <w:tcPr>
          <w:tcW w:w="4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754B8BF" w14:textId="2B3F827D" w:rsidR="0055095B" w:rsidRPr="00F0628A" w:rsidRDefault="0055095B" w:rsidP="0055095B">
          <w:pPr>
            <w:spacing w:line="240" w:lineRule="auto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SAF-FOR-</w:t>
          </w:r>
          <w:r w:rsidR="00111A41">
            <w:rPr>
              <w:rFonts w:ascii="Verdana" w:hAnsi="Verdana"/>
              <w:color w:val="191A4F"/>
              <w:sz w:val="16"/>
              <w:szCs w:val="16"/>
              <w:lang w:eastAsia="en-GB"/>
            </w:rPr>
            <w:t>RAD-IR004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84050C7" w14:textId="77777777" w:rsidR="0055095B" w:rsidRPr="00F0628A" w:rsidRDefault="0055095B" w:rsidP="0055095B">
          <w:pPr>
            <w:spacing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6"/>
              <w:szCs w:val="16"/>
              <w:lang w:eastAsia="en-GB"/>
            </w:rPr>
            <w:t>Version 1</w:t>
          </w:r>
          <w:r w:rsidRPr="00F0628A">
            <w:rPr>
              <w:rFonts w:ascii="Verdana" w:hAnsi="Verdana"/>
              <w:sz w:val="16"/>
              <w:szCs w:val="16"/>
              <w:lang w:eastAsia="en-GB"/>
            </w:rPr>
            <w:t> </w:t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667B084" w14:textId="77777777" w:rsidR="0055095B" w:rsidRPr="00F0628A" w:rsidRDefault="0055095B" w:rsidP="0055095B">
          <w:pPr>
            <w:spacing w:line="240" w:lineRule="auto"/>
            <w:jc w:val="right"/>
            <w:textAlignment w:val="baseline"/>
            <w:rPr>
              <w:rFonts w:ascii="Times New Roman" w:hAnsi="Times New Roman"/>
              <w:sz w:val="24"/>
              <w:szCs w:val="24"/>
              <w:lang w:eastAsia="en-GB"/>
            </w:rPr>
          </w:pPr>
          <w:r w:rsidRPr="00F0628A">
            <w:rPr>
              <w:rFonts w:ascii="Verdana" w:hAnsi="Verdana"/>
              <w:color w:val="191A4F"/>
              <w:sz w:val="14"/>
              <w:szCs w:val="14"/>
              <w:lang w:eastAsia="en-GB"/>
            </w:rPr>
            <w:t>Refer to Health and Safety Department for latest version</w:t>
          </w:r>
          <w:r w:rsidRPr="00F0628A">
            <w:rPr>
              <w:rFonts w:ascii="Verdana" w:hAnsi="Verdana"/>
              <w:sz w:val="14"/>
              <w:szCs w:val="14"/>
              <w:lang w:eastAsia="en-GB"/>
            </w:rPr>
            <w:t> </w:t>
          </w:r>
        </w:p>
      </w:tc>
    </w:tr>
  </w:tbl>
  <w:p w14:paraId="133B7DBC" w14:textId="77777777" w:rsidR="00FB3F55" w:rsidRPr="0055095B" w:rsidRDefault="00FB3F55" w:rsidP="00550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AE84" w14:textId="77777777" w:rsidR="00F15402" w:rsidRDefault="00F15402" w:rsidP="00BE1E91">
      <w:r>
        <w:separator/>
      </w:r>
    </w:p>
    <w:p w14:paraId="2728AFB5" w14:textId="77777777" w:rsidR="00F15402" w:rsidRDefault="00F15402"/>
  </w:footnote>
  <w:footnote w:type="continuationSeparator" w:id="0">
    <w:p w14:paraId="3E848EC2" w14:textId="77777777" w:rsidR="00F15402" w:rsidRDefault="00F15402" w:rsidP="00BE1E91">
      <w:r>
        <w:continuationSeparator/>
      </w:r>
    </w:p>
    <w:p w14:paraId="7E656E15" w14:textId="77777777" w:rsidR="00F15402" w:rsidRDefault="00F15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8DEE" w14:textId="2776CE43" w:rsidR="00BF5085" w:rsidRPr="00D73EAD" w:rsidRDefault="00EB3235" w:rsidP="00EB3235">
    <w:pPr>
      <w:widowControl w:val="0"/>
      <w:autoSpaceDE w:val="0"/>
      <w:autoSpaceDN w:val="0"/>
      <w:adjustRightInd w:val="0"/>
      <w:rPr>
        <w:sz w:val="24"/>
        <w:szCs w:val="24"/>
      </w:rPr>
    </w:pPr>
    <w:r w:rsidRPr="00D73EAD">
      <w:rPr>
        <w:b/>
        <w:color w:val="003466"/>
        <w:sz w:val="16"/>
        <w:szCs w:val="16"/>
        <w:lang w:val="en-US"/>
      </w:rPr>
      <w:t>IR004</w:t>
    </w:r>
  </w:p>
  <w:p w14:paraId="333CAAA5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6FCA" w14:textId="5618551E" w:rsidR="00DC01F1" w:rsidRPr="00FB3F55" w:rsidRDefault="00810CD2" w:rsidP="00EB3235">
    <w:pPr>
      <w:widowControl w:val="0"/>
      <w:autoSpaceDE w:val="0"/>
      <w:autoSpaceDN w:val="0"/>
      <w:adjustRightInd w:val="0"/>
      <w:ind w:left="-851"/>
      <w:rPr>
        <w:rFonts w:cs="Arial"/>
        <w:noProof/>
        <w:color w:val="4A4A49"/>
        <w:szCs w:val="2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70B3DB5" wp14:editId="2A9255A4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159000" cy="797560"/>
          <wp:effectExtent l="0" t="0" r="0" b="254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3C5">
      <w:rPr>
        <w:b/>
        <w:color w:val="003466"/>
        <w:sz w:val="14"/>
        <w:szCs w:val="14"/>
        <w:lang w:val="en-US"/>
      </w:rPr>
      <w:tab/>
    </w:r>
    <w:r w:rsidR="00F473C5">
      <w:rPr>
        <w:b/>
        <w:color w:val="003466"/>
        <w:sz w:val="14"/>
        <w:szCs w:val="14"/>
        <w:lang w:val="en-US"/>
      </w:rPr>
      <w:tab/>
    </w:r>
    <w:r w:rsidR="00F473C5">
      <w:rPr>
        <w:b/>
        <w:color w:val="003466"/>
        <w:sz w:val="14"/>
        <w:szCs w:val="14"/>
        <w:lang w:val="en-US"/>
      </w:rPr>
      <w:tab/>
    </w:r>
    <w:r w:rsidR="00F473C5">
      <w:rPr>
        <w:b/>
        <w:color w:val="003466"/>
        <w:sz w:val="14"/>
        <w:szCs w:val="14"/>
        <w:lang w:val="en-US"/>
      </w:rPr>
      <w:tab/>
    </w:r>
    <w:r w:rsidR="00EB3235">
      <w:rPr>
        <w:b/>
        <w:color w:val="003466"/>
        <w:sz w:val="14"/>
        <w:szCs w:val="14"/>
        <w:lang w:val="en-US"/>
      </w:rPr>
      <w:tab/>
    </w:r>
    <w:r w:rsidR="00F473C5">
      <w:rPr>
        <w:rFonts w:cs="Arial"/>
        <w:noProof/>
        <w:color w:val="4A4A49"/>
        <w:szCs w:val="22"/>
        <w:lang w:eastAsia="en-GB"/>
      </w:rPr>
      <w:tab/>
    </w:r>
    <w:r w:rsidR="00EB3235">
      <w:rPr>
        <w:rFonts w:cs="Arial"/>
        <w:noProof/>
        <w:color w:val="4A4A49"/>
        <w:szCs w:val="22"/>
        <w:lang w:eastAsia="en-GB"/>
      </w:rPr>
      <w:tab/>
    </w:r>
    <w:r w:rsidR="00EB3235">
      <w:rPr>
        <w:rFonts w:cs="Arial"/>
        <w:noProof/>
        <w:color w:val="4A4A49"/>
        <w:szCs w:val="22"/>
        <w:lang w:eastAsia="en-GB"/>
      </w:rPr>
      <w:tab/>
    </w:r>
    <w:r w:rsidR="00EB3235">
      <w:rPr>
        <w:rFonts w:cs="Arial"/>
        <w:noProof/>
        <w:color w:val="4A4A49"/>
        <w:szCs w:val="22"/>
        <w:lang w:eastAsia="en-GB"/>
      </w:rPr>
      <w:tab/>
      <w:t xml:space="preserve"> </w:t>
    </w:r>
    <w:r w:rsidR="00EB3235">
      <w:rPr>
        <w:rFonts w:cs="Arial"/>
        <w:noProof/>
        <w:color w:val="4A4A49"/>
        <w:szCs w:val="22"/>
        <w:lang w:eastAsia="en-GB"/>
      </w:rPr>
      <w:tab/>
    </w:r>
    <w:r w:rsidR="00EB3235" w:rsidRPr="00D73EAD">
      <w:rPr>
        <w:b/>
        <w:color w:val="003466"/>
        <w:sz w:val="16"/>
        <w:szCs w:val="16"/>
        <w:lang w:val="en-US"/>
      </w:rPr>
      <w:t>IR004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C4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4C1409"/>
    <w:multiLevelType w:val="hybridMultilevel"/>
    <w:tmpl w:val="9142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3B60"/>
    <w:multiLevelType w:val="hybridMultilevel"/>
    <w:tmpl w:val="33AA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869C4"/>
    <w:multiLevelType w:val="hybridMultilevel"/>
    <w:tmpl w:val="9E84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D4F89"/>
    <w:multiLevelType w:val="hybridMultilevel"/>
    <w:tmpl w:val="8752CA74"/>
    <w:lvl w:ilvl="0" w:tplc="08CA94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90DEE"/>
    <w:multiLevelType w:val="hybridMultilevel"/>
    <w:tmpl w:val="4BDE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FB"/>
    <w:rsid w:val="00017B05"/>
    <w:rsid w:val="00030BF3"/>
    <w:rsid w:val="00036372"/>
    <w:rsid w:val="000453BE"/>
    <w:rsid w:val="00096E25"/>
    <w:rsid w:val="000A5F1F"/>
    <w:rsid w:val="000B2BEB"/>
    <w:rsid w:val="000F1A16"/>
    <w:rsid w:val="00103D62"/>
    <w:rsid w:val="00111A41"/>
    <w:rsid w:val="001239B3"/>
    <w:rsid w:val="00126A34"/>
    <w:rsid w:val="00130964"/>
    <w:rsid w:val="00137754"/>
    <w:rsid w:val="00147746"/>
    <w:rsid w:val="0017588C"/>
    <w:rsid w:val="00180F85"/>
    <w:rsid w:val="001A4A3B"/>
    <w:rsid w:val="001B1DAD"/>
    <w:rsid w:val="001C12BA"/>
    <w:rsid w:val="001C569B"/>
    <w:rsid w:val="001D1876"/>
    <w:rsid w:val="001D32AC"/>
    <w:rsid w:val="002159BA"/>
    <w:rsid w:val="00216790"/>
    <w:rsid w:val="002214C4"/>
    <w:rsid w:val="00232C24"/>
    <w:rsid w:val="00234588"/>
    <w:rsid w:val="0026302A"/>
    <w:rsid w:val="00263730"/>
    <w:rsid w:val="002670D9"/>
    <w:rsid w:val="002B1391"/>
    <w:rsid w:val="002B278C"/>
    <w:rsid w:val="002B6589"/>
    <w:rsid w:val="002C68D5"/>
    <w:rsid w:val="002E3103"/>
    <w:rsid w:val="00303718"/>
    <w:rsid w:val="0032216F"/>
    <w:rsid w:val="00341BF0"/>
    <w:rsid w:val="003A2CA4"/>
    <w:rsid w:val="003A449D"/>
    <w:rsid w:val="003C5E17"/>
    <w:rsid w:val="003C7864"/>
    <w:rsid w:val="003E560C"/>
    <w:rsid w:val="003F2B91"/>
    <w:rsid w:val="004334FD"/>
    <w:rsid w:val="00440E5A"/>
    <w:rsid w:val="004422EE"/>
    <w:rsid w:val="00454E8B"/>
    <w:rsid w:val="00463497"/>
    <w:rsid w:val="00482C61"/>
    <w:rsid w:val="004A0183"/>
    <w:rsid w:val="004B0621"/>
    <w:rsid w:val="004D3DC2"/>
    <w:rsid w:val="005405F4"/>
    <w:rsid w:val="0055095B"/>
    <w:rsid w:val="005549D5"/>
    <w:rsid w:val="00557770"/>
    <w:rsid w:val="00563EA8"/>
    <w:rsid w:val="00570DE2"/>
    <w:rsid w:val="005C185C"/>
    <w:rsid w:val="005C5928"/>
    <w:rsid w:val="005F0F20"/>
    <w:rsid w:val="00632AEE"/>
    <w:rsid w:val="00635805"/>
    <w:rsid w:val="00650DBA"/>
    <w:rsid w:val="00680CF7"/>
    <w:rsid w:val="00696C90"/>
    <w:rsid w:val="006A7942"/>
    <w:rsid w:val="006E1F12"/>
    <w:rsid w:val="006E6095"/>
    <w:rsid w:val="006F3509"/>
    <w:rsid w:val="006F5958"/>
    <w:rsid w:val="007104B6"/>
    <w:rsid w:val="00711C14"/>
    <w:rsid w:val="0072165D"/>
    <w:rsid w:val="0073453E"/>
    <w:rsid w:val="007706C2"/>
    <w:rsid w:val="00780580"/>
    <w:rsid w:val="007A1ACB"/>
    <w:rsid w:val="007A38B3"/>
    <w:rsid w:val="007C6327"/>
    <w:rsid w:val="0080287E"/>
    <w:rsid w:val="0080298B"/>
    <w:rsid w:val="00810CD2"/>
    <w:rsid w:val="00815591"/>
    <w:rsid w:val="0082383F"/>
    <w:rsid w:val="008418C9"/>
    <w:rsid w:val="008737D0"/>
    <w:rsid w:val="0087649C"/>
    <w:rsid w:val="0088259E"/>
    <w:rsid w:val="00890706"/>
    <w:rsid w:val="00896332"/>
    <w:rsid w:val="008B3198"/>
    <w:rsid w:val="008E35D0"/>
    <w:rsid w:val="009051B4"/>
    <w:rsid w:val="009064D0"/>
    <w:rsid w:val="00921449"/>
    <w:rsid w:val="009304B2"/>
    <w:rsid w:val="00930C25"/>
    <w:rsid w:val="00934BAC"/>
    <w:rsid w:val="009658FB"/>
    <w:rsid w:val="009745C8"/>
    <w:rsid w:val="00975D31"/>
    <w:rsid w:val="00987E2A"/>
    <w:rsid w:val="009D270F"/>
    <w:rsid w:val="009E049C"/>
    <w:rsid w:val="009E34EB"/>
    <w:rsid w:val="009E3AF3"/>
    <w:rsid w:val="00A052D5"/>
    <w:rsid w:val="00A22BEB"/>
    <w:rsid w:val="00A26DE6"/>
    <w:rsid w:val="00A43A3D"/>
    <w:rsid w:val="00A563DF"/>
    <w:rsid w:val="00A60CAB"/>
    <w:rsid w:val="00A675EA"/>
    <w:rsid w:val="00A7787B"/>
    <w:rsid w:val="00A823C3"/>
    <w:rsid w:val="00A8751D"/>
    <w:rsid w:val="00A91B58"/>
    <w:rsid w:val="00A94197"/>
    <w:rsid w:val="00AB5316"/>
    <w:rsid w:val="00AD5D27"/>
    <w:rsid w:val="00AD768F"/>
    <w:rsid w:val="00B001F0"/>
    <w:rsid w:val="00B03D07"/>
    <w:rsid w:val="00B31A42"/>
    <w:rsid w:val="00B450E7"/>
    <w:rsid w:val="00B703C9"/>
    <w:rsid w:val="00B72598"/>
    <w:rsid w:val="00B776EF"/>
    <w:rsid w:val="00B96ED3"/>
    <w:rsid w:val="00BB1EBB"/>
    <w:rsid w:val="00BB48CC"/>
    <w:rsid w:val="00BC0493"/>
    <w:rsid w:val="00BC68B7"/>
    <w:rsid w:val="00BE1E91"/>
    <w:rsid w:val="00BF5085"/>
    <w:rsid w:val="00C02A8C"/>
    <w:rsid w:val="00C11DF5"/>
    <w:rsid w:val="00C225C4"/>
    <w:rsid w:val="00C22DBD"/>
    <w:rsid w:val="00C33A94"/>
    <w:rsid w:val="00C47BB2"/>
    <w:rsid w:val="00C604D0"/>
    <w:rsid w:val="00C6110E"/>
    <w:rsid w:val="00CC3364"/>
    <w:rsid w:val="00CD6CE9"/>
    <w:rsid w:val="00CF0DF5"/>
    <w:rsid w:val="00D04ECD"/>
    <w:rsid w:val="00D06EC1"/>
    <w:rsid w:val="00D1200B"/>
    <w:rsid w:val="00D129F0"/>
    <w:rsid w:val="00D12B71"/>
    <w:rsid w:val="00D1385E"/>
    <w:rsid w:val="00D15917"/>
    <w:rsid w:val="00D21D37"/>
    <w:rsid w:val="00D64C81"/>
    <w:rsid w:val="00D73EAD"/>
    <w:rsid w:val="00D76555"/>
    <w:rsid w:val="00D9219F"/>
    <w:rsid w:val="00DB40D1"/>
    <w:rsid w:val="00DC01F1"/>
    <w:rsid w:val="00DC7DC6"/>
    <w:rsid w:val="00DD5C57"/>
    <w:rsid w:val="00E028AF"/>
    <w:rsid w:val="00E111A6"/>
    <w:rsid w:val="00E229A1"/>
    <w:rsid w:val="00E246FE"/>
    <w:rsid w:val="00E5315B"/>
    <w:rsid w:val="00E72BEB"/>
    <w:rsid w:val="00E81D70"/>
    <w:rsid w:val="00E84542"/>
    <w:rsid w:val="00EA2D79"/>
    <w:rsid w:val="00EB3235"/>
    <w:rsid w:val="00EB61EB"/>
    <w:rsid w:val="00EC3EF0"/>
    <w:rsid w:val="00EF70A7"/>
    <w:rsid w:val="00F01A37"/>
    <w:rsid w:val="00F15402"/>
    <w:rsid w:val="00F35EF9"/>
    <w:rsid w:val="00F46BE4"/>
    <w:rsid w:val="00F473C5"/>
    <w:rsid w:val="00F5563F"/>
    <w:rsid w:val="00F65ABC"/>
    <w:rsid w:val="00F85725"/>
    <w:rsid w:val="00F86C80"/>
    <w:rsid w:val="00FA56B8"/>
    <w:rsid w:val="00FB3F55"/>
    <w:rsid w:val="00FC4A9D"/>
    <w:rsid w:val="00FC76AD"/>
    <w:rsid w:val="00FE3AA6"/>
    <w:rsid w:val="00FF2A5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20171B"/>
  <w14:defaultImageDpi w14:val="330"/>
  <w15:docId w15:val="{DA070F65-1B9C-4BFB-BC5E-FF35130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table" w:styleId="LightList">
    <w:name w:val="Light List"/>
    <w:basedOn w:val="TableNormal"/>
    <w:uiPriority w:val="61"/>
    <w:rsid w:val="00E229A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rsid w:val="00E22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9B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8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D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D37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37"/>
    <w:rPr>
      <w:rFonts w:ascii="Arial" w:eastAsia="Times New Roman" w:hAnsi="Arial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D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7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zsch\AppData\Local\Microsoft\Windows\INetCache\IE\S48N2TDI\UoN_Letterhead_March%202018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KFX6ZHNE4NZY-55066487-39193</_dlc_DocId>
    <_dlc_DocIdUrl xmlns="c5b2c0bd-3e8f-4b83-8136-5329635b6705">
      <Url>https://uniofnottm.sharepoint.com/sites/UoNHealthandSafetyDepartment/_layouts/15/DocIdRedir.aspx?ID=KFX6ZHNE4NZY-55066487-39193</Url>
      <Description>KFX6ZHNE4NZY-55066487-39193</Description>
    </_dlc_DocIdUrl>
    <_Flow_SignoffStatus xmlns="24710652-91f3-4439-816a-09b2f5ad1925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D561E-EC79-4E4B-9D04-4A854987DFBD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2.xml><?xml version="1.0" encoding="utf-8"?>
<ds:datastoreItem xmlns:ds="http://schemas.openxmlformats.org/officeDocument/2006/customXml" ds:itemID="{46A0B63B-EEF1-4305-AEAD-7E89AFB1DD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40DD77-1637-4A59-B8D7-3F601BA3B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CF657-B7C1-4A96-9989-4FC16876C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1DE34B-497D-4E0E-B314-A37BFE68A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UoN_Letterhead_March 2018 FINAL</Template>
  <TotalTime>132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Colin Stuart</cp:lastModifiedBy>
  <cp:revision>41</cp:revision>
  <cp:lastPrinted>2017-02-28T14:21:00Z</cp:lastPrinted>
  <dcterms:created xsi:type="dcterms:W3CDTF">2020-06-11T12:33:00Z</dcterms:created>
  <dcterms:modified xsi:type="dcterms:W3CDTF">2021-10-06T14:34:00Z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c3dbd5eb-6851-487f-8f34-8ce1e8bb6c52</vt:lpwstr>
  </property>
</Properties>
</file>