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0271D" w14:textId="451C5149" w:rsidR="009E60E8" w:rsidRDefault="009E60E8" w:rsidP="00F40EBB">
      <w:pPr>
        <w:spacing w:after="240"/>
        <w:jc w:val="both"/>
        <w:rPr>
          <w:color w:val="004071"/>
          <w:sz w:val="32"/>
          <w:szCs w:val="32"/>
        </w:rPr>
      </w:pPr>
      <w:r w:rsidRPr="009E60E8">
        <w:rPr>
          <w:color w:val="004071"/>
          <w:sz w:val="32"/>
          <w:szCs w:val="32"/>
        </w:rPr>
        <w:t>Moving a source of ionising radiation within the University</w:t>
      </w:r>
      <w:r w:rsidR="00942359">
        <w:rPr>
          <w:color w:val="004071"/>
          <w:sz w:val="32"/>
          <w:szCs w:val="32"/>
        </w:rPr>
        <w:t xml:space="preserve"> (</w:t>
      </w:r>
      <w:r w:rsidR="00EE7B0A">
        <w:rPr>
          <w:color w:val="004071"/>
          <w:sz w:val="32"/>
          <w:szCs w:val="32"/>
        </w:rPr>
        <w:t xml:space="preserve">Sealed / </w:t>
      </w:r>
      <w:r w:rsidR="00942359">
        <w:rPr>
          <w:color w:val="004071"/>
          <w:sz w:val="32"/>
          <w:szCs w:val="32"/>
        </w:rPr>
        <w:t>X-Ray)</w:t>
      </w:r>
    </w:p>
    <w:p w14:paraId="52A99C0B" w14:textId="34A4E4D4" w:rsidR="009E60E8" w:rsidRDefault="009E60E8" w:rsidP="009E60E8">
      <w:pPr>
        <w:spacing w:after="240"/>
        <w:jc w:val="both"/>
      </w:pPr>
      <w:r>
        <w:t xml:space="preserve">No </w:t>
      </w:r>
      <w:r w:rsidR="009E5F91">
        <w:t xml:space="preserve">sealed (closed) source or </w:t>
      </w:r>
      <w:r>
        <w:t xml:space="preserve">X-ray generating equipment is permitted to be moved without prior approval from the </w:t>
      </w:r>
      <w:r w:rsidR="00E83278">
        <w:t>Health &amp; Safety Department</w:t>
      </w:r>
      <w:r>
        <w:t>. This includes electron microscopes and other sources of X-rays such as electrical equipment emitting ionising radiation at a potential difference of more than 5,000 volts.</w:t>
      </w:r>
    </w:p>
    <w:p w14:paraId="2895A4E3" w14:textId="1536BBD0" w:rsidR="00332019" w:rsidRDefault="00332019" w:rsidP="009E60E8">
      <w:pPr>
        <w:spacing w:after="240"/>
        <w:jc w:val="both"/>
      </w:pPr>
      <w:r>
        <w:t>All sealed sources of ionising radiation must have a ‘source owner’ and RPS</w:t>
      </w:r>
    </w:p>
    <w:p w14:paraId="607D4201" w14:textId="3B8C2DFE" w:rsidR="009E60E8" w:rsidRDefault="009E60E8" w:rsidP="00206CFC">
      <w:pPr>
        <w:spacing w:after="240"/>
        <w:jc w:val="both"/>
      </w:pPr>
      <w:r>
        <w:t>This form must be completed and returned to the Health &amp; Safety Department, University Park.</w:t>
      </w:r>
    </w:p>
    <w:tbl>
      <w:tblPr>
        <w:tblW w:w="9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102"/>
        <w:gridCol w:w="127"/>
        <w:gridCol w:w="605"/>
        <w:gridCol w:w="806"/>
        <w:gridCol w:w="30"/>
        <w:gridCol w:w="885"/>
        <w:gridCol w:w="353"/>
        <w:gridCol w:w="69"/>
        <w:gridCol w:w="828"/>
        <w:gridCol w:w="436"/>
        <w:gridCol w:w="942"/>
        <w:gridCol w:w="52"/>
        <w:gridCol w:w="651"/>
      </w:tblGrid>
      <w:tr w:rsidR="009D1AB8" w:rsidRPr="00507516" w14:paraId="5D72546F" w14:textId="77777777" w:rsidTr="00554ADC">
        <w:trPr>
          <w:trHeight w:val="370"/>
        </w:trPr>
        <w:tc>
          <w:tcPr>
            <w:tcW w:w="6977" w:type="dxa"/>
            <w:gridSpan w:val="8"/>
            <w:shd w:val="clear" w:color="auto" w:fill="DEEAF6" w:themeFill="accent1" w:themeFillTint="33"/>
          </w:tcPr>
          <w:p w14:paraId="2D027C68" w14:textId="77777777" w:rsidR="009D1AB8" w:rsidRPr="00017B05" w:rsidRDefault="009D1AB8" w:rsidP="00AF36F1">
            <w:pPr>
              <w:pStyle w:val="Heading3"/>
              <w:rPr>
                <w:b/>
                <w:bCs/>
                <w:color w:val="002060"/>
                <w:sz w:val="22"/>
                <w:szCs w:val="22"/>
              </w:rPr>
            </w:pPr>
            <w:r w:rsidRPr="00017B05">
              <w:rPr>
                <w:b/>
                <w:bCs/>
                <w:color w:val="002060"/>
                <w:sz w:val="22"/>
                <w:szCs w:val="22"/>
              </w:rPr>
              <w:t>Project title</w:t>
            </w:r>
          </w:p>
        </w:tc>
        <w:tc>
          <w:tcPr>
            <w:tcW w:w="2909" w:type="dxa"/>
            <w:gridSpan w:val="5"/>
            <w:shd w:val="clear" w:color="auto" w:fill="DEEAF6" w:themeFill="accent1" w:themeFillTint="33"/>
          </w:tcPr>
          <w:p w14:paraId="536B7B9F" w14:textId="77777777" w:rsidR="009D1AB8" w:rsidRPr="00017B05" w:rsidRDefault="009D1AB8" w:rsidP="00AF36F1">
            <w:pPr>
              <w:pStyle w:val="Heading3"/>
              <w:rPr>
                <w:b/>
                <w:bCs/>
                <w:color w:val="002060"/>
                <w:sz w:val="22"/>
                <w:szCs w:val="22"/>
              </w:rPr>
            </w:pPr>
            <w:r w:rsidRPr="00017B05">
              <w:rPr>
                <w:b/>
                <w:bCs/>
                <w:color w:val="002060"/>
                <w:sz w:val="22"/>
                <w:szCs w:val="22"/>
              </w:rPr>
              <w:t>Project Reference</w:t>
            </w:r>
          </w:p>
        </w:tc>
      </w:tr>
      <w:tr w:rsidR="009D1AB8" w:rsidRPr="00507516" w14:paraId="25313482" w14:textId="77777777" w:rsidTr="00554ADC">
        <w:trPr>
          <w:trHeight w:val="718"/>
        </w:trPr>
        <w:tc>
          <w:tcPr>
            <w:tcW w:w="6977" w:type="dxa"/>
            <w:gridSpan w:val="8"/>
            <w:shd w:val="clear" w:color="auto" w:fill="FFFFFF" w:themeFill="background1"/>
          </w:tcPr>
          <w:p w14:paraId="061DFFB8" w14:textId="77777777" w:rsidR="009D1AB8" w:rsidRDefault="009D1AB8" w:rsidP="00AF36F1">
            <w:pPr>
              <w:pStyle w:val="Heading3"/>
            </w:pPr>
          </w:p>
        </w:tc>
        <w:tc>
          <w:tcPr>
            <w:tcW w:w="2909" w:type="dxa"/>
            <w:gridSpan w:val="5"/>
            <w:shd w:val="clear" w:color="auto" w:fill="FFFFFF" w:themeFill="background1"/>
          </w:tcPr>
          <w:p w14:paraId="47E7DDB5" w14:textId="77777777" w:rsidR="009D1AB8" w:rsidRDefault="009D1AB8" w:rsidP="00AF36F1">
            <w:pPr>
              <w:pStyle w:val="Heading3"/>
            </w:pPr>
          </w:p>
        </w:tc>
      </w:tr>
      <w:tr w:rsidR="009D1AB8" w:rsidRPr="00507516" w14:paraId="135E4AC7" w14:textId="77777777" w:rsidTr="00AF36F1">
        <w:trPr>
          <w:trHeight w:val="370"/>
        </w:trPr>
        <w:tc>
          <w:tcPr>
            <w:tcW w:w="9886" w:type="dxa"/>
            <w:gridSpan w:val="13"/>
            <w:shd w:val="clear" w:color="auto" w:fill="DEEAF6" w:themeFill="accent1" w:themeFillTint="33"/>
          </w:tcPr>
          <w:p w14:paraId="6BB82B34" w14:textId="3F03316E" w:rsidR="009D1AB8" w:rsidRPr="00DC7DC6" w:rsidRDefault="009D1AB8" w:rsidP="00AF36F1">
            <w:pPr>
              <w:pStyle w:val="Heading3"/>
              <w:rPr>
                <w:b/>
                <w:bCs/>
              </w:rPr>
            </w:pPr>
            <w:r w:rsidRPr="00017B05">
              <w:rPr>
                <w:b/>
                <w:bCs/>
                <w:color w:val="002060"/>
                <w:sz w:val="22"/>
                <w:szCs w:val="22"/>
              </w:rPr>
              <w:t>Author (</w:t>
            </w:r>
            <w:r w:rsidR="00446101">
              <w:rPr>
                <w:b/>
                <w:bCs/>
                <w:color w:val="002060"/>
                <w:sz w:val="22"/>
                <w:szCs w:val="22"/>
              </w:rPr>
              <w:t>Source / Equipment owner</w:t>
            </w:r>
            <w:r w:rsidRPr="00017B05">
              <w:rPr>
                <w:b/>
                <w:bCs/>
                <w:color w:val="002060"/>
                <w:sz w:val="22"/>
                <w:szCs w:val="22"/>
              </w:rPr>
              <w:t>)</w:t>
            </w:r>
          </w:p>
        </w:tc>
      </w:tr>
      <w:tr w:rsidR="00CF3695" w:rsidRPr="00507516" w14:paraId="2CC53C41" w14:textId="77777777" w:rsidTr="00554ADC">
        <w:trPr>
          <w:trHeight w:val="323"/>
        </w:trPr>
        <w:tc>
          <w:tcPr>
            <w:tcW w:w="4229" w:type="dxa"/>
            <w:gridSpan w:val="2"/>
            <w:shd w:val="clear" w:color="auto" w:fill="FFFFFF" w:themeFill="background1"/>
          </w:tcPr>
          <w:p w14:paraId="23676287" w14:textId="4D045EA2" w:rsidR="00CF3695" w:rsidRPr="00680CF7" w:rsidRDefault="00CF3695" w:rsidP="00CF3695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&amp; position:</w:t>
            </w:r>
          </w:p>
        </w:tc>
        <w:tc>
          <w:tcPr>
            <w:tcW w:w="2326" w:type="dxa"/>
            <w:gridSpan w:val="4"/>
            <w:shd w:val="clear" w:color="auto" w:fill="FFFFFF" w:themeFill="background1"/>
          </w:tcPr>
          <w:p w14:paraId="503B8B4A" w14:textId="4CA27835" w:rsidR="00CF3695" w:rsidRPr="00680CF7" w:rsidRDefault="00CF3695" w:rsidP="00CF3695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3331" w:type="dxa"/>
            <w:gridSpan w:val="7"/>
            <w:shd w:val="clear" w:color="auto" w:fill="FFFFFF" w:themeFill="background1"/>
          </w:tcPr>
          <w:p w14:paraId="175B8335" w14:textId="2EAEB878" w:rsidR="00CF3695" w:rsidRPr="00680CF7" w:rsidRDefault="00CF3695" w:rsidP="00CF3695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</w:tr>
      <w:tr w:rsidR="009D1AB8" w:rsidRPr="00507516" w14:paraId="13A832F4" w14:textId="77777777" w:rsidTr="00554ADC">
        <w:trPr>
          <w:trHeight w:val="641"/>
        </w:trPr>
        <w:tc>
          <w:tcPr>
            <w:tcW w:w="4229" w:type="dxa"/>
            <w:gridSpan w:val="2"/>
            <w:shd w:val="clear" w:color="auto" w:fill="FFFFFF" w:themeFill="background1"/>
          </w:tcPr>
          <w:p w14:paraId="25A565B4" w14:textId="77777777" w:rsidR="009D1AB8" w:rsidRDefault="009D1AB8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6" w:type="dxa"/>
            <w:gridSpan w:val="4"/>
            <w:shd w:val="clear" w:color="auto" w:fill="FFFFFF" w:themeFill="background1"/>
          </w:tcPr>
          <w:p w14:paraId="553B66EF" w14:textId="77777777" w:rsidR="009D1AB8" w:rsidRDefault="009D1AB8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1" w:type="dxa"/>
            <w:gridSpan w:val="7"/>
            <w:shd w:val="clear" w:color="auto" w:fill="FFFFFF" w:themeFill="background1"/>
          </w:tcPr>
          <w:p w14:paraId="62E8AFAC" w14:textId="77777777" w:rsidR="009D1AB8" w:rsidRDefault="009D1AB8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1AB8" w:rsidRPr="00507516" w14:paraId="35560E97" w14:textId="77777777" w:rsidTr="00AF36F1">
        <w:trPr>
          <w:trHeight w:val="496"/>
        </w:trPr>
        <w:tc>
          <w:tcPr>
            <w:tcW w:w="9886" w:type="dxa"/>
            <w:gridSpan w:val="13"/>
            <w:shd w:val="clear" w:color="auto" w:fill="DEEAF6" w:themeFill="accent1" w:themeFillTint="33"/>
          </w:tcPr>
          <w:p w14:paraId="36B76979" w14:textId="77777777" w:rsidR="009D1AB8" w:rsidRPr="00DC7DC6" w:rsidRDefault="009D1AB8" w:rsidP="00AF36F1">
            <w:pPr>
              <w:pStyle w:val="Heading3"/>
              <w:rPr>
                <w:rFonts w:cs="Arial"/>
                <w:b/>
                <w:bCs/>
                <w:sz w:val="22"/>
                <w:szCs w:val="22"/>
              </w:rPr>
            </w:pPr>
            <w:r w:rsidRPr="00017B05">
              <w:rPr>
                <w:b/>
                <w:bCs/>
                <w:color w:val="002060"/>
                <w:sz w:val="22"/>
                <w:szCs w:val="22"/>
              </w:rPr>
              <w:t>Reviewer (Radiation Protection Supervisor (RPS), Academic Supervisor or Principal Investigator)</w:t>
            </w:r>
          </w:p>
        </w:tc>
      </w:tr>
      <w:tr w:rsidR="00CF3695" w:rsidRPr="00507516" w14:paraId="27AABA95" w14:textId="77777777" w:rsidTr="00554ADC">
        <w:trPr>
          <w:trHeight w:val="119"/>
        </w:trPr>
        <w:tc>
          <w:tcPr>
            <w:tcW w:w="4229" w:type="dxa"/>
            <w:gridSpan w:val="2"/>
            <w:shd w:val="clear" w:color="auto" w:fill="FFFFFF" w:themeFill="background1"/>
          </w:tcPr>
          <w:p w14:paraId="417A8335" w14:textId="21241568" w:rsidR="00CF3695" w:rsidRPr="00680CF7" w:rsidRDefault="00CF3695" w:rsidP="00CF3695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&amp; position:</w:t>
            </w:r>
          </w:p>
        </w:tc>
        <w:tc>
          <w:tcPr>
            <w:tcW w:w="2326" w:type="dxa"/>
            <w:gridSpan w:val="4"/>
            <w:shd w:val="clear" w:color="auto" w:fill="FFFFFF" w:themeFill="background1"/>
          </w:tcPr>
          <w:p w14:paraId="1408659E" w14:textId="7FB481D8" w:rsidR="00CF3695" w:rsidRPr="00680CF7" w:rsidRDefault="00CF3695" w:rsidP="00CF3695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3331" w:type="dxa"/>
            <w:gridSpan w:val="7"/>
            <w:shd w:val="clear" w:color="auto" w:fill="FFFFFF" w:themeFill="background1"/>
          </w:tcPr>
          <w:p w14:paraId="212F1E51" w14:textId="7F46C1B3" w:rsidR="00CF3695" w:rsidRPr="00680CF7" w:rsidRDefault="00CF3695" w:rsidP="00CF3695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</w:tr>
      <w:tr w:rsidR="009D1AB8" w:rsidRPr="00507516" w14:paraId="1F9F63DA" w14:textId="77777777" w:rsidTr="00554ADC">
        <w:trPr>
          <w:trHeight w:val="563"/>
        </w:trPr>
        <w:tc>
          <w:tcPr>
            <w:tcW w:w="4229" w:type="dxa"/>
            <w:gridSpan w:val="2"/>
            <w:shd w:val="clear" w:color="auto" w:fill="FFFFFF" w:themeFill="background1"/>
          </w:tcPr>
          <w:p w14:paraId="5BC49F99" w14:textId="77777777" w:rsidR="009D1AB8" w:rsidRDefault="009D1AB8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6" w:type="dxa"/>
            <w:gridSpan w:val="4"/>
            <w:shd w:val="clear" w:color="auto" w:fill="FFFFFF" w:themeFill="background1"/>
          </w:tcPr>
          <w:p w14:paraId="212B96A3" w14:textId="77777777" w:rsidR="009D1AB8" w:rsidRDefault="009D1AB8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1" w:type="dxa"/>
            <w:gridSpan w:val="7"/>
            <w:shd w:val="clear" w:color="auto" w:fill="FFFFFF" w:themeFill="background1"/>
          </w:tcPr>
          <w:p w14:paraId="203EADD4" w14:textId="77777777" w:rsidR="009D1AB8" w:rsidRDefault="009D1AB8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1AB8" w:rsidRPr="00507516" w14:paraId="26D704BE" w14:textId="77777777" w:rsidTr="00AF36F1">
        <w:trPr>
          <w:trHeight w:val="496"/>
        </w:trPr>
        <w:tc>
          <w:tcPr>
            <w:tcW w:w="9886" w:type="dxa"/>
            <w:gridSpan w:val="13"/>
            <w:shd w:val="clear" w:color="auto" w:fill="DEEAF6" w:themeFill="accent1" w:themeFillTint="33"/>
          </w:tcPr>
          <w:p w14:paraId="40C660C3" w14:textId="77777777" w:rsidR="009D1AB8" w:rsidRPr="00017B05" w:rsidRDefault="009D1AB8" w:rsidP="00AF36F1">
            <w:pPr>
              <w:pStyle w:val="Heading3"/>
              <w:rPr>
                <w:b/>
                <w:bCs/>
                <w:color w:val="002060"/>
                <w:sz w:val="22"/>
                <w:szCs w:val="22"/>
              </w:rPr>
            </w:pPr>
            <w:r w:rsidRPr="00017B05">
              <w:rPr>
                <w:b/>
                <w:bCs/>
                <w:color w:val="002060"/>
                <w:sz w:val="22"/>
                <w:szCs w:val="22"/>
              </w:rPr>
              <w:t>Approver* (Senior Radiation Protection Supervisor</w:t>
            </w:r>
            <w:r>
              <w:rPr>
                <w:b/>
                <w:bCs/>
                <w:color w:val="002060"/>
                <w:sz w:val="22"/>
                <w:szCs w:val="22"/>
              </w:rPr>
              <w:t>,</w:t>
            </w:r>
            <w:r w:rsidRPr="00017B05">
              <w:rPr>
                <w:b/>
                <w:bCs/>
                <w:color w:val="002060"/>
                <w:sz w:val="22"/>
                <w:szCs w:val="22"/>
              </w:rPr>
              <w:t xml:space="preserve"> or Head of Department)</w:t>
            </w:r>
          </w:p>
          <w:p w14:paraId="157AE605" w14:textId="77777777" w:rsidR="009D1AB8" w:rsidRPr="00137754" w:rsidRDefault="009D1AB8" w:rsidP="00AF36F1">
            <w:pPr>
              <w:rPr>
                <w:i/>
                <w:iCs/>
              </w:rPr>
            </w:pPr>
            <w:r w:rsidRPr="00137754">
              <w:rPr>
                <w:i/>
                <w:iCs/>
                <w:sz w:val="20"/>
                <w:szCs w:val="18"/>
              </w:rPr>
              <w:t xml:space="preserve">*This is the approver of the proposal before submission to the </w:t>
            </w:r>
            <w:r>
              <w:rPr>
                <w:i/>
                <w:iCs/>
                <w:sz w:val="20"/>
                <w:szCs w:val="18"/>
              </w:rPr>
              <w:t>H&amp;S Dept.</w:t>
            </w:r>
            <w:r w:rsidRPr="00137754">
              <w:rPr>
                <w:i/>
                <w:iCs/>
                <w:sz w:val="20"/>
                <w:szCs w:val="18"/>
              </w:rPr>
              <w:t xml:space="preserve"> (not the authorisation for work to proceed)</w:t>
            </w:r>
          </w:p>
        </w:tc>
      </w:tr>
      <w:tr w:rsidR="009D1AB8" w:rsidRPr="00507516" w14:paraId="5F283CE7" w14:textId="77777777" w:rsidTr="00554ADC">
        <w:trPr>
          <w:trHeight w:val="330"/>
        </w:trPr>
        <w:tc>
          <w:tcPr>
            <w:tcW w:w="4229" w:type="dxa"/>
            <w:gridSpan w:val="2"/>
            <w:shd w:val="clear" w:color="auto" w:fill="FFFFFF" w:themeFill="background1"/>
          </w:tcPr>
          <w:p w14:paraId="21DDA5F9" w14:textId="77777777" w:rsidR="009D1AB8" w:rsidRPr="00680CF7" w:rsidRDefault="009D1AB8" w:rsidP="00AF36F1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&amp; position:</w:t>
            </w:r>
          </w:p>
        </w:tc>
        <w:tc>
          <w:tcPr>
            <w:tcW w:w="2326" w:type="dxa"/>
            <w:gridSpan w:val="4"/>
            <w:shd w:val="clear" w:color="auto" w:fill="FFFFFF" w:themeFill="background1"/>
          </w:tcPr>
          <w:p w14:paraId="4F34F6BB" w14:textId="77777777" w:rsidR="009D1AB8" w:rsidRPr="00680CF7" w:rsidRDefault="009D1AB8" w:rsidP="00AF36F1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3331" w:type="dxa"/>
            <w:gridSpan w:val="7"/>
            <w:shd w:val="clear" w:color="auto" w:fill="FFFFFF" w:themeFill="background1"/>
          </w:tcPr>
          <w:p w14:paraId="3DEA4365" w14:textId="77777777" w:rsidR="009D1AB8" w:rsidRPr="00680CF7" w:rsidRDefault="009D1AB8" w:rsidP="00AF36F1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</w:tr>
      <w:tr w:rsidR="009D1AB8" w:rsidRPr="00507516" w14:paraId="2D1E274B" w14:textId="77777777" w:rsidTr="00554ADC">
        <w:trPr>
          <w:trHeight w:val="975"/>
        </w:trPr>
        <w:tc>
          <w:tcPr>
            <w:tcW w:w="4229" w:type="dxa"/>
            <w:gridSpan w:val="2"/>
            <w:shd w:val="clear" w:color="auto" w:fill="FFFFFF" w:themeFill="background1"/>
          </w:tcPr>
          <w:p w14:paraId="25B54123" w14:textId="77777777" w:rsidR="009D1AB8" w:rsidRDefault="009D1AB8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6" w:type="dxa"/>
            <w:gridSpan w:val="4"/>
            <w:shd w:val="clear" w:color="auto" w:fill="FFFFFF" w:themeFill="background1"/>
          </w:tcPr>
          <w:p w14:paraId="35909FAD" w14:textId="77777777" w:rsidR="009D1AB8" w:rsidRDefault="009D1AB8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1" w:type="dxa"/>
            <w:gridSpan w:val="7"/>
            <w:shd w:val="clear" w:color="auto" w:fill="FFFFFF" w:themeFill="background1"/>
          </w:tcPr>
          <w:p w14:paraId="084A8006" w14:textId="77777777" w:rsidR="009D1AB8" w:rsidRDefault="009D1AB8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54D" w:rsidRPr="00507516" w14:paraId="4DCF01E1" w14:textId="4FCD3DBA" w:rsidTr="00554ADC">
        <w:trPr>
          <w:trHeight w:val="370"/>
        </w:trPr>
        <w:tc>
          <w:tcPr>
            <w:tcW w:w="5640" w:type="dxa"/>
            <w:gridSpan w:val="4"/>
            <w:shd w:val="clear" w:color="auto" w:fill="DEEAF6" w:themeFill="accent1" w:themeFillTint="33"/>
          </w:tcPr>
          <w:p w14:paraId="78D63C2A" w14:textId="7650248D" w:rsidR="00C4254D" w:rsidRPr="00137754" w:rsidRDefault="00C4254D" w:rsidP="00AF36F1">
            <w:pPr>
              <w:pStyle w:val="Heading3"/>
              <w:rPr>
                <w:rFonts w:cs="Arial"/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color w:val="002060"/>
                <w:sz w:val="22"/>
                <w:szCs w:val="22"/>
              </w:rPr>
              <w:t>Purpose of move</w:t>
            </w:r>
          </w:p>
        </w:tc>
        <w:tc>
          <w:tcPr>
            <w:tcW w:w="4246" w:type="dxa"/>
            <w:gridSpan w:val="9"/>
            <w:shd w:val="clear" w:color="auto" w:fill="DEEAF6" w:themeFill="accent1" w:themeFillTint="33"/>
          </w:tcPr>
          <w:p w14:paraId="0FC5F2F9" w14:textId="7E29D721" w:rsidR="00C4254D" w:rsidRPr="00C4254D" w:rsidRDefault="00C4254D" w:rsidP="00C4254D">
            <w:pPr>
              <w:pStyle w:val="Heading3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>H&amp;S Department device number</w:t>
            </w:r>
          </w:p>
        </w:tc>
      </w:tr>
      <w:tr w:rsidR="00C4254D" w:rsidRPr="00507516" w14:paraId="1195D5E3" w14:textId="0B5EBF3B" w:rsidTr="00D91E4A">
        <w:trPr>
          <w:trHeight w:val="409"/>
        </w:trPr>
        <w:tc>
          <w:tcPr>
            <w:tcW w:w="5640" w:type="dxa"/>
            <w:gridSpan w:val="4"/>
            <w:vMerge w:val="restart"/>
            <w:shd w:val="clear" w:color="auto" w:fill="FFFFFF" w:themeFill="background1"/>
          </w:tcPr>
          <w:p w14:paraId="198800DD" w14:textId="77777777" w:rsidR="00C4254D" w:rsidRPr="00507516" w:rsidRDefault="00C4254D" w:rsidP="00AF36F1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6" w:type="dxa"/>
            <w:gridSpan w:val="9"/>
            <w:shd w:val="clear" w:color="auto" w:fill="FFFFFF" w:themeFill="background1"/>
          </w:tcPr>
          <w:p w14:paraId="4CDAF94C" w14:textId="7A293025" w:rsidR="00A02BA8" w:rsidRPr="00507516" w:rsidRDefault="00A02BA8" w:rsidP="00AF36F1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54D" w:rsidRPr="00507516" w14:paraId="21E895EB" w14:textId="77777777" w:rsidTr="00554ADC">
        <w:trPr>
          <w:trHeight w:val="538"/>
        </w:trPr>
        <w:tc>
          <w:tcPr>
            <w:tcW w:w="5640" w:type="dxa"/>
            <w:gridSpan w:val="4"/>
            <w:vMerge/>
            <w:shd w:val="clear" w:color="auto" w:fill="FFFFFF" w:themeFill="background1"/>
          </w:tcPr>
          <w:p w14:paraId="21A5C39D" w14:textId="77777777" w:rsidR="00C4254D" w:rsidRPr="00507516" w:rsidRDefault="00C4254D" w:rsidP="00AF36F1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6" w:type="dxa"/>
            <w:gridSpan w:val="9"/>
            <w:shd w:val="clear" w:color="auto" w:fill="DEEAF6" w:themeFill="accent1" w:themeFillTint="33"/>
            <w:vAlign w:val="center"/>
          </w:tcPr>
          <w:p w14:paraId="6F4E1781" w14:textId="33B0C7EB" w:rsidR="00C4254D" w:rsidRPr="00C4254D" w:rsidRDefault="00C4254D" w:rsidP="00C4254D">
            <w:pPr>
              <w:pStyle w:val="NormalWeb"/>
              <w:spacing w:before="0" w:beforeAutospacing="0" w:after="0" w:afterAutospacing="0" w:line="300" w:lineRule="auto"/>
              <w:contextualSpacing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C4254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Equipment serial number / local reference</w:t>
            </w:r>
          </w:p>
        </w:tc>
      </w:tr>
      <w:tr w:rsidR="00C4254D" w:rsidRPr="00507516" w14:paraId="0DE4C5E6" w14:textId="77777777" w:rsidTr="00554ADC">
        <w:trPr>
          <w:trHeight w:val="1230"/>
        </w:trPr>
        <w:tc>
          <w:tcPr>
            <w:tcW w:w="5640" w:type="dxa"/>
            <w:gridSpan w:val="4"/>
            <w:vMerge/>
            <w:shd w:val="clear" w:color="auto" w:fill="FFFFFF" w:themeFill="background1"/>
          </w:tcPr>
          <w:p w14:paraId="627509BF" w14:textId="77777777" w:rsidR="00C4254D" w:rsidRPr="00507516" w:rsidRDefault="00C4254D" w:rsidP="00AF36F1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6" w:type="dxa"/>
            <w:gridSpan w:val="9"/>
            <w:shd w:val="clear" w:color="auto" w:fill="FFFFFF" w:themeFill="background1"/>
          </w:tcPr>
          <w:p w14:paraId="6778BD86" w14:textId="77777777" w:rsidR="00C4254D" w:rsidRDefault="00C4254D" w:rsidP="00AF36F1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1F4B36" w14:textId="77777777" w:rsidR="00A02BA8" w:rsidRPr="00A02BA8" w:rsidRDefault="00A02BA8" w:rsidP="00A02BA8">
            <w:pPr>
              <w:rPr>
                <w:lang w:eastAsia="en-GB"/>
              </w:rPr>
            </w:pPr>
          </w:p>
          <w:p w14:paraId="3F03BFE0" w14:textId="1E0BA0AA" w:rsidR="00A02BA8" w:rsidRPr="00A02BA8" w:rsidRDefault="00A02BA8" w:rsidP="00A02BA8">
            <w:pPr>
              <w:jc w:val="right"/>
              <w:rPr>
                <w:lang w:eastAsia="en-GB"/>
              </w:rPr>
            </w:pPr>
          </w:p>
        </w:tc>
      </w:tr>
      <w:tr w:rsidR="00554ADC" w:rsidRPr="00507516" w14:paraId="30301CFC" w14:textId="4B8B4E7E" w:rsidTr="00554ADC">
        <w:trPr>
          <w:trHeight w:val="306"/>
        </w:trPr>
        <w:tc>
          <w:tcPr>
            <w:tcW w:w="6908" w:type="dxa"/>
            <w:gridSpan w:val="7"/>
            <w:shd w:val="clear" w:color="auto" w:fill="FFFFFF" w:themeFill="background1"/>
          </w:tcPr>
          <w:p w14:paraId="2779B3B1" w14:textId="029F851B" w:rsidR="00554ADC" w:rsidRPr="00507516" w:rsidRDefault="00554ADC" w:rsidP="00554ADC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Has Radiation risk assessment been reviewed for the new location?</w:t>
            </w:r>
          </w:p>
        </w:tc>
        <w:tc>
          <w:tcPr>
            <w:tcW w:w="897" w:type="dxa"/>
            <w:gridSpan w:val="2"/>
            <w:shd w:val="clear" w:color="auto" w:fill="FFFFFF" w:themeFill="background1"/>
            <w:vAlign w:val="center"/>
          </w:tcPr>
          <w:p w14:paraId="02EF44D4" w14:textId="4DF98B4F" w:rsidR="00554ADC" w:rsidRPr="00554ADC" w:rsidRDefault="00554ADC" w:rsidP="00554ADC">
            <w:pPr>
              <w:pStyle w:val="NormalWeb"/>
              <w:spacing w:before="0" w:beforeAutospacing="0" w:after="0" w:afterAutospacing="0" w:line="300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4ADC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-322428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FFFF" w:themeFill="background1"/>
                <w:vAlign w:val="center"/>
              </w:tcPr>
              <w:p w14:paraId="57B81EFE" w14:textId="796242B7" w:rsidR="00554ADC" w:rsidRPr="00554ADC" w:rsidRDefault="00554ADC" w:rsidP="00554ADC">
                <w:pPr>
                  <w:pStyle w:val="NormalWeb"/>
                  <w:spacing w:before="0" w:beforeAutospacing="0" w:after="0" w:afterAutospacing="0" w:line="300" w:lineRule="auto"/>
                  <w:contextualSpacing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554AD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2" w:type="dxa"/>
            <w:shd w:val="clear" w:color="auto" w:fill="FFFFFF" w:themeFill="background1"/>
            <w:vAlign w:val="center"/>
          </w:tcPr>
          <w:p w14:paraId="2F6139E8" w14:textId="49A671B2" w:rsidR="00554ADC" w:rsidRPr="00554ADC" w:rsidRDefault="00554ADC" w:rsidP="00554ADC">
            <w:pPr>
              <w:pStyle w:val="NormalWeb"/>
              <w:spacing w:before="0" w:beforeAutospacing="0" w:after="0" w:afterAutospacing="0" w:line="300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4ADC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-196538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gridSpan w:val="2"/>
                <w:shd w:val="clear" w:color="auto" w:fill="FFFFFF" w:themeFill="background1"/>
                <w:vAlign w:val="center"/>
              </w:tcPr>
              <w:p w14:paraId="3A4F02DA" w14:textId="1164A663" w:rsidR="00554ADC" w:rsidRPr="00554ADC" w:rsidRDefault="00554ADC" w:rsidP="00554ADC">
                <w:pPr>
                  <w:pStyle w:val="NormalWeb"/>
                  <w:spacing w:before="0" w:beforeAutospacing="0" w:after="0" w:afterAutospacing="0" w:line="300" w:lineRule="auto"/>
                  <w:contextualSpacing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554AD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54ADC" w:rsidRPr="00507516" w14:paraId="54067AAB" w14:textId="394C006F" w:rsidTr="00554ADC">
        <w:trPr>
          <w:trHeight w:val="267"/>
        </w:trPr>
        <w:tc>
          <w:tcPr>
            <w:tcW w:w="5670" w:type="dxa"/>
            <w:gridSpan w:val="5"/>
            <w:shd w:val="clear" w:color="auto" w:fill="FFFFFF" w:themeFill="background1"/>
          </w:tcPr>
          <w:p w14:paraId="0BDEE192" w14:textId="126B43F4" w:rsidR="00554ADC" w:rsidRDefault="00554ADC" w:rsidP="00AF36F1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Radiation Risk Assessment reference:</w:t>
            </w:r>
          </w:p>
        </w:tc>
        <w:tc>
          <w:tcPr>
            <w:tcW w:w="4216" w:type="dxa"/>
            <w:gridSpan w:val="8"/>
            <w:shd w:val="clear" w:color="auto" w:fill="FFFFFF" w:themeFill="background1"/>
          </w:tcPr>
          <w:p w14:paraId="33B979FE" w14:textId="77777777" w:rsidR="00554ADC" w:rsidRDefault="00554ADC" w:rsidP="00AF36F1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4ADC" w:rsidRPr="00507516" w14:paraId="6FADC5D3" w14:textId="23B1BC15" w:rsidTr="00554ADC">
        <w:trPr>
          <w:trHeight w:val="157"/>
        </w:trPr>
        <w:tc>
          <w:tcPr>
            <w:tcW w:w="6908" w:type="dxa"/>
            <w:gridSpan w:val="7"/>
            <w:shd w:val="clear" w:color="auto" w:fill="FFFFFF" w:themeFill="background1"/>
          </w:tcPr>
          <w:p w14:paraId="251F0889" w14:textId="711E5718" w:rsidR="00554ADC" w:rsidRDefault="00554ADC" w:rsidP="00554ADC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Local Rules been drafted for the new location?</w:t>
            </w:r>
          </w:p>
        </w:tc>
        <w:tc>
          <w:tcPr>
            <w:tcW w:w="897" w:type="dxa"/>
            <w:gridSpan w:val="2"/>
            <w:shd w:val="clear" w:color="auto" w:fill="FFFFFF" w:themeFill="background1"/>
            <w:vAlign w:val="center"/>
          </w:tcPr>
          <w:p w14:paraId="32974138" w14:textId="2B256865" w:rsidR="00554ADC" w:rsidRPr="00554ADC" w:rsidRDefault="00554ADC" w:rsidP="00554ADC">
            <w:pPr>
              <w:pStyle w:val="NormalWeb"/>
              <w:spacing w:before="0" w:beforeAutospacing="0" w:after="0" w:afterAutospacing="0" w:line="300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4ADC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182868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FFFF" w:themeFill="background1"/>
                <w:vAlign w:val="center"/>
              </w:tcPr>
              <w:p w14:paraId="02802C2A" w14:textId="5522AFED" w:rsidR="00554ADC" w:rsidRPr="00554ADC" w:rsidRDefault="00554ADC" w:rsidP="00554ADC">
                <w:pPr>
                  <w:pStyle w:val="NormalWeb"/>
                  <w:spacing w:before="0" w:beforeAutospacing="0" w:after="0" w:afterAutospacing="0" w:line="300" w:lineRule="auto"/>
                  <w:contextualSpacing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554AD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2" w:type="dxa"/>
            <w:shd w:val="clear" w:color="auto" w:fill="FFFFFF" w:themeFill="background1"/>
            <w:vAlign w:val="center"/>
          </w:tcPr>
          <w:p w14:paraId="7190E52E" w14:textId="2EC3EAA5" w:rsidR="00554ADC" w:rsidRPr="00554ADC" w:rsidRDefault="00554ADC" w:rsidP="00554ADC">
            <w:pPr>
              <w:pStyle w:val="NormalWeb"/>
              <w:spacing w:before="0" w:beforeAutospacing="0" w:after="0" w:afterAutospacing="0" w:line="300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4ADC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565540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gridSpan w:val="2"/>
                <w:shd w:val="clear" w:color="auto" w:fill="FFFFFF" w:themeFill="background1"/>
                <w:vAlign w:val="center"/>
              </w:tcPr>
              <w:p w14:paraId="748942C6" w14:textId="2D0D83B9" w:rsidR="00554ADC" w:rsidRPr="00554ADC" w:rsidRDefault="00554ADC" w:rsidP="00554ADC">
                <w:pPr>
                  <w:pStyle w:val="NormalWeb"/>
                  <w:spacing w:before="0" w:beforeAutospacing="0" w:after="0" w:afterAutospacing="0" w:line="300" w:lineRule="auto"/>
                  <w:contextualSpacing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554AD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54ADC" w:rsidRPr="00507516" w14:paraId="349A5F87" w14:textId="492F90FB" w:rsidTr="00554ADC">
        <w:trPr>
          <w:trHeight w:val="319"/>
        </w:trPr>
        <w:tc>
          <w:tcPr>
            <w:tcW w:w="5670" w:type="dxa"/>
            <w:gridSpan w:val="5"/>
            <w:shd w:val="clear" w:color="auto" w:fill="FFFFFF" w:themeFill="background1"/>
          </w:tcPr>
          <w:p w14:paraId="780D52B5" w14:textId="45E2CC92" w:rsidR="00554ADC" w:rsidRDefault="00554ADC" w:rsidP="00AF36F1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 rules reference:</w:t>
            </w:r>
          </w:p>
        </w:tc>
        <w:tc>
          <w:tcPr>
            <w:tcW w:w="4216" w:type="dxa"/>
            <w:gridSpan w:val="8"/>
            <w:shd w:val="clear" w:color="auto" w:fill="FFFFFF" w:themeFill="background1"/>
          </w:tcPr>
          <w:p w14:paraId="40D9DAA7" w14:textId="6DED55DA" w:rsidR="00554ADC" w:rsidRDefault="00554ADC" w:rsidP="00AF36F1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D1AB8" w:rsidRPr="00507516" w14:paraId="40F0F5F7" w14:textId="77777777" w:rsidTr="00AF36F1">
        <w:trPr>
          <w:trHeight w:val="419"/>
        </w:trPr>
        <w:tc>
          <w:tcPr>
            <w:tcW w:w="9886" w:type="dxa"/>
            <w:gridSpan w:val="13"/>
            <w:shd w:val="clear" w:color="auto" w:fill="DEEAF6" w:themeFill="accent1" w:themeFillTint="33"/>
            <w:vAlign w:val="center"/>
          </w:tcPr>
          <w:p w14:paraId="3C3B1066" w14:textId="55CB7786" w:rsidR="009D1AB8" w:rsidRPr="00137754" w:rsidRDefault="007866EC" w:rsidP="00AF36F1">
            <w:pPr>
              <w:pStyle w:val="Heading3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2060"/>
                <w:sz w:val="22"/>
                <w:szCs w:val="22"/>
              </w:rPr>
              <w:t>Type of Equipment</w:t>
            </w:r>
          </w:p>
        </w:tc>
      </w:tr>
      <w:tr w:rsidR="009D1AB8" w:rsidRPr="00507516" w14:paraId="206089F5" w14:textId="77777777" w:rsidTr="00554ADC">
        <w:trPr>
          <w:trHeight w:val="458"/>
        </w:trPr>
        <w:tc>
          <w:tcPr>
            <w:tcW w:w="4102" w:type="dxa"/>
            <w:shd w:val="clear" w:color="auto" w:fill="FFFFFF" w:themeFill="background1"/>
            <w:vAlign w:val="center"/>
          </w:tcPr>
          <w:p w14:paraId="1EB217DE" w14:textId="77777777" w:rsidR="00514217" w:rsidRPr="006116D2" w:rsidRDefault="00514217" w:rsidP="00514217">
            <w:pPr>
              <w:pStyle w:val="NormalWeb"/>
              <w:spacing w:before="0" w:beforeAutospacing="0" w:after="0" w:afterAutospacing="0" w:line="300" w:lineRule="auto"/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116D2">
              <w:rPr>
                <w:rFonts w:ascii="Arial" w:hAnsi="Arial" w:cs="Arial"/>
                <w:bCs/>
                <w:sz w:val="22"/>
                <w:szCs w:val="22"/>
              </w:rPr>
              <w:t>Closed (sealed) Source</w:t>
            </w:r>
          </w:p>
          <w:p w14:paraId="314A657C" w14:textId="77777777" w:rsidR="00514217" w:rsidRPr="006116D2" w:rsidRDefault="00514217" w:rsidP="00514217">
            <w:pPr>
              <w:pStyle w:val="NormalWeb"/>
              <w:spacing w:before="0" w:beforeAutospacing="0" w:after="0" w:afterAutospacing="0" w:line="30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18E78F" w14:textId="48D1B0CF" w:rsidR="009D1AB8" w:rsidRPr="006116D2" w:rsidRDefault="00514217" w:rsidP="00F21042">
            <w:pPr>
              <w:pStyle w:val="NormalWeb"/>
              <w:spacing w:before="0" w:beforeAutospacing="0" w:after="0" w:afterAutospacing="0" w:line="300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16D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Go to section </w:t>
            </w:r>
            <w:r w:rsidR="006116D2" w:rsidRPr="006116D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(A)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45368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2" w:type="dxa"/>
                <w:gridSpan w:val="2"/>
                <w:shd w:val="clear" w:color="auto" w:fill="FFFFFF" w:themeFill="background1"/>
                <w:vAlign w:val="center"/>
              </w:tcPr>
              <w:p w14:paraId="11784932" w14:textId="77777777" w:rsidR="009D1AB8" w:rsidRPr="006116D2" w:rsidRDefault="009D1AB8" w:rsidP="00AF36F1">
                <w:pPr>
                  <w:pStyle w:val="NormalWeb"/>
                  <w:spacing w:before="0" w:beforeAutospacing="0" w:after="0" w:afterAutospacing="0" w:line="300" w:lineRule="auto"/>
                  <w:contextualSpacing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6116D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401" w:type="dxa"/>
            <w:gridSpan w:val="9"/>
            <w:shd w:val="clear" w:color="auto" w:fill="FFFFFF" w:themeFill="background1"/>
            <w:vAlign w:val="center"/>
          </w:tcPr>
          <w:p w14:paraId="1B47F94E" w14:textId="77777777" w:rsidR="00F21042" w:rsidRPr="006116D2" w:rsidRDefault="00F21042" w:rsidP="00F21042">
            <w:pPr>
              <w:pStyle w:val="NormalWeb"/>
              <w:spacing w:before="0" w:beforeAutospacing="0" w:after="0" w:afterAutospacing="0" w:line="300" w:lineRule="auto"/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116D2">
              <w:rPr>
                <w:rFonts w:ascii="Arial" w:hAnsi="Arial" w:cs="Arial"/>
                <w:bCs/>
                <w:sz w:val="22"/>
                <w:szCs w:val="22"/>
              </w:rPr>
              <w:t>X-Ray / Radiation Generator</w:t>
            </w:r>
          </w:p>
          <w:p w14:paraId="3333DFC8" w14:textId="77777777" w:rsidR="00F21042" w:rsidRPr="006116D2" w:rsidRDefault="00F21042" w:rsidP="00F21042">
            <w:pPr>
              <w:pStyle w:val="NormalWeb"/>
              <w:spacing w:before="0" w:beforeAutospacing="0" w:after="0" w:afterAutospacing="0" w:line="30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9CBA89" w14:textId="7060CA06" w:rsidR="009D1AB8" w:rsidRPr="006116D2" w:rsidRDefault="00F21042" w:rsidP="00F21042">
            <w:pPr>
              <w:pStyle w:val="NormalWeb"/>
              <w:spacing w:before="0" w:beforeAutospacing="0" w:after="0" w:afterAutospacing="0" w:line="300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16D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Go to section </w:t>
            </w:r>
            <w:r w:rsidR="006116D2" w:rsidRPr="006116D2">
              <w:rPr>
                <w:rFonts w:ascii="Arial" w:hAnsi="Arial" w:cs="Arial"/>
                <w:i/>
                <w:iCs/>
                <w:sz w:val="20"/>
                <w:szCs w:val="20"/>
              </w:rPr>
              <w:t>(B)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116173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shd w:val="clear" w:color="auto" w:fill="FFFFFF" w:themeFill="background1"/>
                <w:vAlign w:val="center"/>
              </w:tcPr>
              <w:p w14:paraId="6DACFC86" w14:textId="77777777" w:rsidR="009D1AB8" w:rsidRPr="00137754" w:rsidRDefault="009D1AB8" w:rsidP="00AF36F1">
                <w:pPr>
                  <w:pStyle w:val="NormalWeb"/>
                  <w:spacing w:before="0" w:beforeAutospacing="0" w:after="0" w:afterAutospacing="0" w:line="300" w:lineRule="auto"/>
                  <w:contextualSpacing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BCD37F4" w14:textId="3933610E" w:rsidR="00A756A3" w:rsidRDefault="00A756A3" w:rsidP="00206CFC">
      <w:pPr>
        <w:spacing w:after="240"/>
        <w:jc w:val="both"/>
      </w:pPr>
    </w:p>
    <w:tbl>
      <w:tblPr>
        <w:tblW w:w="9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802"/>
        <w:gridCol w:w="998"/>
        <w:gridCol w:w="76"/>
        <w:gridCol w:w="358"/>
        <w:gridCol w:w="1089"/>
        <w:gridCol w:w="877"/>
        <w:gridCol w:w="246"/>
        <w:gridCol w:w="450"/>
        <w:gridCol w:w="1554"/>
        <w:gridCol w:w="436"/>
      </w:tblGrid>
      <w:tr w:rsidR="00520849" w:rsidRPr="005B2DCE" w14:paraId="55805E29" w14:textId="77777777" w:rsidTr="00AF36F1">
        <w:trPr>
          <w:trHeight w:val="273"/>
        </w:trPr>
        <w:tc>
          <w:tcPr>
            <w:tcW w:w="9886" w:type="dxa"/>
            <w:gridSpan w:val="10"/>
            <w:shd w:val="clear" w:color="auto" w:fill="FFFFFF" w:themeFill="background1"/>
            <w:vAlign w:val="center"/>
          </w:tcPr>
          <w:p w14:paraId="5924027D" w14:textId="3C74FD8B" w:rsidR="00520849" w:rsidRPr="00DE2647" w:rsidRDefault="006116D2" w:rsidP="00AF36F1">
            <w:pPr>
              <w:pStyle w:val="NormalWeb"/>
              <w:spacing w:before="0" w:beforeAutospacing="0" w:after="0" w:afterAutospacing="0" w:line="30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6116D2">
              <w:rPr>
                <w:rFonts w:ascii="Arial" w:hAnsi="Arial" w:cs="Arial"/>
                <w:bCs/>
                <w:sz w:val="22"/>
                <w:szCs w:val="22"/>
              </w:rPr>
              <w:t>Section (A)</w:t>
            </w:r>
            <w:r w:rsidR="00520849" w:rsidRPr="006116D2">
              <w:rPr>
                <w:rFonts w:ascii="Arial" w:hAnsi="Arial" w:cs="Arial"/>
                <w:bCs/>
                <w:sz w:val="22"/>
                <w:szCs w:val="22"/>
              </w:rPr>
              <w:t xml:space="preserve"> – Closed (sealed) Sources</w:t>
            </w:r>
          </w:p>
        </w:tc>
      </w:tr>
      <w:tr w:rsidR="00520849" w:rsidRPr="005B2DCE" w14:paraId="4B91565E" w14:textId="77777777" w:rsidTr="00AF36F1">
        <w:trPr>
          <w:trHeight w:val="81"/>
        </w:trPr>
        <w:tc>
          <w:tcPr>
            <w:tcW w:w="9886" w:type="dxa"/>
            <w:gridSpan w:val="10"/>
            <w:shd w:val="clear" w:color="auto" w:fill="DEEAF6" w:themeFill="accent1" w:themeFillTint="33"/>
            <w:vAlign w:val="center"/>
          </w:tcPr>
          <w:p w14:paraId="38A92230" w14:textId="10A703CD" w:rsidR="00520849" w:rsidRPr="005B2DCE" w:rsidRDefault="001A57C4" w:rsidP="00AF36F1">
            <w:pPr>
              <w:pStyle w:val="Heading3"/>
              <w:rPr>
                <w:rFonts w:cs="Arial"/>
                <w:b/>
                <w:i/>
                <w:i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Sealed source</w:t>
            </w:r>
            <w:r w:rsidR="001B16C9">
              <w:rPr>
                <w:rFonts w:cs="Arial"/>
                <w:b/>
                <w:sz w:val="22"/>
                <w:szCs w:val="22"/>
              </w:rPr>
              <w:t>(s)</w:t>
            </w:r>
            <w:r>
              <w:rPr>
                <w:rFonts w:cs="Arial"/>
                <w:b/>
                <w:sz w:val="22"/>
                <w:szCs w:val="22"/>
              </w:rPr>
              <w:t xml:space="preserve"> to be moved</w:t>
            </w:r>
          </w:p>
        </w:tc>
      </w:tr>
      <w:tr w:rsidR="00520849" w:rsidRPr="005B2DCE" w14:paraId="3CFF2C61" w14:textId="77777777" w:rsidTr="00AF36F1">
        <w:trPr>
          <w:trHeight w:val="417"/>
        </w:trPr>
        <w:tc>
          <w:tcPr>
            <w:tcW w:w="9886" w:type="dxa"/>
            <w:gridSpan w:val="10"/>
            <w:shd w:val="clear" w:color="auto" w:fill="FFFFFF" w:themeFill="background1"/>
            <w:vAlign w:val="center"/>
          </w:tcPr>
          <w:p w14:paraId="21AB2034" w14:textId="1216A59F" w:rsidR="00520849" w:rsidRPr="00436DB0" w:rsidRDefault="00520849" w:rsidP="00AF36F1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509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Complete the table below for all isotopes </w:t>
            </w:r>
            <w:r w:rsidR="008D0B2D">
              <w:rPr>
                <w:rFonts w:ascii="Arial" w:hAnsi="Arial" w:cs="Arial"/>
                <w:i/>
                <w:iCs/>
                <w:sz w:val="20"/>
                <w:szCs w:val="20"/>
              </w:rPr>
              <w:t>to be moved</w:t>
            </w:r>
          </w:p>
        </w:tc>
      </w:tr>
      <w:tr w:rsidR="00520849" w:rsidRPr="005B2DCE" w14:paraId="24D063DD" w14:textId="77777777" w:rsidTr="005A5792">
        <w:trPr>
          <w:trHeight w:val="293"/>
        </w:trPr>
        <w:tc>
          <w:tcPr>
            <w:tcW w:w="3802" w:type="dxa"/>
            <w:shd w:val="clear" w:color="auto" w:fill="FFFFFF" w:themeFill="background1"/>
            <w:vAlign w:val="center"/>
          </w:tcPr>
          <w:p w14:paraId="2F1AD95B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Isotope</w:t>
            </w:r>
          </w:p>
        </w:tc>
        <w:tc>
          <w:tcPr>
            <w:tcW w:w="1432" w:type="dxa"/>
            <w:gridSpan w:val="3"/>
            <w:shd w:val="clear" w:color="auto" w:fill="FFFFFF" w:themeFill="background1"/>
          </w:tcPr>
          <w:p w14:paraId="34113D71" w14:textId="77777777" w:rsidR="00520849" w:rsidRDefault="00520849" w:rsidP="00AF36F1">
            <w:pPr>
              <w:pStyle w:val="NormalWeb"/>
              <w:spacing w:before="0" w:after="0" w:line="300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Activity</w:t>
            </w:r>
          </w:p>
          <w:p w14:paraId="146EF989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DB0">
              <w:rPr>
                <w:rFonts w:ascii="Arial" w:hAnsi="Arial" w:cs="Arial"/>
                <w:sz w:val="22"/>
                <w:szCs w:val="22"/>
              </w:rPr>
              <w:t>(MBq)</w:t>
            </w:r>
          </w:p>
        </w:tc>
        <w:tc>
          <w:tcPr>
            <w:tcW w:w="2212" w:type="dxa"/>
            <w:gridSpan w:val="3"/>
            <w:shd w:val="clear" w:color="auto" w:fill="FFFFFF" w:themeFill="background1"/>
          </w:tcPr>
          <w:p w14:paraId="0067BC50" w14:textId="77777777" w:rsidR="00520849" w:rsidRDefault="00520849" w:rsidP="00AF36F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Description</w:t>
            </w:r>
          </w:p>
          <w:p w14:paraId="26AFFDBD" w14:textId="77777777" w:rsidR="00520849" w:rsidRPr="00436DB0" w:rsidRDefault="00520849" w:rsidP="00AF36F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(Strip source, Reference, LSC)</w:t>
            </w:r>
          </w:p>
        </w:tc>
        <w:tc>
          <w:tcPr>
            <w:tcW w:w="2440" w:type="dxa"/>
            <w:gridSpan w:val="3"/>
            <w:shd w:val="clear" w:color="auto" w:fill="FFFFFF" w:themeFill="background1"/>
          </w:tcPr>
          <w:p w14:paraId="48A609BD" w14:textId="227261E6" w:rsidR="00520849" w:rsidRPr="00436DB0" w:rsidRDefault="001A57C4" w:rsidP="00AF36F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Reference number</w:t>
            </w:r>
          </w:p>
        </w:tc>
      </w:tr>
      <w:tr w:rsidR="00520849" w:rsidRPr="005B2DCE" w14:paraId="31FB7789" w14:textId="77777777" w:rsidTr="005A5792">
        <w:trPr>
          <w:trHeight w:val="283"/>
        </w:trPr>
        <w:tc>
          <w:tcPr>
            <w:tcW w:w="3802" w:type="dxa"/>
            <w:shd w:val="clear" w:color="auto" w:fill="FFFFFF" w:themeFill="background1"/>
            <w:vAlign w:val="center"/>
          </w:tcPr>
          <w:p w14:paraId="6993E4B5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2" w:type="dxa"/>
            <w:gridSpan w:val="3"/>
            <w:shd w:val="clear" w:color="auto" w:fill="FFFFFF" w:themeFill="background1"/>
            <w:vAlign w:val="center"/>
          </w:tcPr>
          <w:p w14:paraId="69B9E245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2" w:type="dxa"/>
            <w:gridSpan w:val="3"/>
            <w:shd w:val="clear" w:color="auto" w:fill="FFFFFF" w:themeFill="background1"/>
            <w:vAlign w:val="center"/>
          </w:tcPr>
          <w:p w14:paraId="1B2A6E33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0" w:type="dxa"/>
            <w:gridSpan w:val="3"/>
            <w:shd w:val="clear" w:color="auto" w:fill="FFFFFF" w:themeFill="background1"/>
            <w:vAlign w:val="center"/>
          </w:tcPr>
          <w:p w14:paraId="45D25B0A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849" w:rsidRPr="005B2DCE" w14:paraId="575D1138" w14:textId="77777777" w:rsidTr="005A5792">
        <w:trPr>
          <w:trHeight w:val="283"/>
        </w:trPr>
        <w:tc>
          <w:tcPr>
            <w:tcW w:w="3802" w:type="dxa"/>
            <w:shd w:val="clear" w:color="auto" w:fill="FFFFFF" w:themeFill="background1"/>
            <w:vAlign w:val="center"/>
          </w:tcPr>
          <w:p w14:paraId="172581A3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2" w:type="dxa"/>
            <w:gridSpan w:val="3"/>
            <w:shd w:val="clear" w:color="auto" w:fill="FFFFFF" w:themeFill="background1"/>
            <w:vAlign w:val="center"/>
          </w:tcPr>
          <w:p w14:paraId="14EB0CE7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2" w:type="dxa"/>
            <w:gridSpan w:val="3"/>
            <w:shd w:val="clear" w:color="auto" w:fill="FFFFFF" w:themeFill="background1"/>
            <w:vAlign w:val="center"/>
          </w:tcPr>
          <w:p w14:paraId="185AC6B9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0" w:type="dxa"/>
            <w:gridSpan w:val="3"/>
            <w:shd w:val="clear" w:color="auto" w:fill="FFFFFF" w:themeFill="background1"/>
            <w:vAlign w:val="center"/>
          </w:tcPr>
          <w:p w14:paraId="6D8661A6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849" w:rsidRPr="005B2DCE" w14:paraId="55B5B911" w14:textId="77777777" w:rsidTr="005A5792">
        <w:trPr>
          <w:trHeight w:val="283"/>
        </w:trPr>
        <w:tc>
          <w:tcPr>
            <w:tcW w:w="3802" w:type="dxa"/>
            <w:shd w:val="clear" w:color="auto" w:fill="FFFFFF" w:themeFill="background1"/>
            <w:vAlign w:val="center"/>
          </w:tcPr>
          <w:p w14:paraId="286A6B2F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2" w:type="dxa"/>
            <w:gridSpan w:val="3"/>
            <w:shd w:val="clear" w:color="auto" w:fill="FFFFFF" w:themeFill="background1"/>
            <w:vAlign w:val="center"/>
          </w:tcPr>
          <w:p w14:paraId="159EBBC0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2" w:type="dxa"/>
            <w:gridSpan w:val="3"/>
            <w:shd w:val="clear" w:color="auto" w:fill="FFFFFF" w:themeFill="background1"/>
            <w:vAlign w:val="center"/>
          </w:tcPr>
          <w:p w14:paraId="059567C8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0" w:type="dxa"/>
            <w:gridSpan w:val="3"/>
            <w:shd w:val="clear" w:color="auto" w:fill="FFFFFF" w:themeFill="background1"/>
            <w:vAlign w:val="center"/>
          </w:tcPr>
          <w:p w14:paraId="4FBB0B84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849" w:rsidRPr="005B2DCE" w14:paraId="0EFD92A1" w14:textId="77777777" w:rsidTr="005A5792">
        <w:trPr>
          <w:trHeight w:val="283"/>
        </w:trPr>
        <w:tc>
          <w:tcPr>
            <w:tcW w:w="3802" w:type="dxa"/>
            <w:shd w:val="clear" w:color="auto" w:fill="FFFFFF" w:themeFill="background1"/>
            <w:vAlign w:val="center"/>
          </w:tcPr>
          <w:p w14:paraId="3789B384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2" w:type="dxa"/>
            <w:gridSpan w:val="3"/>
            <w:shd w:val="clear" w:color="auto" w:fill="FFFFFF" w:themeFill="background1"/>
            <w:vAlign w:val="center"/>
          </w:tcPr>
          <w:p w14:paraId="38B8AFD6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2" w:type="dxa"/>
            <w:gridSpan w:val="3"/>
            <w:shd w:val="clear" w:color="auto" w:fill="FFFFFF" w:themeFill="background1"/>
            <w:vAlign w:val="center"/>
          </w:tcPr>
          <w:p w14:paraId="203E7943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0" w:type="dxa"/>
            <w:gridSpan w:val="3"/>
            <w:shd w:val="clear" w:color="auto" w:fill="FFFFFF" w:themeFill="background1"/>
            <w:vAlign w:val="center"/>
          </w:tcPr>
          <w:p w14:paraId="17BED4FC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849" w:rsidRPr="005B2DCE" w14:paraId="1E479517" w14:textId="77777777" w:rsidTr="005A5792">
        <w:trPr>
          <w:trHeight w:val="283"/>
        </w:trPr>
        <w:tc>
          <w:tcPr>
            <w:tcW w:w="3802" w:type="dxa"/>
            <w:shd w:val="clear" w:color="auto" w:fill="FFFFFF" w:themeFill="background1"/>
            <w:vAlign w:val="center"/>
          </w:tcPr>
          <w:p w14:paraId="30EEDE1D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2" w:type="dxa"/>
            <w:gridSpan w:val="3"/>
            <w:shd w:val="clear" w:color="auto" w:fill="FFFFFF" w:themeFill="background1"/>
            <w:vAlign w:val="center"/>
          </w:tcPr>
          <w:p w14:paraId="56CBDE25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2" w:type="dxa"/>
            <w:gridSpan w:val="3"/>
            <w:shd w:val="clear" w:color="auto" w:fill="FFFFFF" w:themeFill="background1"/>
            <w:vAlign w:val="center"/>
          </w:tcPr>
          <w:p w14:paraId="66160296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0" w:type="dxa"/>
            <w:gridSpan w:val="3"/>
            <w:shd w:val="clear" w:color="auto" w:fill="FFFFFF" w:themeFill="background1"/>
            <w:vAlign w:val="center"/>
          </w:tcPr>
          <w:p w14:paraId="756E29D4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849" w:rsidRPr="005B2DCE" w14:paraId="36C0CE9A" w14:textId="77777777" w:rsidTr="005A5792">
        <w:trPr>
          <w:trHeight w:val="283"/>
        </w:trPr>
        <w:tc>
          <w:tcPr>
            <w:tcW w:w="3802" w:type="dxa"/>
            <w:shd w:val="clear" w:color="auto" w:fill="FFFFFF" w:themeFill="background1"/>
            <w:vAlign w:val="center"/>
          </w:tcPr>
          <w:p w14:paraId="3B2F5C90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2" w:type="dxa"/>
            <w:gridSpan w:val="3"/>
            <w:shd w:val="clear" w:color="auto" w:fill="FFFFFF" w:themeFill="background1"/>
            <w:vAlign w:val="center"/>
          </w:tcPr>
          <w:p w14:paraId="22FEC58C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2" w:type="dxa"/>
            <w:gridSpan w:val="3"/>
            <w:shd w:val="clear" w:color="auto" w:fill="FFFFFF" w:themeFill="background1"/>
            <w:vAlign w:val="center"/>
          </w:tcPr>
          <w:p w14:paraId="22ED5F68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0" w:type="dxa"/>
            <w:gridSpan w:val="3"/>
            <w:shd w:val="clear" w:color="auto" w:fill="FFFFFF" w:themeFill="background1"/>
            <w:vAlign w:val="center"/>
          </w:tcPr>
          <w:p w14:paraId="0771E091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849" w:rsidRPr="005B2DCE" w14:paraId="5D27048C" w14:textId="77777777" w:rsidTr="005A5792">
        <w:trPr>
          <w:trHeight w:val="283"/>
        </w:trPr>
        <w:tc>
          <w:tcPr>
            <w:tcW w:w="3802" w:type="dxa"/>
            <w:shd w:val="clear" w:color="auto" w:fill="FFFFFF" w:themeFill="background1"/>
            <w:vAlign w:val="center"/>
          </w:tcPr>
          <w:p w14:paraId="1DC2BF11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2" w:type="dxa"/>
            <w:gridSpan w:val="3"/>
            <w:shd w:val="clear" w:color="auto" w:fill="FFFFFF" w:themeFill="background1"/>
            <w:vAlign w:val="center"/>
          </w:tcPr>
          <w:p w14:paraId="5328AFD7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2" w:type="dxa"/>
            <w:gridSpan w:val="3"/>
            <w:shd w:val="clear" w:color="auto" w:fill="FFFFFF" w:themeFill="background1"/>
            <w:vAlign w:val="center"/>
          </w:tcPr>
          <w:p w14:paraId="5AEE9B94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0" w:type="dxa"/>
            <w:gridSpan w:val="3"/>
            <w:shd w:val="clear" w:color="auto" w:fill="FFFFFF" w:themeFill="background1"/>
            <w:vAlign w:val="center"/>
          </w:tcPr>
          <w:p w14:paraId="0ED359C1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849" w:rsidRPr="005B2DCE" w14:paraId="08C5D3BF" w14:textId="77777777" w:rsidTr="005A5792">
        <w:trPr>
          <w:trHeight w:val="283"/>
        </w:trPr>
        <w:tc>
          <w:tcPr>
            <w:tcW w:w="3802" w:type="dxa"/>
            <w:shd w:val="clear" w:color="auto" w:fill="FFFFFF" w:themeFill="background1"/>
            <w:vAlign w:val="center"/>
          </w:tcPr>
          <w:p w14:paraId="3CE65AFB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2" w:type="dxa"/>
            <w:gridSpan w:val="3"/>
            <w:shd w:val="clear" w:color="auto" w:fill="FFFFFF" w:themeFill="background1"/>
            <w:vAlign w:val="center"/>
          </w:tcPr>
          <w:p w14:paraId="6C3D2D24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2" w:type="dxa"/>
            <w:gridSpan w:val="3"/>
            <w:shd w:val="clear" w:color="auto" w:fill="FFFFFF" w:themeFill="background1"/>
            <w:vAlign w:val="center"/>
          </w:tcPr>
          <w:p w14:paraId="01F9B5BE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0" w:type="dxa"/>
            <w:gridSpan w:val="3"/>
            <w:shd w:val="clear" w:color="auto" w:fill="FFFFFF" w:themeFill="background1"/>
            <w:vAlign w:val="center"/>
          </w:tcPr>
          <w:p w14:paraId="63BDF0A5" w14:textId="77777777" w:rsidR="00520849" w:rsidRPr="00436DB0" w:rsidRDefault="00520849" w:rsidP="00AF36F1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1B83" w:rsidRPr="005B2DCE" w14:paraId="78E67FE9" w14:textId="6171868E" w:rsidTr="005A5792">
        <w:trPr>
          <w:trHeight w:val="362"/>
        </w:trPr>
        <w:tc>
          <w:tcPr>
            <w:tcW w:w="6323" w:type="dxa"/>
            <w:gridSpan w:val="5"/>
            <w:shd w:val="clear" w:color="auto" w:fill="auto"/>
            <w:vAlign w:val="center"/>
          </w:tcPr>
          <w:p w14:paraId="2858FCC9" w14:textId="65DD410E" w:rsidR="00A41B83" w:rsidRPr="005B2DCE" w:rsidRDefault="00A41B83" w:rsidP="00AF36F1">
            <w:pPr>
              <w:pStyle w:val="Heading3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Has a risk assessment been completed for the </w:t>
            </w:r>
            <w:proofErr w:type="gramStart"/>
            <w:r>
              <w:rPr>
                <w:rFonts w:cs="Arial"/>
                <w:b/>
                <w:sz w:val="22"/>
                <w:szCs w:val="22"/>
              </w:rPr>
              <w:t>move</w:t>
            </w:r>
            <w:r w:rsidR="00D5103B">
              <w:rPr>
                <w:rFonts w:cs="Arial"/>
                <w:b/>
                <w:sz w:val="22"/>
                <w:szCs w:val="22"/>
              </w:rPr>
              <w:t>:</w:t>
            </w:r>
            <w:proofErr w:type="gramEnd"/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37367DB5" w14:textId="465353F4" w:rsidR="00A41B83" w:rsidRPr="00D5103B" w:rsidRDefault="00D5103B" w:rsidP="00554ADC">
            <w:pPr>
              <w:pStyle w:val="Heading3"/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 w:rsidRPr="00D5103B">
              <w:rPr>
                <w:rFonts w:cs="Arial"/>
                <w:bCs/>
                <w:color w:val="auto"/>
                <w:sz w:val="22"/>
                <w:szCs w:val="22"/>
              </w:rPr>
              <w:t>Yes</w:t>
            </w:r>
          </w:p>
        </w:tc>
        <w:sdt>
          <w:sdtPr>
            <w:rPr>
              <w:rFonts w:cs="Arial"/>
              <w:bCs/>
              <w:color w:val="auto"/>
              <w:sz w:val="22"/>
              <w:szCs w:val="22"/>
            </w:rPr>
            <w:id w:val="1805957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auto"/>
                <w:vAlign w:val="center"/>
              </w:tcPr>
              <w:p w14:paraId="3F2C4D59" w14:textId="748237A0" w:rsidR="00A41B83" w:rsidRPr="00D5103B" w:rsidRDefault="00D5103B" w:rsidP="00554ADC">
                <w:pPr>
                  <w:pStyle w:val="Heading3"/>
                  <w:jc w:val="center"/>
                  <w:rPr>
                    <w:rFonts w:cs="Arial"/>
                    <w:bCs/>
                    <w:color w:val="auto"/>
                    <w:sz w:val="22"/>
                    <w:szCs w:val="22"/>
                  </w:rPr>
                </w:pPr>
                <w:r w:rsidRPr="00D5103B">
                  <w:rPr>
                    <w:rFonts w:ascii="MS Gothic" w:eastAsia="MS Gothic" w:hAnsi="MS Gothic" w:cs="Arial" w:hint="eastAsia"/>
                    <w:bCs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54" w:type="dxa"/>
            <w:shd w:val="clear" w:color="auto" w:fill="auto"/>
            <w:vAlign w:val="center"/>
          </w:tcPr>
          <w:p w14:paraId="10C7D652" w14:textId="7900BEAF" w:rsidR="00A41B83" w:rsidRPr="00D5103B" w:rsidRDefault="00D5103B" w:rsidP="00554ADC">
            <w:pPr>
              <w:pStyle w:val="Heading3"/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 w:rsidRPr="00D5103B">
              <w:rPr>
                <w:rFonts w:cs="Arial"/>
                <w:bCs/>
                <w:color w:val="auto"/>
                <w:sz w:val="22"/>
                <w:szCs w:val="22"/>
              </w:rPr>
              <w:t>No</w:t>
            </w:r>
          </w:p>
        </w:tc>
        <w:sdt>
          <w:sdtPr>
            <w:rPr>
              <w:rFonts w:cs="Arial"/>
              <w:bCs/>
              <w:color w:val="auto"/>
              <w:sz w:val="22"/>
              <w:szCs w:val="22"/>
            </w:rPr>
            <w:id w:val="-547457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  <w:vAlign w:val="center"/>
              </w:tcPr>
              <w:p w14:paraId="5B43DCC3" w14:textId="42505CDC" w:rsidR="00A41B83" w:rsidRPr="00D5103B" w:rsidRDefault="00D5103B" w:rsidP="00554ADC">
                <w:pPr>
                  <w:pStyle w:val="Heading3"/>
                  <w:jc w:val="center"/>
                  <w:rPr>
                    <w:rFonts w:cs="Arial"/>
                    <w:bCs/>
                    <w:color w:val="auto"/>
                    <w:sz w:val="22"/>
                    <w:szCs w:val="22"/>
                  </w:rPr>
                </w:pPr>
                <w:r w:rsidRPr="00D5103B">
                  <w:rPr>
                    <w:rFonts w:ascii="MS Gothic" w:eastAsia="MS Gothic" w:hAnsi="MS Gothic" w:cs="Arial" w:hint="eastAsia"/>
                    <w:bCs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A57C4" w:rsidRPr="005B2DCE" w14:paraId="64C0292B" w14:textId="77777777" w:rsidTr="001A57C4">
        <w:trPr>
          <w:trHeight w:val="362"/>
        </w:trPr>
        <w:tc>
          <w:tcPr>
            <w:tcW w:w="9886" w:type="dxa"/>
            <w:gridSpan w:val="10"/>
            <w:shd w:val="clear" w:color="auto" w:fill="auto"/>
            <w:vAlign w:val="center"/>
          </w:tcPr>
          <w:p w14:paraId="26D56CEB" w14:textId="55AE4608" w:rsidR="001A57C4" w:rsidRPr="005B2DCE" w:rsidRDefault="00657230" w:rsidP="00AF36F1">
            <w:pPr>
              <w:pStyle w:val="Heading3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Risk Assessment reference</w:t>
            </w:r>
            <w:r w:rsidR="00AD55FD">
              <w:rPr>
                <w:rFonts w:cs="Arial"/>
                <w:b/>
                <w:sz w:val="22"/>
                <w:szCs w:val="22"/>
              </w:rPr>
              <w:t xml:space="preserve">: </w:t>
            </w:r>
          </w:p>
        </w:tc>
      </w:tr>
      <w:tr w:rsidR="00554ADC" w:rsidRPr="005B2DCE" w14:paraId="6C86B899" w14:textId="77777777" w:rsidTr="001A57C4">
        <w:trPr>
          <w:trHeight w:val="362"/>
        </w:trPr>
        <w:tc>
          <w:tcPr>
            <w:tcW w:w="9886" w:type="dxa"/>
            <w:gridSpan w:val="10"/>
            <w:shd w:val="clear" w:color="auto" w:fill="auto"/>
            <w:vAlign w:val="center"/>
          </w:tcPr>
          <w:p w14:paraId="70F7C67E" w14:textId="36E04ACA" w:rsidR="00554ADC" w:rsidRDefault="00554ADC" w:rsidP="00AF36F1">
            <w:pPr>
              <w:pStyle w:val="Heading3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Have local rules been drafted for the new location</w:t>
            </w:r>
          </w:p>
        </w:tc>
      </w:tr>
      <w:tr w:rsidR="00AC63F3" w:rsidRPr="005B2DCE" w14:paraId="03603C21" w14:textId="71F9EEA1" w:rsidTr="005A5792">
        <w:trPr>
          <w:trHeight w:val="362"/>
        </w:trPr>
        <w:tc>
          <w:tcPr>
            <w:tcW w:w="4876" w:type="dxa"/>
            <w:gridSpan w:val="3"/>
            <w:shd w:val="clear" w:color="auto" w:fill="DEEAF6" w:themeFill="accent1" w:themeFillTint="33"/>
            <w:vAlign w:val="center"/>
          </w:tcPr>
          <w:p w14:paraId="60CF14DD" w14:textId="2746FB10" w:rsidR="00AC63F3" w:rsidRPr="005B2DCE" w:rsidRDefault="00EF3046" w:rsidP="00AF36F1">
            <w:pPr>
              <w:pStyle w:val="Heading3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Current</w:t>
            </w:r>
            <w:r w:rsidR="00AC63F3">
              <w:rPr>
                <w:rFonts w:cs="Arial"/>
                <w:b/>
                <w:sz w:val="22"/>
                <w:szCs w:val="22"/>
              </w:rPr>
              <w:t xml:space="preserve"> location</w:t>
            </w:r>
          </w:p>
        </w:tc>
        <w:tc>
          <w:tcPr>
            <w:tcW w:w="5010" w:type="dxa"/>
            <w:gridSpan w:val="7"/>
            <w:shd w:val="clear" w:color="auto" w:fill="DEEAF6" w:themeFill="accent1" w:themeFillTint="33"/>
            <w:vAlign w:val="center"/>
          </w:tcPr>
          <w:p w14:paraId="1C4491E6" w14:textId="765BA1CB" w:rsidR="00AC63F3" w:rsidRPr="005B2DCE" w:rsidRDefault="00EF3046" w:rsidP="00AC63F3">
            <w:pPr>
              <w:pStyle w:val="Heading3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</w:t>
            </w:r>
            <w:r w:rsidR="00476B4D">
              <w:rPr>
                <w:rFonts w:cs="Arial"/>
                <w:b/>
                <w:sz w:val="22"/>
                <w:szCs w:val="22"/>
              </w:rPr>
              <w:t>ew location</w:t>
            </w:r>
          </w:p>
        </w:tc>
      </w:tr>
      <w:tr w:rsidR="00AC63F3" w:rsidRPr="005B2DCE" w14:paraId="04A76201" w14:textId="4206FE34" w:rsidTr="005A5792">
        <w:trPr>
          <w:trHeight w:val="362"/>
        </w:trPr>
        <w:tc>
          <w:tcPr>
            <w:tcW w:w="4876" w:type="dxa"/>
            <w:gridSpan w:val="3"/>
            <w:shd w:val="clear" w:color="auto" w:fill="auto"/>
            <w:vAlign w:val="center"/>
          </w:tcPr>
          <w:p w14:paraId="1DEF694D" w14:textId="77777777" w:rsidR="00AC63F3" w:rsidRPr="005B2DCE" w:rsidRDefault="00AC63F3" w:rsidP="00AF36F1">
            <w:pPr>
              <w:pStyle w:val="Heading3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10" w:type="dxa"/>
            <w:gridSpan w:val="7"/>
            <w:shd w:val="clear" w:color="auto" w:fill="auto"/>
            <w:vAlign w:val="center"/>
          </w:tcPr>
          <w:p w14:paraId="2152F320" w14:textId="77777777" w:rsidR="00AC63F3" w:rsidRPr="005B2DCE" w:rsidRDefault="00AC63F3" w:rsidP="00AF36F1">
            <w:pPr>
              <w:pStyle w:val="Heading3"/>
              <w:rPr>
                <w:rFonts w:cs="Arial"/>
                <w:b/>
                <w:sz w:val="22"/>
                <w:szCs w:val="22"/>
              </w:rPr>
            </w:pPr>
          </w:p>
        </w:tc>
      </w:tr>
      <w:tr w:rsidR="00B51EFF" w:rsidRPr="005B2DCE" w14:paraId="12847238" w14:textId="77777777" w:rsidTr="00467607">
        <w:trPr>
          <w:trHeight w:val="362"/>
        </w:trPr>
        <w:tc>
          <w:tcPr>
            <w:tcW w:w="9886" w:type="dxa"/>
            <w:gridSpan w:val="10"/>
            <w:shd w:val="clear" w:color="auto" w:fill="DEEAF6" w:themeFill="accent1" w:themeFillTint="33"/>
            <w:vAlign w:val="center"/>
          </w:tcPr>
          <w:p w14:paraId="5B20C077" w14:textId="4FE2532A" w:rsidR="00B51EFF" w:rsidRPr="005B2DCE" w:rsidRDefault="00B51EFF" w:rsidP="00AF36F1">
            <w:pPr>
              <w:pStyle w:val="Heading3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Anticipated </w:t>
            </w:r>
            <w:r w:rsidRPr="00B51EFF">
              <w:rPr>
                <w:rFonts w:cs="Arial"/>
                <w:b/>
                <w:sz w:val="22"/>
                <w:szCs w:val="22"/>
                <w:shd w:val="clear" w:color="auto" w:fill="DEEAF6" w:themeFill="accent1" w:themeFillTint="33"/>
              </w:rPr>
              <w:t>date of move</w:t>
            </w:r>
          </w:p>
        </w:tc>
      </w:tr>
      <w:tr w:rsidR="00B51EFF" w:rsidRPr="005B2DCE" w14:paraId="22BAB215" w14:textId="77777777" w:rsidTr="004B5AF9">
        <w:trPr>
          <w:trHeight w:val="531"/>
        </w:trPr>
        <w:tc>
          <w:tcPr>
            <w:tcW w:w="9886" w:type="dxa"/>
            <w:gridSpan w:val="10"/>
            <w:shd w:val="clear" w:color="auto" w:fill="auto"/>
            <w:vAlign w:val="center"/>
          </w:tcPr>
          <w:p w14:paraId="7985F2A6" w14:textId="77777777" w:rsidR="00B51EFF" w:rsidRPr="005B2DCE" w:rsidRDefault="00B51EFF" w:rsidP="00AF36F1">
            <w:pPr>
              <w:pStyle w:val="Heading3"/>
              <w:rPr>
                <w:rFonts w:cs="Arial"/>
                <w:b/>
                <w:sz w:val="22"/>
                <w:szCs w:val="22"/>
              </w:rPr>
            </w:pPr>
          </w:p>
        </w:tc>
      </w:tr>
      <w:tr w:rsidR="001A57C4" w:rsidRPr="005B2DCE" w14:paraId="7EC53AA3" w14:textId="77777777" w:rsidTr="00AF36F1">
        <w:trPr>
          <w:trHeight w:val="362"/>
        </w:trPr>
        <w:tc>
          <w:tcPr>
            <w:tcW w:w="9886" w:type="dxa"/>
            <w:gridSpan w:val="10"/>
            <w:shd w:val="clear" w:color="auto" w:fill="DEEAF6" w:themeFill="accent1" w:themeFillTint="33"/>
            <w:vAlign w:val="center"/>
          </w:tcPr>
          <w:p w14:paraId="7C12F81C" w14:textId="2E5FA76E" w:rsidR="001A57C4" w:rsidRDefault="001A57C4" w:rsidP="00AF36F1">
            <w:pPr>
              <w:pStyle w:val="Heading3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Source / Equipment Security</w:t>
            </w:r>
          </w:p>
        </w:tc>
      </w:tr>
      <w:tr w:rsidR="00520849" w:rsidRPr="005B2DCE" w14:paraId="70E5FCD2" w14:textId="77777777" w:rsidTr="00AF36F1">
        <w:trPr>
          <w:trHeight w:val="449"/>
        </w:trPr>
        <w:tc>
          <w:tcPr>
            <w:tcW w:w="9886" w:type="dxa"/>
            <w:gridSpan w:val="10"/>
            <w:shd w:val="clear" w:color="auto" w:fill="FFFFFF" w:themeFill="background1"/>
            <w:vAlign w:val="center"/>
          </w:tcPr>
          <w:p w14:paraId="3DC60621" w14:textId="77777777" w:rsidR="00520849" w:rsidRPr="007C732C" w:rsidRDefault="00520849" w:rsidP="00AF36F1">
            <w:pPr>
              <w:rPr>
                <w:i/>
                <w:iCs/>
              </w:rPr>
            </w:pPr>
            <w:r w:rsidRPr="009F5467">
              <w:rPr>
                <w:i/>
                <w:iCs/>
                <w:sz w:val="20"/>
                <w:szCs w:val="18"/>
              </w:rPr>
              <w:t xml:space="preserve">How will the source / equipment be kept </w:t>
            </w:r>
            <w:proofErr w:type="gramStart"/>
            <w:r w:rsidRPr="009F5467">
              <w:rPr>
                <w:i/>
                <w:iCs/>
                <w:sz w:val="20"/>
                <w:szCs w:val="18"/>
              </w:rPr>
              <w:t>secure:</w:t>
            </w:r>
            <w:proofErr w:type="gramEnd"/>
          </w:p>
        </w:tc>
      </w:tr>
      <w:tr w:rsidR="00520849" w:rsidRPr="005B2DCE" w14:paraId="0803C41B" w14:textId="77777777" w:rsidTr="00170895">
        <w:trPr>
          <w:trHeight w:val="818"/>
        </w:trPr>
        <w:tc>
          <w:tcPr>
            <w:tcW w:w="9886" w:type="dxa"/>
            <w:gridSpan w:val="10"/>
            <w:shd w:val="clear" w:color="auto" w:fill="FFFFFF" w:themeFill="background1"/>
            <w:vAlign w:val="center"/>
          </w:tcPr>
          <w:p w14:paraId="42210684" w14:textId="77777777" w:rsidR="00520849" w:rsidRPr="006509B7" w:rsidRDefault="00520849" w:rsidP="00AF36F1">
            <w:pPr>
              <w:rPr>
                <w:rFonts w:cs="Arial"/>
                <w:szCs w:val="22"/>
              </w:rPr>
            </w:pPr>
          </w:p>
        </w:tc>
      </w:tr>
      <w:tr w:rsidR="00520849" w:rsidRPr="005B2DCE" w14:paraId="3DC80B51" w14:textId="77777777" w:rsidTr="00AF36F1">
        <w:trPr>
          <w:trHeight w:val="277"/>
        </w:trPr>
        <w:tc>
          <w:tcPr>
            <w:tcW w:w="9886" w:type="dxa"/>
            <w:gridSpan w:val="10"/>
            <w:shd w:val="clear" w:color="auto" w:fill="DEEAF6" w:themeFill="accent1" w:themeFillTint="33"/>
            <w:vAlign w:val="center"/>
          </w:tcPr>
          <w:p w14:paraId="13870499" w14:textId="77777777" w:rsidR="00520849" w:rsidRPr="005B2DCE" w:rsidRDefault="00520849" w:rsidP="00AF36F1">
            <w:pPr>
              <w:pStyle w:val="Heading3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Source Accountancy</w:t>
            </w:r>
          </w:p>
        </w:tc>
      </w:tr>
      <w:tr w:rsidR="00520849" w:rsidRPr="005B2DCE" w14:paraId="10E862DE" w14:textId="77777777" w:rsidTr="00AF36F1">
        <w:trPr>
          <w:trHeight w:val="70"/>
        </w:trPr>
        <w:tc>
          <w:tcPr>
            <w:tcW w:w="9886" w:type="dxa"/>
            <w:gridSpan w:val="10"/>
            <w:shd w:val="clear" w:color="auto" w:fill="FFFFFF" w:themeFill="background1"/>
            <w:vAlign w:val="center"/>
          </w:tcPr>
          <w:p w14:paraId="3E6702EF" w14:textId="77777777" w:rsidR="00520849" w:rsidRPr="009F5467" w:rsidRDefault="00520849" w:rsidP="00AF36F1">
            <w:pPr>
              <w:rPr>
                <w:rFonts w:cs="Arial"/>
                <w:i/>
                <w:iCs/>
                <w:szCs w:val="22"/>
              </w:rPr>
            </w:pPr>
            <w:r w:rsidRPr="009F5467">
              <w:rPr>
                <w:rFonts w:cs="Arial"/>
                <w:i/>
                <w:iCs/>
                <w:sz w:val="20"/>
              </w:rPr>
              <w:t xml:space="preserve">Who will be responsible for accountancy checks for the </w:t>
            </w:r>
            <w:proofErr w:type="gramStart"/>
            <w:r w:rsidRPr="009F5467">
              <w:rPr>
                <w:rFonts w:cs="Arial"/>
                <w:i/>
                <w:iCs/>
                <w:sz w:val="20"/>
              </w:rPr>
              <w:t>source:</w:t>
            </w:r>
            <w:proofErr w:type="gramEnd"/>
          </w:p>
        </w:tc>
      </w:tr>
      <w:tr w:rsidR="005A5792" w:rsidRPr="005B2DCE" w14:paraId="44D92AF9" w14:textId="7A000723" w:rsidTr="005A5792">
        <w:trPr>
          <w:trHeight w:val="289"/>
        </w:trPr>
        <w:tc>
          <w:tcPr>
            <w:tcW w:w="4800" w:type="dxa"/>
            <w:gridSpan w:val="2"/>
            <w:shd w:val="clear" w:color="auto" w:fill="FFFFFF" w:themeFill="background1"/>
            <w:vAlign w:val="center"/>
          </w:tcPr>
          <w:p w14:paraId="3E25A289" w14:textId="29B26B24" w:rsidR="005A5792" w:rsidRPr="005B2DCE" w:rsidRDefault="005A5792" w:rsidP="00AF36F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Name &amp; Position:</w:t>
            </w:r>
          </w:p>
        </w:tc>
        <w:tc>
          <w:tcPr>
            <w:tcW w:w="2400" w:type="dxa"/>
            <w:gridSpan w:val="4"/>
            <w:shd w:val="clear" w:color="auto" w:fill="FFFFFF" w:themeFill="background1"/>
            <w:vAlign w:val="center"/>
          </w:tcPr>
          <w:p w14:paraId="6F82C0F7" w14:textId="7E91BDBE" w:rsidR="005A5792" w:rsidRPr="005B2DCE" w:rsidRDefault="005A5792" w:rsidP="00AF36F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</w:t>
            </w:r>
          </w:p>
        </w:tc>
        <w:tc>
          <w:tcPr>
            <w:tcW w:w="2686" w:type="dxa"/>
            <w:gridSpan w:val="4"/>
            <w:shd w:val="clear" w:color="auto" w:fill="FFFFFF" w:themeFill="background1"/>
            <w:vAlign w:val="center"/>
          </w:tcPr>
          <w:p w14:paraId="6E1ECC8A" w14:textId="4AFEC0C9" w:rsidR="005A5792" w:rsidRPr="005B2DCE" w:rsidRDefault="005A5792" w:rsidP="00AF36F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Signed:</w:t>
            </w:r>
          </w:p>
        </w:tc>
      </w:tr>
      <w:tr w:rsidR="005A5792" w:rsidRPr="005B2DCE" w14:paraId="2548F260" w14:textId="7CFAC135" w:rsidTr="005A5792">
        <w:trPr>
          <w:trHeight w:val="890"/>
        </w:trPr>
        <w:tc>
          <w:tcPr>
            <w:tcW w:w="4800" w:type="dxa"/>
            <w:gridSpan w:val="2"/>
            <w:shd w:val="clear" w:color="auto" w:fill="FFFFFF" w:themeFill="background1"/>
            <w:vAlign w:val="center"/>
          </w:tcPr>
          <w:p w14:paraId="5C8995E9" w14:textId="77777777" w:rsidR="005A5792" w:rsidRPr="005B2DCE" w:rsidRDefault="005A5792" w:rsidP="00AF36F1">
            <w:pPr>
              <w:rPr>
                <w:rFonts w:cs="Arial"/>
                <w:szCs w:val="22"/>
              </w:rPr>
            </w:pPr>
          </w:p>
        </w:tc>
        <w:tc>
          <w:tcPr>
            <w:tcW w:w="2400" w:type="dxa"/>
            <w:gridSpan w:val="4"/>
            <w:shd w:val="clear" w:color="auto" w:fill="FFFFFF" w:themeFill="background1"/>
            <w:vAlign w:val="center"/>
          </w:tcPr>
          <w:p w14:paraId="0D25C8E9" w14:textId="77777777" w:rsidR="005A5792" w:rsidRPr="005B2DCE" w:rsidRDefault="005A5792" w:rsidP="00AF36F1">
            <w:pPr>
              <w:rPr>
                <w:rFonts w:cs="Arial"/>
                <w:szCs w:val="22"/>
              </w:rPr>
            </w:pPr>
          </w:p>
        </w:tc>
        <w:tc>
          <w:tcPr>
            <w:tcW w:w="2686" w:type="dxa"/>
            <w:gridSpan w:val="4"/>
            <w:shd w:val="clear" w:color="auto" w:fill="FFFFFF" w:themeFill="background1"/>
            <w:vAlign w:val="center"/>
          </w:tcPr>
          <w:p w14:paraId="3AD30671" w14:textId="77777777" w:rsidR="005A5792" w:rsidRPr="005B2DCE" w:rsidRDefault="005A5792" w:rsidP="00AF36F1">
            <w:pPr>
              <w:rPr>
                <w:rFonts w:cs="Arial"/>
                <w:szCs w:val="22"/>
              </w:rPr>
            </w:pPr>
          </w:p>
        </w:tc>
      </w:tr>
    </w:tbl>
    <w:p w14:paraId="031F213E" w14:textId="37154E3E" w:rsidR="00520849" w:rsidRDefault="00520849" w:rsidP="00206CFC">
      <w:pPr>
        <w:spacing w:after="240"/>
        <w:jc w:val="both"/>
      </w:pPr>
    </w:p>
    <w:tbl>
      <w:tblPr>
        <w:tblW w:w="9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943"/>
        <w:gridCol w:w="37"/>
        <w:gridCol w:w="4906"/>
      </w:tblGrid>
      <w:tr w:rsidR="00272110" w:rsidRPr="005B2DCE" w14:paraId="1DBD9A3A" w14:textId="77777777" w:rsidTr="00AF36F1">
        <w:trPr>
          <w:trHeight w:val="349"/>
        </w:trPr>
        <w:tc>
          <w:tcPr>
            <w:tcW w:w="9886" w:type="dxa"/>
            <w:gridSpan w:val="3"/>
            <w:shd w:val="clear" w:color="auto" w:fill="FFFFFF" w:themeFill="background1"/>
            <w:vAlign w:val="center"/>
          </w:tcPr>
          <w:p w14:paraId="2C824C80" w14:textId="1483B032" w:rsidR="00272110" w:rsidRPr="005B2DCE" w:rsidRDefault="006116D2" w:rsidP="00AF36F1">
            <w:pPr>
              <w:rPr>
                <w:rFonts w:cs="Arial"/>
                <w:szCs w:val="22"/>
              </w:rPr>
            </w:pPr>
            <w:r w:rsidRPr="006116D2">
              <w:rPr>
                <w:rFonts w:cs="Arial"/>
                <w:szCs w:val="22"/>
              </w:rPr>
              <w:t>Section (B)</w:t>
            </w:r>
            <w:r w:rsidR="00272110" w:rsidRPr="006116D2">
              <w:rPr>
                <w:rFonts w:cs="Arial"/>
                <w:szCs w:val="22"/>
              </w:rPr>
              <w:t xml:space="preserve"> – X-Ray Generating Equipment</w:t>
            </w:r>
          </w:p>
        </w:tc>
      </w:tr>
      <w:tr w:rsidR="00272110" w:rsidRPr="005B2DCE" w14:paraId="5DBC1DED" w14:textId="77777777" w:rsidTr="00AF36F1">
        <w:trPr>
          <w:trHeight w:val="349"/>
        </w:trPr>
        <w:tc>
          <w:tcPr>
            <w:tcW w:w="4943" w:type="dxa"/>
            <w:shd w:val="clear" w:color="auto" w:fill="DEEAF6" w:themeFill="accent1" w:themeFillTint="33"/>
            <w:vAlign w:val="center"/>
          </w:tcPr>
          <w:p w14:paraId="0DD260BD" w14:textId="77777777" w:rsidR="00272110" w:rsidRPr="00754828" w:rsidRDefault="00272110" w:rsidP="00AF36F1">
            <w:pPr>
              <w:rPr>
                <w:rFonts w:cs="Arial"/>
                <w:b/>
                <w:bCs/>
                <w:color w:val="002060"/>
                <w:szCs w:val="22"/>
              </w:rPr>
            </w:pPr>
            <w:r w:rsidRPr="00754828">
              <w:rPr>
                <w:rFonts w:cs="Arial"/>
                <w:b/>
                <w:bCs/>
                <w:color w:val="002060"/>
                <w:szCs w:val="22"/>
              </w:rPr>
              <w:t>Type of Equipment</w:t>
            </w:r>
          </w:p>
        </w:tc>
        <w:tc>
          <w:tcPr>
            <w:tcW w:w="4943" w:type="dxa"/>
            <w:gridSpan w:val="2"/>
            <w:shd w:val="clear" w:color="auto" w:fill="DEEAF6" w:themeFill="accent1" w:themeFillTint="33"/>
            <w:vAlign w:val="center"/>
          </w:tcPr>
          <w:p w14:paraId="5AD5F8F1" w14:textId="77777777" w:rsidR="00272110" w:rsidRPr="00754828" w:rsidRDefault="00272110" w:rsidP="00AF36F1">
            <w:pPr>
              <w:rPr>
                <w:rFonts w:cs="Arial"/>
                <w:b/>
                <w:bCs/>
                <w:color w:val="002060"/>
                <w:szCs w:val="22"/>
              </w:rPr>
            </w:pPr>
            <w:r w:rsidRPr="00754828">
              <w:rPr>
                <w:rFonts w:cs="Arial"/>
                <w:b/>
                <w:bCs/>
                <w:color w:val="002060"/>
                <w:szCs w:val="22"/>
              </w:rPr>
              <w:t>Manufacturer</w:t>
            </w:r>
          </w:p>
        </w:tc>
      </w:tr>
      <w:tr w:rsidR="00272110" w:rsidRPr="005B2DCE" w14:paraId="76206FE3" w14:textId="77777777" w:rsidTr="00AF36F1">
        <w:trPr>
          <w:trHeight w:val="349"/>
        </w:trPr>
        <w:tc>
          <w:tcPr>
            <w:tcW w:w="4943" w:type="dxa"/>
            <w:shd w:val="clear" w:color="auto" w:fill="FFFFFF" w:themeFill="background1"/>
            <w:vAlign w:val="center"/>
          </w:tcPr>
          <w:p w14:paraId="14D4E7EA" w14:textId="77777777" w:rsidR="00272110" w:rsidRDefault="00272110" w:rsidP="00AF36F1">
            <w:pPr>
              <w:rPr>
                <w:rFonts w:cs="Arial"/>
                <w:szCs w:val="22"/>
              </w:rPr>
            </w:pPr>
          </w:p>
        </w:tc>
        <w:tc>
          <w:tcPr>
            <w:tcW w:w="4943" w:type="dxa"/>
            <w:gridSpan w:val="2"/>
            <w:shd w:val="clear" w:color="auto" w:fill="FFFFFF" w:themeFill="background1"/>
            <w:vAlign w:val="center"/>
          </w:tcPr>
          <w:p w14:paraId="46D1B52E" w14:textId="77777777" w:rsidR="00272110" w:rsidRDefault="00272110" w:rsidP="00AF36F1">
            <w:pPr>
              <w:rPr>
                <w:rFonts w:cs="Arial"/>
                <w:szCs w:val="22"/>
              </w:rPr>
            </w:pPr>
          </w:p>
        </w:tc>
      </w:tr>
      <w:tr w:rsidR="00272110" w:rsidRPr="005B2DCE" w14:paraId="146246D9" w14:textId="77777777" w:rsidTr="00AF36F1">
        <w:trPr>
          <w:trHeight w:val="349"/>
        </w:trPr>
        <w:tc>
          <w:tcPr>
            <w:tcW w:w="4943" w:type="dxa"/>
            <w:shd w:val="clear" w:color="auto" w:fill="DEEAF6" w:themeFill="accent1" w:themeFillTint="33"/>
            <w:vAlign w:val="center"/>
          </w:tcPr>
          <w:p w14:paraId="557150EC" w14:textId="77777777" w:rsidR="00272110" w:rsidRPr="00754828" w:rsidRDefault="00272110" w:rsidP="00AF36F1">
            <w:pPr>
              <w:rPr>
                <w:rFonts w:cs="Arial"/>
                <w:b/>
                <w:bCs/>
                <w:color w:val="002060"/>
                <w:szCs w:val="22"/>
              </w:rPr>
            </w:pPr>
            <w:r w:rsidRPr="00754828">
              <w:rPr>
                <w:rFonts w:cs="Arial"/>
                <w:b/>
                <w:bCs/>
                <w:color w:val="002060"/>
                <w:szCs w:val="22"/>
              </w:rPr>
              <w:t>Serial Number</w:t>
            </w:r>
          </w:p>
        </w:tc>
        <w:tc>
          <w:tcPr>
            <w:tcW w:w="4943" w:type="dxa"/>
            <w:gridSpan w:val="2"/>
            <w:shd w:val="clear" w:color="auto" w:fill="DEEAF6" w:themeFill="accent1" w:themeFillTint="33"/>
            <w:vAlign w:val="center"/>
          </w:tcPr>
          <w:p w14:paraId="773A5881" w14:textId="522A75B3" w:rsidR="00272110" w:rsidRPr="00CA73AD" w:rsidRDefault="00272110" w:rsidP="00AF36F1">
            <w:pPr>
              <w:rPr>
                <w:rFonts w:cs="Arial"/>
                <w:b/>
                <w:bCs/>
                <w:color w:val="002060"/>
                <w:szCs w:val="22"/>
              </w:rPr>
            </w:pPr>
            <w:r w:rsidRPr="00CA73AD">
              <w:rPr>
                <w:rFonts w:cs="Arial"/>
                <w:b/>
                <w:bCs/>
                <w:color w:val="002060"/>
                <w:szCs w:val="22"/>
              </w:rPr>
              <w:t xml:space="preserve">Anticipated date of </w:t>
            </w:r>
            <w:r>
              <w:rPr>
                <w:rFonts w:cs="Arial"/>
                <w:b/>
                <w:bCs/>
                <w:color w:val="002060"/>
                <w:szCs w:val="22"/>
              </w:rPr>
              <w:t>move</w:t>
            </w:r>
          </w:p>
        </w:tc>
      </w:tr>
      <w:tr w:rsidR="00272110" w:rsidRPr="005B2DCE" w14:paraId="4793041A" w14:textId="77777777" w:rsidTr="00AF36F1">
        <w:trPr>
          <w:trHeight w:val="349"/>
        </w:trPr>
        <w:tc>
          <w:tcPr>
            <w:tcW w:w="4943" w:type="dxa"/>
            <w:shd w:val="clear" w:color="auto" w:fill="FFFFFF" w:themeFill="background1"/>
            <w:vAlign w:val="center"/>
          </w:tcPr>
          <w:p w14:paraId="1944C196" w14:textId="77777777" w:rsidR="00272110" w:rsidRDefault="00272110" w:rsidP="00AF36F1">
            <w:pPr>
              <w:rPr>
                <w:rFonts w:cs="Arial"/>
                <w:szCs w:val="22"/>
              </w:rPr>
            </w:pPr>
          </w:p>
        </w:tc>
        <w:tc>
          <w:tcPr>
            <w:tcW w:w="4943" w:type="dxa"/>
            <w:gridSpan w:val="2"/>
            <w:shd w:val="clear" w:color="auto" w:fill="FFFFFF" w:themeFill="background1"/>
            <w:vAlign w:val="center"/>
          </w:tcPr>
          <w:p w14:paraId="7DC3474B" w14:textId="77777777" w:rsidR="00272110" w:rsidRDefault="00272110" w:rsidP="00AF36F1">
            <w:pPr>
              <w:rPr>
                <w:rFonts w:cs="Arial"/>
                <w:szCs w:val="22"/>
              </w:rPr>
            </w:pPr>
          </w:p>
        </w:tc>
      </w:tr>
      <w:tr w:rsidR="00272110" w:rsidRPr="005B2DCE" w14:paraId="265EF862" w14:textId="77777777" w:rsidTr="00AF36F1">
        <w:trPr>
          <w:trHeight w:val="349"/>
        </w:trPr>
        <w:tc>
          <w:tcPr>
            <w:tcW w:w="9886" w:type="dxa"/>
            <w:gridSpan w:val="3"/>
            <w:shd w:val="clear" w:color="auto" w:fill="DEEAF6" w:themeFill="accent1" w:themeFillTint="33"/>
            <w:vAlign w:val="center"/>
          </w:tcPr>
          <w:p w14:paraId="6E113D06" w14:textId="251E4E55" w:rsidR="00272110" w:rsidRPr="00754828" w:rsidRDefault="00272110" w:rsidP="00AF36F1">
            <w:pPr>
              <w:rPr>
                <w:rFonts w:cs="Arial"/>
                <w:b/>
                <w:bCs/>
                <w:szCs w:val="22"/>
              </w:rPr>
            </w:pPr>
            <w:r w:rsidRPr="00754828">
              <w:rPr>
                <w:rFonts w:cs="Arial"/>
                <w:b/>
                <w:bCs/>
                <w:color w:val="002060"/>
                <w:szCs w:val="22"/>
              </w:rPr>
              <w:t>Purpose</w:t>
            </w:r>
            <w:r w:rsidR="00D87069">
              <w:rPr>
                <w:rFonts w:cs="Arial"/>
                <w:b/>
                <w:bCs/>
                <w:color w:val="002060"/>
                <w:szCs w:val="22"/>
              </w:rPr>
              <w:t xml:space="preserve"> of move</w:t>
            </w:r>
          </w:p>
        </w:tc>
      </w:tr>
      <w:tr w:rsidR="00272110" w:rsidRPr="005B2DCE" w14:paraId="4A7FFE63" w14:textId="77777777" w:rsidTr="00AF36F1">
        <w:trPr>
          <w:trHeight w:val="877"/>
        </w:trPr>
        <w:tc>
          <w:tcPr>
            <w:tcW w:w="9886" w:type="dxa"/>
            <w:gridSpan w:val="3"/>
            <w:shd w:val="clear" w:color="auto" w:fill="FFFFFF" w:themeFill="background1"/>
            <w:vAlign w:val="center"/>
          </w:tcPr>
          <w:p w14:paraId="05D8E6B6" w14:textId="77777777" w:rsidR="00272110" w:rsidRDefault="00272110" w:rsidP="00AF36F1">
            <w:pPr>
              <w:rPr>
                <w:rFonts w:cs="Arial"/>
                <w:szCs w:val="22"/>
              </w:rPr>
            </w:pPr>
          </w:p>
          <w:p w14:paraId="03742DEB" w14:textId="77777777" w:rsidR="00132EE5" w:rsidRDefault="00132EE5" w:rsidP="00AF36F1">
            <w:pPr>
              <w:rPr>
                <w:rFonts w:cs="Arial"/>
                <w:szCs w:val="22"/>
              </w:rPr>
            </w:pPr>
          </w:p>
          <w:p w14:paraId="00ABF5F6" w14:textId="77777777" w:rsidR="00132EE5" w:rsidRDefault="00132EE5" w:rsidP="00AF36F1">
            <w:pPr>
              <w:rPr>
                <w:rFonts w:cs="Arial"/>
                <w:szCs w:val="22"/>
              </w:rPr>
            </w:pPr>
          </w:p>
          <w:p w14:paraId="246B7BFA" w14:textId="5FB6BE36" w:rsidR="00132EE5" w:rsidRDefault="00132EE5" w:rsidP="00AF36F1">
            <w:pPr>
              <w:rPr>
                <w:rFonts w:cs="Arial"/>
                <w:szCs w:val="22"/>
              </w:rPr>
            </w:pPr>
          </w:p>
        </w:tc>
      </w:tr>
      <w:tr w:rsidR="00272110" w:rsidRPr="005B2DCE" w14:paraId="0D7E056D" w14:textId="77777777" w:rsidTr="00AF36F1">
        <w:trPr>
          <w:trHeight w:val="349"/>
        </w:trPr>
        <w:tc>
          <w:tcPr>
            <w:tcW w:w="9886" w:type="dxa"/>
            <w:gridSpan w:val="3"/>
            <w:shd w:val="clear" w:color="auto" w:fill="DEEAF6" w:themeFill="accent1" w:themeFillTint="33"/>
            <w:vAlign w:val="center"/>
          </w:tcPr>
          <w:p w14:paraId="2B4EEA44" w14:textId="151F98A8" w:rsidR="00272110" w:rsidRPr="00754828" w:rsidRDefault="00272110" w:rsidP="00AF36F1">
            <w:pPr>
              <w:rPr>
                <w:rFonts w:cs="Arial"/>
                <w:b/>
                <w:bCs/>
                <w:szCs w:val="22"/>
              </w:rPr>
            </w:pPr>
            <w:r w:rsidRPr="00754828">
              <w:rPr>
                <w:rFonts w:cs="Arial"/>
                <w:b/>
                <w:bCs/>
                <w:color w:val="002060"/>
                <w:szCs w:val="22"/>
              </w:rPr>
              <w:t>Energy Range of Emissions</w:t>
            </w:r>
            <w:r w:rsidR="006D2E86">
              <w:rPr>
                <w:rFonts w:cs="Arial"/>
                <w:b/>
                <w:bCs/>
                <w:color w:val="002060"/>
                <w:szCs w:val="22"/>
              </w:rPr>
              <w:t>:</w:t>
            </w:r>
          </w:p>
        </w:tc>
      </w:tr>
      <w:tr w:rsidR="00272110" w:rsidRPr="005B2DCE" w14:paraId="34AF4F0E" w14:textId="77777777" w:rsidTr="00AF36F1">
        <w:trPr>
          <w:trHeight w:val="796"/>
        </w:trPr>
        <w:tc>
          <w:tcPr>
            <w:tcW w:w="9886" w:type="dxa"/>
            <w:gridSpan w:val="3"/>
            <w:shd w:val="clear" w:color="auto" w:fill="FFFFFF" w:themeFill="background1"/>
            <w:vAlign w:val="center"/>
          </w:tcPr>
          <w:p w14:paraId="36A2EE74" w14:textId="14BC817F" w:rsidR="00272110" w:rsidRDefault="00272110" w:rsidP="00AF36F1">
            <w:pPr>
              <w:rPr>
                <w:rFonts w:cs="Arial"/>
                <w:szCs w:val="22"/>
              </w:rPr>
            </w:pPr>
          </w:p>
          <w:p w14:paraId="1EC0B217" w14:textId="7DDC9D2D" w:rsidR="00132EE5" w:rsidRDefault="00132EE5" w:rsidP="00AF36F1">
            <w:pPr>
              <w:rPr>
                <w:rFonts w:cs="Arial"/>
                <w:szCs w:val="22"/>
              </w:rPr>
            </w:pPr>
          </w:p>
          <w:p w14:paraId="1386B964" w14:textId="4BCC7470" w:rsidR="00132EE5" w:rsidRDefault="00132EE5" w:rsidP="00AF36F1">
            <w:pPr>
              <w:rPr>
                <w:rFonts w:cs="Arial"/>
                <w:szCs w:val="22"/>
              </w:rPr>
            </w:pPr>
          </w:p>
          <w:p w14:paraId="7D9BBBBC" w14:textId="77777777" w:rsidR="00132EE5" w:rsidRDefault="00132EE5" w:rsidP="00AF36F1">
            <w:pPr>
              <w:rPr>
                <w:rFonts w:cs="Arial"/>
                <w:szCs w:val="22"/>
              </w:rPr>
            </w:pPr>
          </w:p>
          <w:p w14:paraId="23A2B966" w14:textId="77777777" w:rsidR="00272110" w:rsidRDefault="00272110" w:rsidP="00AF36F1">
            <w:pPr>
              <w:rPr>
                <w:rFonts w:cs="Arial"/>
                <w:szCs w:val="22"/>
              </w:rPr>
            </w:pPr>
          </w:p>
        </w:tc>
      </w:tr>
      <w:tr w:rsidR="00272110" w:rsidRPr="005B2DCE" w14:paraId="61B3DDBA" w14:textId="2F6DC225" w:rsidTr="00272110">
        <w:trPr>
          <w:trHeight w:val="379"/>
        </w:trPr>
        <w:tc>
          <w:tcPr>
            <w:tcW w:w="4980" w:type="dxa"/>
            <w:gridSpan w:val="2"/>
            <w:shd w:val="clear" w:color="auto" w:fill="DEEAF6" w:themeFill="accent1" w:themeFillTint="33"/>
            <w:vAlign w:val="center"/>
          </w:tcPr>
          <w:p w14:paraId="038007B2" w14:textId="38F6E52B" w:rsidR="00272110" w:rsidRPr="006D2E86" w:rsidRDefault="00272110" w:rsidP="00AF36F1">
            <w:pPr>
              <w:rPr>
                <w:rFonts w:cs="Arial"/>
                <w:b/>
                <w:bCs/>
                <w:color w:val="002060"/>
                <w:szCs w:val="22"/>
              </w:rPr>
            </w:pPr>
            <w:r w:rsidRPr="006D2E86">
              <w:rPr>
                <w:rFonts w:cs="Arial"/>
                <w:b/>
                <w:bCs/>
                <w:color w:val="002060"/>
                <w:szCs w:val="22"/>
              </w:rPr>
              <w:t>Current location:</w:t>
            </w:r>
          </w:p>
        </w:tc>
        <w:tc>
          <w:tcPr>
            <w:tcW w:w="4906" w:type="dxa"/>
            <w:shd w:val="clear" w:color="auto" w:fill="DEEAF6" w:themeFill="accent1" w:themeFillTint="33"/>
            <w:vAlign w:val="center"/>
          </w:tcPr>
          <w:p w14:paraId="20BDDC5C" w14:textId="7F9602D0" w:rsidR="00272110" w:rsidRPr="006D2E86" w:rsidRDefault="00272110" w:rsidP="00AF36F1">
            <w:pPr>
              <w:rPr>
                <w:rFonts w:cs="Arial"/>
                <w:b/>
                <w:bCs/>
                <w:color w:val="002060"/>
                <w:szCs w:val="22"/>
              </w:rPr>
            </w:pPr>
            <w:r w:rsidRPr="006D2E86">
              <w:rPr>
                <w:rFonts w:cs="Arial"/>
                <w:b/>
                <w:bCs/>
                <w:color w:val="002060"/>
                <w:szCs w:val="22"/>
              </w:rPr>
              <w:t>New location:</w:t>
            </w:r>
          </w:p>
        </w:tc>
      </w:tr>
      <w:tr w:rsidR="00272110" w:rsidRPr="005B2DCE" w14:paraId="7EB4DF01" w14:textId="5E075E4F" w:rsidTr="00272110">
        <w:trPr>
          <w:trHeight w:val="796"/>
        </w:trPr>
        <w:tc>
          <w:tcPr>
            <w:tcW w:w="4980" w:type="dxa"/>
            <w:gridSpan w:val="2"/>
            <w:shd w:val="clear" w:color="auto" w:fill="FFFFFF" w:themeFill="background1"/>
            <w:vAlign w:val="center"/>
          </w:tcPr>
          <w:p w14:paraId="6951B5B5" w14:textId="77777777" w:rsidR="00272110" w:rsidRDefault="00272110" w:rsidP="00AF36F1">
            <w:pPr>
              <w:rPr>
                <w:rFonts w:cs="Arial"/>
                <w:szCs w:val="22"/>
              </w:rPr>
            </w:pPr>
          </w:p>
        </w:tc>
        <w:tc>
          <w:tcPr>
            <w:tcW w:w="4906" w:type="dxa"/>
            <w:shd w:val="clear" w:color="auto" w:fill="FFFFFF" w:themeFill="background1"/>
            <w:vAlign w:val="center"/>
          </w:tcPr>
          <w:p w14:paraId="5BB9EE97" w14:textId="77777777" w:rsidR="00272110" w:rsidRDefault="00272110" w:rsidP="00AF36F1">
            <w:pPr>
              <w:rPr>
                <w:rFonts w:cs="Arial"/>
                <w:szCs w:val="22"/>
              </w:rPr>
            </w:pPr>
          </w:p>
        </w:tc>
      </w:tr>
      <w:tr w:rsidR="00E3366E" w:rsidRPr="005B2DCE" w14:paraId="409D5417" w14:textId="4A4BC27A" w:rsidTr="00E3366E">
        <w:trPr>
          <w:trHeight w:val="481"/>
        </w:trPr>
        <w:tc>
          <w:tcPr>
            <w:tcW w:w="4980" w:type="dxa"/>
            <w:gridSpan w:val="2"/>
            <w:shd w:val="clear" w:color="auto" w:fill="DEEAF6" w:themeFill="accent1" w:themeFillTint="33"/>
            <w:vAlign w:val="center"/>
          </w:tcPr>
          <w:p w14:paraId="3E6B976F" w14:textId="34EB72B5" w:rsidR="00E3366E" w:rsidRPr="00E3366E" w:rsidRDefault="00E3366E" w:rsidP="00AF36F1">
            <w:pPr>
              <w:rPr>
                <w:rFonts w:cs="Arial"/>
                <w:b/>
                <w:bCs/>
                <w:szCs w:val="22"/>
              </w:rPr>
            </w:pPr>
            <w:r w:rsidRPr="00E3366E">
              <w:rPr>
                <w:rFonts w:cs="Arial"/>
                <w:b/>
                <w:bCs/>
                <w:color w:val="002060"/>
                <w:szCs w:val="22"/>
              </w:rPr>
              <w:t xml:space="preserve">Critical examination date: </w:t>
            </w:r>
          </w:p>
        </w:tc>
        <w:tc>
          <w:tcPr>
            <w:tcW w:w="4906" w:type="dxa"/>
            <w:shd w:val="clear" w:color="auto" w:fill="FFFFFF" w:themeFill="background1"/>
            <w:vAlign w:val="center"/>
          </w:tcPr>
          <w:p w14:paraId="5770A48D" w14:textId="77777777" w:rsidR="00E3366E" w:rsidRDefault="00E3366E" w:rsidP="00E3366E">
            <w:pPr>
              <w:rPr>
                <w:rFonts w:cs="Arial"/>
                <w:szCs w:val="22"/>
              </w:rPr>
            </w:pPr>
          </w:p>
        </w:tc>
      </w:tr>
      <w:tr w:rsidR="00A44318" w:rsidRPr="005B2DCE" w14:paraId="0B36A799" w14:textId="77777777" w:rsidTr="00E92901">
        <w:trPr>
          <w:trHeight w:val="796"/>
        </w:trPr>
        <w:tc>
          <w:tcPr>
            <w:tcW w:w="9886" w:type="dxa"/>
            <w:gridSpan w:val="3"/>
            <w:shd w:val="clear" w:color="auto" w:fill="FFFFFF" w:themeFill="background1"/>
            <w:vAlign w:val="center"/>
          </w:tcPr>
          <w:p w14:paraId="3EC33174" w14:textId="77777777" w:rsidR="00A44318" w:rsidRDefault="00A44318" w:rsidP="00AF36F1">
            <w:pPr>
              <w:rPr>
                <w:rFonts w:cs="Arial"/>
                <w:szCs w:val="22"/>
              </w:rPr>
            </w:pPr>
          </w:p>
          <w:p w14:paraId="74D878A4" w14:textId="77777777" w:rsidR="00132EE5" w:rsidRDefault="00132EE5" w:rsidP="00AF36F1">
            <w:pPr>
              <w:rPr>
                <w:rFonts w:cs="Arial"/>
                <w:szCs w:val="22"/>
              </w:rPr>
            </w:pPr>
          </w:p>
          <w:p w14:paraId="27F91C43" w14:textId="77777777" w:rsidR="00132EE5" w:rsidRDefault="00132EE5" w:rsidP="00AF36F1">
            <w:pPr>
              <w:rPr>
                <w:rFonts w:cs="Arial"/>
                <w:szCs w:val="22"/>
              </w:rPr>
            </w:pPr>
          </w:p>
          <w:p w14:paraId="0957DFF0" w14:textId="5CFB18F3" w:rsidR="00132EE5" w:rsidRDefault="00132EE5" w:rsidP="00AF36F1">
            <w:pPr>
              <w:rPr>
                <w:rFonts w:cs="Arial"/>
                <w:szCs w:val="22"/>
              </w:rPr>
            </w:pPr>
          </w:p>
        </w:tc>
      </w:tr>
    </w:tbl>
    <w:p w14:paraId="4767617C" w14:textId="57D8587A" w:rsidR="00272110" w:rsidRDefault="00272110" w:rsidP="00206CFC">
      <w:pPr>
        <w:spacing w:after="240"/>
        <w:jc w:val="both"/>
      </w:pPr>
    </w:p>
    <w:p w14:paraId="21C71A89" w14:textId="6E51C7EB" w:rsidR="00A02BA8" w:rsidRDefault="00A02BA8" w:rsidP="00206CFC">
      <w:pPr>
        <w:spacing w:after="240"/>
        <w:jc w:val="both"/>
      </w:pPr>
    </w:p>
    <w:p w14:paraId="526F6D85" w14:textId="77777777" w:rsidR="00A02BA8" w:rsidRDefault="00A02BA8" w:rsidP="00206CFC">
      <w:pPr>
        <w:spacing w:after="2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2"/>
        <w:gridCol w:w="3244"/>
        <w:gridCol w:w="3244"/>
      </w:tblGrid>
      <w:tr w:rsidR="00EE1165" w:rsidRPr="00A756A3" w14:paraId="5951701C" w14:textId="5639DB4C" w:rsidTr="00EE1165">
        <w:trPr>
          <w:trHeight w:val="41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9EE794" w14:textId="7B0A76DA" w:rsidR="00EE1165" w:rsidRPr="00EE1165" w:rsidRDefault="00EE1165" w:rsidP="00401AD1">
            <w:pPr>
              <w:rPr>
                <w:rFonts w:cs="Arial"/>
                <w:b/>
                <w:bCs/>
                <w:color w:val="002060"/>
                <w:szCs w:val="22"/>
              </w:rPr>
            </w:pPr>
            <w:r w:rsidRPr="00401AD1">
              <w:rPr>
                <w:rFonts w:cs="Arial"/>
                <w:b/>
                <w:bCs/>
                <w:color w:val="002060"/>
                <w:szCs w:val="22"/>
              </w:rPr>
              <w:lastRenderedPageBreak/>
              <w:t xml:space="preserve">Person </w:t>
            </w:r>
            <w:r>
              <w:rPr>
                <w:rFonts w:cs="Arial"/>
                <w:b/>
                <w:bCs/>
                <w:color w:val="002060"/>
                <w:szCs w:val="22"/>
              </w:rPr>
              <w:t>performing</w:t>
            </w:r>
            <w:r w:rsidRPr="00401AD1">
              <w:rPr>
                <w:rFonts w:cs="Arial"/>
                <w:b/>
                <w:bCs/>
                <w:color w:val="002060"/>
                <w:szCs w:val="22"/>
              </w:rPr>
              <w:t xml:space="preserve"> the move</w:t>
            </w:r>
          </w:p>
        </w:tc>
      </w:tr>
      <w:tr w:rsidR="00EE1165" w:rsidRPr="00A756A3" w14:paraId="588D9399" w14:textId="77777777" w:rsidTr="00EE1165">
        <w:trPr>
          <w:trHeight w:val="42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2A4B" w14:textId="3EAD9FB9" w:rsidR="00EE1165" w:rsidRPr="00A756A3" w:rsidRDefault="00EE1165" w:rsidP="00EE1165">
            <w:pPr>
              <w:rPr>
                <w:rFonts w:cs="Arial"/>
                <w:color w:val="002A4B"/>
                <w:szCs w:val="22"/>
              </w:rPr>
            </w:pPr>
            <w:r>
              <w:rPr>
                <w:rFonts w:cs="Arial"/>
                <w:szCs w:val="22"/>
              </w:rPr>
              <w:t>Name &amp; position: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7AF4" w14:textId="25D557C5" w:rsidR="00EE1165" w:rsidRPr="00A756A3" w:rsidRDefault="00EE1165" w:rsidP="00EE1165">
            <w:pPr>
              <w:rPr>
                <w:rFonts w:cs="Arial"/>
                <w:color w:val="002A4B"/>
                <w:szCs w:val="22"/>
              </w:rPr>
            </w:pPr>
            <w:r>
              <w:rPr>
                <w:rFonts w:cs="Arial"/>
                <w:szCs w:val="22"/>
              </w:rPr>
              <w:t>Date: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B848" w14:textId="0494F910" w:rsidR="00EE1165" w:rsidRPr="00A756A3" w:rsidRDefault="00EE1165" w:rsidP="00EE1165">
            <w:pPr>
              <w:rPr>
                <w:rFonts w:cs="Arial"/>
                <w:color w:val="002A4B"/>
                <w:szCs w:val="22"/>
              </w:rPr>
            </w:pPr>
            <w:r>
              <w:rPr>
                <w:rFonts w:cs="Arial"/>
                <w:szCs w:val="22"/>
              </w:rPr>
              <w:t>Signature:</w:t>
            </w:r>
          </w:p>
        </w:tc>
      </w:tr>
      <w:tr w:rsidR="00EE1165" w:rsidRPr="00A756A3" w14:paraId="6966BB84" w14:textId="2B0B9927" w:rsidTr="00EE1165">
        <w:trPr>
          <w:trHeight w:val="76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4F40" w14:textId="77777777" w:rsidR="00EE1165" w:rsidRPr="00A756A3" w:rsidRDefault="00EE1165" w:rsidP="009E60E8">
            <w:pPr>
              <w:rPr>
                <w:rFonts w:cs="Arial"/>
                <w:color w:val="002A4B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FF14" w14:textId="77777777" w:rsidR="00EE1165" w:rsidRPr="00A756A3" w:rsidRDefault="00EE1165" w:rsidP="009E60E8">
            <w:pPr>
              <w:rPr>
                <w:rFonts w:cs="Arial"/>
                <w:color w:val="002A4B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2A9B" w14:textId="77777777" w:rsidR="00EE1165" w:rsidRPr="00A756A3" w:rsidRDefault="00EE1165" w:rsidP="009E60E8">
            <w:pPr>
              <w:rPr>
                <w:rFonts w:cs="Arial"/>
                <w:color w:val="002A4B"/>
                <w:szCs w:val="22"/>
              </w:rPr>
            </w:pPr>
          </w:p>
        </w:tc>
      </w:tr>
      <w:tr w:rsidR="00EE1165" w:rsidRPr="00A756A3" w14:paraId="652BDAD9" w14:textId="77777777" w:rsidTr="00EE1165">
        <w:trPr>
          <w:trHeight w:val="2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7E1657" w14:textId="053A3EC5" w:rsidR="00EE1165" w:rsidRPr="00EE1165" w:rsidRDefault="00EE1165" w:rsidP="00401AD1">
            <w:pPr>
              <w:rPr>
                <w:rFonts w:cs="Arial"/>
                <w:b/>
                <w:bCs/>
                <w:color w:val="002060"/>
                <w:szCs w:val="22"/>
              </w:rPr>
            </w:pPr>
            <w:r w:rsidRPr="00401AD1">
              <w:rPr>
                <w:rFonts w:cs="Arial"/>
                <w:b/>
                <w:bCs/>
                <w:color w:val="002060"/>
                <w:szCs w:val="22"/>
              </w:rPr>
              <w:t>Countersigned by Radiation Protection Supervisor*</w:t>
            </w:r>
          </w:p>
        </w:tc>
      </w:tr>
      <w:tr w:rsidR="00EE1165" w:rsidRPr="00A756A3" w14:paraId="6F969D7E" w14:textId="77777777" w:rsidTr="00EE1165">
        <w:trPr>
          <w:trHeight w:val="2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43C9" w14:textId="729CA4CE" w:rsidR="00EE1165" w:rsidRDefault="00EE1165" w:rsidP="00EE116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Name &amp; position: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4B24" w14:textId="7E6B5E48" w:rsidR="00EE1165" w:rsidRDefault="00EE1165" w:rsidP="00EE116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64BF" w14:textId="780CDC46" w:rsidR="00EE1165" w:rsidRDefault="00EE1165" w:rsidP="00EE116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</w:t>
            </w:r>
          </w:p>
        </w:tc>
      </w:tr>
      <w:tr w:rsidR="00EE1165" w:rsidRPr="00A756A3" w14:paraId="25C84480" w14:textId="77777777" w:rsidTr="00EE1165">
        <w:trPr>
          <w:trHeight w:val="97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69B4" w14:textId="77777777" w:rsidR="00EE1165" w:rsidRPr="00A756A3" w:rsidRDefault="00EE1165" w:rsidP="009E60E8">
            <w:pPr>
              <w:rPr>
                <w:rFonts w:cs="Arial"/>
                <w:color w:val="002A4B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0040" w14:textId="77777777" w:rsidR="00EE1165" w:rsidRPr="00A756A3" w:rsidRDefault="00EE1165" w:rsidP="009E60E8">
            <w:pPr>
              <w:rPr>
                <w:rFonts w:cs="Arial"/>
                <w:color w:val="002A4B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5344" w14:textId="7888C2AE" w:rsidR="00EE1165" w:rsidRPr="00A756A3" w:rsidRDefault="00EE1165" w:rsidP="009E60E8">
            <w:pPr>
              <w:rPr>
                <w:rFonts w:cs="Arial"/>
                <w:color w:val="002A4B"/>
                <w:szCs w:val="22"/>
              </w:rPr>
            </w:pPr>
          </w:p>
        </w:tc>
      </w:tr>
      <w:tr w:rsidR="00EE1165" w:rsidRPr="00A756A3" w14:paraId="589DA985" w14:textId="77777777" w:rsidTr="00EE1165">
        <w:trPr>
          <w:trHeight w:val="2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C340E7" w14:textId="218A88CA" w:rsidR="00EE1165" w:rsidRPr="00A756A3" w:rsidRDefault="00EE1165" w:rsidP="00401AD1">
            <w:pPr>
              <w:rPr>
                <w:rFonts w:cs="Arial"/>
                <w:color w:val="002A4B"/>
                <w:szCs w:val="22"/>
              </w:rPr>
            </w:pPr>
            <w:r w:rsidRPr="00401AD1">
              <w:rPr>
                <w:rFonts w:cs="Arial"/>
                <w:b/>
                <w:bCs/>
                <w:color w:val="002060"/>
                <w:szCs w:val="22"/>
              </w:rPr>
              <w:t>Approval by H&amp;S Department</w:t>
            </w:r>
          </w:p>
        </w:tc>
      </w:tr>
      <w:tr w:rsidR="00EE1165" w:rsidRPr="00A756A3" w14:paraId="1F1E68CB" w14:textId="77777777" w:rsidTr="00EE1165">
        <w:trPr>
          <w:trHeight w:val="27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ABF8" w14:textId="2F4FABF5" w:rsidR="00EE1165" w:rsidRDefault="00EE1165" w:rsidP="00EE116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Name &amp; position: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3C1C" w14:textId="1E84A08F" w:rsidR="00EE1165" w:rsidRDefault="00EE1165" w:rsidP="00EE116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D10A" w14:textId="61105D85" w:rsidR="00EE1165" w:rsidRDefault="00EE1165" w:rsidP="00EE116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</w:t>
            </w:r>
          </w:p>
        </w:tc>
      </w:tr>
      <w:tr w:rsidR="00EE1165" w:rsidRPr="00A756A3" w14:paraId="63F07C13" w14:textId="77777777" w:rsidTr="00EE1165">
        <w:trPr>
          <w:trHeight w:val="99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FCD8" w14:textId="77777777" w:rsidR="00EE1165" w:rsidRPr="00A756A3" w:rsidRDefault="00EE1165" w:rsidP="009E60E8">
            <w:pPr>
              <w:rPr>
                <w:rFonts w:cs="Arial"/>
                <w:color w:val="002A4B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C6EF" w14:textId="77777777" w:rsidR="00EE1165" w:rsidRPr="00A756A3" w:rsidRDefault="00EE1165" w:rsidP="009E60E8">
            <w:pPr>
              <w:rPr>
                <w:rFonts w:cs="Arial"/>
                <w:color w:val="002A4B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77D9" w14:textId="77777777" w:rsidR="00EE1165" w:rsidRPr="00A756A3" w:rsidRDefault="00EE1165" w:rsidP="009E60E8">
            <w:pPr>
              <w:rPr>
                <w:rFonts w:cs="Arial"/>
                <w:color w:val="002A4B"/>
                <w:szCs w:val="22"/>
              </w:rPr>
            </w:pPr>
          </w:p>
        </w:tc>
      </w:tr>
    </w:tbl>
    <w:p w14:paraId="65D5031D" w14:textId="77777777" w:rsidR="00401AD1" w:rsidRDefault="00401AD1" w:rsidP="009E60E8">
      <w:pPr>
        <w:ind w:left="720" w:hanging="720"/>
      </w:pPr>
    </w:p>
    <w:p w14:paraId="3E3900F7" w14:textId="620C859B" w:rsidR="009E60E8" w:rsidRPr="00401AD1" w:rsidRDefault="009E60E8" w:rsidP="00401AD1">
      <w:pPr>
        <w:pStyle w:val="ListParagraph"/>
        <w:numPr>
          <w:ilvl w:val="0"/>
          <w:numId w:val="16"/>
        </w:numPr>
        <w:rPr>
          <w:rFonts w:ascii="Verdana" w:hAnsi="Verdana"/>
          <w:i/>
          <w:iCs/>
          <w:sz w:val="18"/>
          <w:szCs w:val="18"/>
          <w:lang w:eastAsia="zh-CN"/>
        </w:rPr>
      </w:pPr>
      <w:r w:rsidRPr="00401AD1">
        <w:rPr>
          <w:i/>
          <w:iCs/>
          <w:sz w:val="20"/>
          <w:szCs w:val="18"/>
        </w:rPr>
        <w:t xml:space="preserve">The Radiation Supervisor will be responsible for the </w:t>
      </w:r>
      <w:r w:rsidR="00401AD1" w:rsidRPr="00401AD1">
        <w:rPr>
          <w:i/>
          <w:iCs/>
          <w:sz w:val="20"/>
          <w:szCs w:val="18"/>
        </w:rPr>
        <w:t>day-to-day</w:t>
      </w:r>
      <w:r w:rsidRPr="00401AD1">
        <w:rPr>
          <w:i/>
          <w:iCs/>
          <w:sz w:val="20"/>
          <w:szCs w:val="18"/>
        </w:rPr>
        <w:t xml:space="preserve"> safe use and supervision of the equipment in accordance with the University Local Rules for Working with X-Ray Equipment.</w:t>
      </w:r>
    </w:p>
    <w:p w14:paraId="5659690A" w14:textId="6773E022" w:rsidR="00774114" w:rsidRDefault="00774114" w:rsidP="009E60E8">
      <w:pPr>
        <w:tabs>
          <w:tab w:val="left" w:pos="1882"/>
        </w:tabs>
      </w:pPr>
    </w:p>
    <w:p w14:paraId="636A5B08" w14:textId="02332437" w:rsidR="007F4780" w:rsidRPr="007F4780" w:rsidRDefault="007F4780" w:rsidP="007F4780"/>
    <w:p w14:paraId="7F011171" w14:textId="6707167C" w:rsidR="007F4780" w:rsidRPr="007F4780" w:rsidRDefault="007F4780" w:rsidP="007F4780"/>
    <w:p w14:paraId="15F67C53" w14:textId="2C0C377F" w:rsidR="007F4780" w:rsidRPr="007F4780" w:rsidRDefault="007F4780" w:rsidP="007F4780"/>
    <w:p w14:paraId="6BB9D794" w14:textId="53903DCE" w:rsidR="007F4780" w:rsidRPr="007F4780" w:rsidRDefault="007F4780" w:rsidP="007F4780"/>
    <w:p w14:paraId="5F9FD72F" w14:textId="120F0DA1" w:rsidR="007F4780" w:rsidRPr="007F4780" w:rsidRDefault="007F4780" w:rsidP="007F4780"/>
    <w:p w14:paraId="668A8E03" w14:textId="6C76EF97" w:rsidR="007F4780" w:rsidRPr="007F4780" w:rsidRDefault="007F4780" w:rsidP="007F4780"/>
    <w:p w14:paraId="29D26047" w14:textId="06C45758" w:rsidR="007F4780" w:rsidRPr="007F4780" w:rsidRDefault="007F4780" w:rsidP="007F4780"/>
    <w:p w14:paraId="35576C63" w14:textId="75E5EC40" w:rsidR="007F4780" w:rsidRPr="007F4780" w:rsidRDefault="007F4780" w:rsidP="007F4780"/>
    <w:p w14:paraId="10A54EBC" w14:textId="30CA42F6" w:rsidR="007F4780" w:rsidRDefault="007F4780" w:rsidP="007F4780"/>
    <w:p w14:paraId="5A77A7D7" w14:textId="3B6EC018" w:rsidR="007F4780" w:rsidRPr="007F4780" w:rsidRDefault="007F4780" w:rsidP="007F4780">
      <w:pPr>
        <w:tabs>
          <w:tab w:val="left" w:pos="6315"/>
        </w:tabs>
      </w:pPr>
      <w:r>
        <w:tab/>
      </w:r>
    </w:p>
    <w:sectPr w:rsidR="007F4780" w:rsidRPr="007F4780" w:rsidSect="007D6EEE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080" w:bottom="1440" w:left="108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D71FD" w14:textId="77777777" w:rsidR="003E239B" w:rsidRDefault="003E239B" w:rsidP="00BE1E91">
      <w:r>
        <w:separator/>
      </w:r>
    </w:p>
    <w:p w14:paraId="531AD0C0" w14:textId="77777777" w:rsidR="003E239B" w:rsidRDefault="003E239B"/>
  </w:endnote>
  <w:endnote w:type="continuationSeparator" w:id="0">
    <w:p w14:paraId="6140339F" w14:textId="77777777" w:rsidR="003E239B" w:rsidRDefault="003E239B" w:rsidP="00BE1E91">
      <w:r>
        <w:continuationSeparator/>
      </w:r>
    </w:p>
    <w:p w14:paraId="77094F59" w14:textId="77777777" w:rsidR="003E239B" w:rsidRDefault="003E239B"/>
  </w:endnote>
  <w:endnote w:type="continuationNotice" w:id="1">
    <w:p w14:paraId="20FC36D5" w14:textId="77777777" w:rsidR="003E239B" w:rsidRDefault="003E239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D088E" w14:textId="77777777" w:rsidR="00711C14" w:rsidRDefault="00711C14" w:rsidP="00B31A42">
    <w:pPr>
      <w:pStyle w:val="Footer"/>
      <w:tabs>
        <w:tab w:val="clear" w:pos="4320"/>
        <w:tab w:val="clear" w:pos="8640"/>
        <w:tab w:val="center" w:pos="4763"/>
        <w:tab w:val="right" w:pos="9526"/>
      </w:tabs>
    </w:pPr>
    <w:r>
      <w:t>[Type text]</w:t>
    </w:r>
    <w:r w:rsidR="00B31A42">
      <w:tab/>
    </w:r>
    <w:r>
      <w:t>[Type text]</w:t>
    </w:r>
    <w:r w:rsidR="00B31A42">
      <w:tab/>
    </w:r>
    <w:r>
      <w:t>[Type text]</w:t>
    </w:r>
  </w:p>
  <w:p w14:paraId="377E139E" w14:textId="77777777" w:rsidR="00DC01F1" w:rsidRDefault="00DC01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-4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42"/>
      <w:gridCol w:w="2376"/>
      <w:gridCol w:w="3967"/>
    </w:tblGrid>
    <w:tr w:rsidR="00B32A3D" w:rsidRPr="00F0628A" w14:paraId="3E51ED8B" w14:textId="77777777" w:rsidTr="00E420B5">
      <w:tc>
        <w:tcPr>
          <w:tcW w:w="49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37E91B67" w14:textId="77777777" w:rsidR="00B32A3D" w:rsidRPr="00F0628A" w:rsidRDefault="00B32A3D" w:rsidP="00B32A3D">
          <w:pPr>
            <w:spacing w:line="240" w:lineRule="auto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 w:rsidRPr="00F0628A">
            <w:rPr>
              <w:rFonts w:ascii="Verdana" w:hAnsi="Verdana"/>
              <w:sz w:val="16"/>
              <w:szCs w:val="16"/>
              <w:lang w:eastAsia="en-GB"/>
            </w:rPr>
            <w:t> </w:t>
          </w:r>
        </w:p>
      </w:tc>
      <w:tc>
        <w:tcPr>
          <w:tcW w:w="325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04CCFF03" w14:textId="32A3A207" w:rsidR="00B32A3D" w:rsidRPr="00F0628A" w:rsidRDefault="00B32A3D" w:rsidP="00B32A3D">
          <w:pPr>
            <w:spacing w:line="240" w:lineRule="auto"/>
            <w:jc w:val="center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 xml:space="preserve">Page &lt; </w:t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fldChar w:fldCharType="begin"/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instrText xml:space="preserve"> PAGE   \* MERGEFORMAT </w:instrText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fldChar w:fldCharType="separate"/>
          </w:r>
          <w:r w:rsidR="00132EE5">
            <w:rPr>
              <w:rFonts w:ascii="Verdana" w:hAnsi="Verdana"/>
              <w:noProof/>
              <w:color w:val="191A4F"/>
              <w:sz w:val="16"/>
              <w:szCs w:val="16"/>
              <w:lang w:eastAsia="en-GB"/>
            </w:rPr>
            <w:t>2</w:t>
          </w:r>
          <w:r w:rsidRPr="00F0628A">
            <w:rPr>
              <w:rFonts w:ascii="Verdana" w:hAnsi="Verdana"/>
              <w:noProof/>
              <w:color w:val="191A4F"/>
              <w:sz w:val="16"/>
              <w:szCs w:val="16"/>
              <w:lang w:eastAsia="en-GB"/>
            </w:rPr>
            <w:fldChar w:fldCharType="end"/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 xml:space="preserve"> &gt; of &lt; </w:t>
          </w: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fldChar w:fldCharType="begin"/>
          </w: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instrText xml:space="preserve"> NUMPAGES  \# "0" \* Arabic  \* MERGEFORMAT </w:instrText>
          </w: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fldChar w:fldCharType="separate"/>
          </w:r>
          <w:r w:rsidR="00132EE5">
            <w:rPr>
              <w:rFonts w:ascii="Verdana" w:hAnsi="Verdana"/>
              <w:noProof/>
              <w:color w:val="191A4F"/>
              <w:sz w:val="16"/>
              <w:szCs w:val="16"/>
              <w:lang w:eastAsia="en-GB"/>
            </w:rPr>
            <w:t>4</w:t>
          </w: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fldChar w:fldCharType="end"/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 xml:space="preserve"> &gt;</w:t>
          </w:r>
          <w:r w:rsidRPr="00F0628A">
            <w:rPr>
              <w:rFonts w:ascii="Verdana" w:hAnsi="Verdana"/>
              <w:sz w:val="16"/>
              <w:szCs w:val="16"/>
              <w:lang w:eastAsia="en-GB"/>
            </w:rPr>
            <w:t> </w:t>
          </w:r>
        </w:p>
      </w:tc>
      <w:tc>
        <w:tcPr>
          <w:tcW w:w="51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475FB93B" w14:textId="2A03336B" w:rsidR="00B32A3D" w:rsidRPr="00F0628A" w:rsidRDefault="00A02BA8" w:rsidP="00B32A3D">
          <w:pPr>
            <w:spacing w:line="240" w:lineRule="auto"/>
            <w:jc w:val="right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t>Sept</w:t>
          </w:r>
          <w:r w:rsidR="00B32A3D"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 xml:space="preserve"> 202</w:t>
          </w: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t>1</w:t>
          </w:r>
          <w:r w:rsidR="00B32A3D" w:rsidRPr="00F0628A">
            <w:rPr>
              <w:rFonts w:ascii="Verdana" w:hAnsi="Verdana"/>
              <w:sz w:val="16"/>
              <w:szCs w:val="16"/>
              <w:lang w:eastAsia="en-GB"/>
            </w:rPr>
            <w:t> </w:t>
          </w:r>
        </w:p>
      </w:tc>
    </w:tr>
    <w:tr w:rsidR="00B32A3D" w:rsidRPr="00F0628A" w14:paraId="738912A3" w14:textId="77777777" w:rsidTr="00E420B5">
      <w:tc>
        <w:tcPr>
          <w:tcW w:w="49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6812B08E" w14:textId="7A38C733" w:rsidR="00B32A3D" w:rsidRPr="00F0628A" w:rsidRDefault="00B32A3D" w:rsidP="00B32A3D">
          <w:pPr>
            <w:spacing w:line="240" w:lineRule="auto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>SAF-FOR-</w:t>
          </w:r>
          <w:r w:rsidR="00942359">
            <w:rPr>
              <w:rFonts w:ascii="Verdana" w:hAnsi="Verdana"/>
              <w:color w:val="191A4F"/>
              <w:sz w:val="16"/>
              <w:szCs w:val="16"/>
              <w:lang w:eastAsia="en-GB"/>
            </w:rPr>
            <w:t>RAD-IR006</w:t>
          </w:r>
        </w:p>
      </w:tc>
      <w:tc>
        <w:tcPr>
          <w:tcW w:w="325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300C273B" w14:textId="77777777" w:rsidR="00B32A3D" w:rsidRPr="00F0628A" w:rsidRDefault="00B32A3D" w:rsidP="00B32A3D">
          <w:pPr>
            <w:spacing w:line="240" w:lineRule="auto"/>
            <w:jc w:val="center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>Version 1</w:t>
          </w:r>
          <w:r w:rsidRPr="00F0628A">
            <w:rPr>
              <w:rFonts w:ascii="Verdana" w:hAnsi="Verdana"/>
              <w:sz w:val="16"/>
              <w:szCs w:val="16"/>
              <w:lang w:eastAsia="en-GB"/>
            </w:rPr>
            <w:t> </w:t>
          </w:r>
        </w:p>
      </w:tc>
      <w:tc>
        <w:tcPr>
          <w:tcW w:w="51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5D49CEA2" w14:textId="77777777" w:rsidR="00B32A3D" w:rsidRPr="00F0628A" w:rsidRDefault="00B32A3D" w:rsidP="00B32A3D">
          <w:pPr>
            <w:spacing w:line="240" w:lineRule="auto"/>
            <w:jc w:val="right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 w:rsidRPr="00F0628A">
            <w:rPr>
              <w:rFonts w:ascii="Verdana" w:hAnsi="Verdana"/>
              <w:color w:val="191A4F"/>
              <w:sz w:val="14"/>
              <w:szCs w:val="14"/>
              <w:lang w:eastAsia="en-GB"/>
            </w:rPr>
            <w:t>Refer to Health and Safety Department for latest version</w:t>
          </w:r>
          <w:r w:rsidRPr="00F0628A">
            <w:rPr>
              <w:rFonts w:ascii="Verdana" w:hAnsi="Verdana"/>
              <w:sz w:val="14"/>
              <w:szCs w:val="14"/>
              <w:lang w:eastAsia="en-GB"/>
            </w:rPr>
            <w:t> </w:t>
          </w:r>
        </w:p>
      </w:tc>
    </w:tr>
  </w:tbl>
  <w:p w14:paraId="04622E62" w14:textId="6604D1A9" w:rsidR="00DC01F1" w:rsidRPr="00B32A3D" w:rsidRDefault="00DC01F1" w:rsidP="00B32A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5" w:type="dxa"/>
      <w:tblInd w:w="-4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3"/>
      <w:gridCol w:w="2372"/>
      <w:gridCol w:w="3960"/>
    </w:tblGrid>
    <w:tr w:rsidR="00B32A3D" w:rsidRPr="00F0628A" w14:paraId="64193308" w14:textId="77777777" w:rsidTr="00942359">
      <w:tc>
        <w:tcPr>
          <w:tcW w:w="345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497915EC" w14:textId="77777777" w:rsidR="00B32A3D" w:rsidRPr="00F0628A" w:rsidRDefault="00B32A3D" w:rsidP="00B32A3D">
          <w:pPr>
            <w:spacing w:line="240" w:lineRule="auto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 w:rsidRPr="00F0628A">
            <w:rPr>
              <w:rFonts w:ascii="Verdana" w:hAnsi="Verdana"/>
              <w:sz w:val="16"/>
              <w:szCs w:val="16"/>
              <w:lang w:eastAsia="en-GB"/>
            </w:rPr>
            <w:t> </w:t>
          </w:r>
        </w:p>
      </w:tc>
      <w:tc>
        <w:tcPr>
          <w:tcW w:w="237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454AE516" w14:textId="79BCDAAD" w:rsidR="00B32A3D" w:rsidRPr="00F0628A" w:rsidRDefault="00B32A3D" w:rsidP="00B32A3D">
          <w:pPr>
            <w:spacing w:line="240" w:lineRule="auto"/>
            <w:jc w:val="center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 xml:space="preserve">Page &lt; </w:t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fldChar w:fldCharType="begin"/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instrText xml:space="preserve"> PAGE   \* MERGEFORMAT </w:instrText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fldChar w:fldCharType="separate"/>
          </w:r>
          <w:r w:rsidR="00132EE5">
            <w:rPr>
              <w:rFonts w:ascii="Verdana" w:hAnsi="Verdana"/>
              <w:noProof/>
              <w:color w:val="191A4F"/>
              <w:sz w:val="16"/>
              <w:szCs w:val="16"/>
              <w:lang w:eastAsia="en-GB"/>
            </w:rPr>
            <w:t>1</w:t>
          </w:r>
          <w:r w:rsidRPr="00F0628A">
            <w:rPr>
              <w:rFonts w:ascii="Verdana" w:hAnsi="Verdana"/>
              <w:noProof/>
              <w:color w:val="191A4F"/>
              <w:sz w:val="16"/>
              <w:szCs w:val="16"/>
              <w:lang w:eastAsia="en-GB"/>
            </w:rPr>
            <w:fldChar w:fldCharType="end"/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 xml:space="preserve"> &gt; of &lt; </w:t>
          </w: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fldChar w:fldCharType="begin"/>
          </w: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instrText xml:space="preserve"> NUMPAGES  \# "0" \* Arabic  \* MERGEFORMAT </w:instrText>
          </w: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fldChar w:fldCharType="separate"/>
          </w:r>
          <w:r w:rsidR="00132EE5">
            <w:rPr>
              <w:rFonts w:ascii="Verdana" w:hAnsi="Verdana"/>
              <w:noProof/>
              <w:color w:val="191A4F"/>
              <w:sz w:val="16"/>
              <w:szCs w:val="16"/>
              <w:lang w:eastAsia="en-GB"/>
            </w:rPr>
            <w:t>4</w:t>
          </w: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fldChar w:fldCharType="end"/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 xml:space="preserve"> &gt;</w:t>
          </w:r>
          <w:r w:rsidRPr="00F0628A">
            <w:rPr>
              <w:rFonts w:ascii="Verdana" w:hAnsi="Verdana"/>
              <w:sz w:val="16"/>
              <w:szCs w:val="16"/>
              <w:lang w:eastAsia="en-GB"/>
            </w:rPr>
            <w:t> </w:t>
          </w:r>
        </w:p>
      </w:tc>
      <w:tc>
        <w:tcPr>
          <w:tcW w:w="3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65435B7A" w14:textId="6BF46A69" w:rsidR="00B32A3D" w:rsidRPr="00F0628A" w:rsidRDefault="00A02BA8" w:rsidP="00B32A3D">
          <w:pPr>
            <w:spacing w:line="240" w:lineRule="auto"/>
            <w:jc w:val="right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t>Sept</w:t>
          </w:r>
          <w:r w:rsidR="00B32A3D"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 xml:space="preserve"> 202</w:t>
          </w: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t>1</w:t>
          </w:r>
          <w:r w:rsidR="00B32A3D" w:rsidRPr="00F0628A">
            <w:rPr>
              <w:rFonts w:ascii="Verdana" w:hAnsi="Verdana"/>
              <w:sz w:val="16"/>
              <w:szCs w:val="16"/>
              <w:lang w:eastAsia="en-GB"/>
            </w:rPr>
            <w:t> </w:t>
          </w:r>
        </w:p>
      </w:tc>
    </w:tr>
    <w:tr w:rsidR="00942359" w:rsidRPr="00F0628A" w14:paraId="3301F865" w14:textId="77777777" w:rsidTr="00942359">
      <w:tc>
        <w:tcPr>
          <w:tcW w:w="345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35C7A056" w14:textId="34920C6A" w:rsidR="00942359" w:rsidRPr="00F0628A" w:rsidRDefault="00942359" w:rsidP="00942359">
          <w:pPr>
            <w:spacing w:line="240" w:lineRule="auto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>SAF-FOR-</w:t>
          </w: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t>RAD-IR006</w:t>
          </w:r>
        </w:p>
      </w:tc>
      <w:tc>
        <w:tcPr>
          <w:tcW w:w="237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465EC255" w14:textId="77777777" w:rsidR="00942359" w:rsidRPr="00F0628A" w:rsidRDefault="00942359" w:rsidP="00942359">
          <w:pPr>
            <w:spacing w:line="240" w:lineRule="auto"/>
            <w:jc w:val="center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>Version 1</w:t>
          </w:r>
          <w:r w:rsidRPr="00F0628A">
            <w:rPr>
              <w:rFonts w:ascii="Verdana" w:hAnsi="Verdana"/>
              <w:sz w:val="16"/>
              <w:szCs w:val="16"/>
              <w:lang w:eastAsia="en-GB"/>
            </w:rPr>
            <w:t> </w:t>
          </w:r>
        </w:p>
      </w:tc>
      <w:tc>
        <w:tcPr>
          <w:tcW w:w="3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3C520E78" w14:textId="77777777" w:rsidR="00942359" w:rsidRPr="00F0628A" w:rsidRDefault="00942359" w:rsidP="00942359">
          <w:pPr>
            <w:spacing w:line="240" w:lineRule="auto"/>
            <w:jc w:val="right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 w:rsidRPr="00F0628A">
            <w:rPr>
              <w:rFonts w:ascii="Verdana" w:hAnsi="Verdana"/>
              <w:color w:val="191A4F"/>
              <w:sz w:val="14"/>
              <w:szCs w:val="14"/>
              <w:lang w:eastAsia="en-GB"/>
            </w:rPr>
            <w:t>Refer to Health and Safety Department for latest version</w:t>
          </w:r>
          <w:r w:rsidRPr="00F0628A">
            <w:rPr>
              <w:rFonts w:ascii="Verdana" w:hAnsi="Verdana"/>
              <w:sz w:val="14"/>
              <w:szCs w:val="14"/>
              <w:lang w:eastAsia="en-GB"/>
            </w:rPr>
            <w:t> </w:t>
          </w:r>
        </w:p>
      </w:tc>
    </w:tr>
  </w:tbl>
  <w:p w14:paraId="51E7E7EE" w14:textId="030DCDF1" w:rsidR="00FB3F55" w:rsidRPr="00B32A3D" w:rsidRDefault="00FB3F55" w:rsidP="00B32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446F0" w14:textId="77777777" w:rsidR="003E239B" w:rsidRDefault="003E239B" w:rsidP="00BE1E91">
      <w:r>
        <w:separator/>
      </w:r>
    </w:p>
    <w:p w14:paraId="7FB2271F" w14:textId="77777777" w:rsidR="003E239B" w:rsidRDefault="003E239B"/>
  </w:footnote>
  <w:footnote w:type="continuationSeparator" w:id="0">
    <w:p w14:paraId="70CB4152" w14:textId="77777777" w:rsidR="003E239B" w:rsidRDefault="003E239B" w:rsidP="00BE1E91">
      <w:r>
        <w:continuationSeparator/>
      </w:r>
    </w:p>
    <w:p w14:paraId="4095DE00" w14:textId="77777777" w:rsidR="003E239B" w:rsidRDefault="003E239B"/>
  </w:footnote>
  <w:footnote w:type="continuationNotice" w:id="1">
    <w:p w14:paraId="5393AD4B" w14:textId="77777777" w:rsidR="003E239B" w:rsidRDefault="003E239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2A541" w14:textId="0BA81304" w:rsidR="00EC3A37" w:rsidRPr="00EC3A37" w:rsidRDefault="00EC3A37" w:rsidP="00EC3A37">
    <w:pPr>
      <w:pStyle w:val="Header"/>
      <w:rPr>
        <w:rFonts w:ascii="Arial" w:hAnsi="Arial" w:cs="Arial"/>
        <w:sz w:val="24"/>
        <w:szCs w:val="28"/>
      </w:rPr>
    </w:pPr>
    <w:r w:rsidRPr="00EC3A37">
      <w:rPr>
        <w:rFonts w:ascii="Arial" w:hAnsi="Arial" w:cs="Arial"/>
        <w:b/>
        <w:color w:val="003466"/>
        <w:sz w:val="16"/>
        <w:szCs w:val="16"/>
        <w:lang w:val="en-US"/>
      </w:rPr>
      <w:t>IR006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B015" w14:textId="3AC49D80" w:rsidR="00F35EF9" w:rsidRPr="00EC3A37" w:rsidRDefault="00810CD2" w:rsidP="000D139C">
    <w:pPr>
      <w:widowControl w:val="0"/>
      <w:autoSpaceDE w:val="0"/>
      <w:autoSpaceDN w:val="0"/>
      <w:adjustRightInd w:val="0"/>
      <w:ind w:left="-131" w:firstLine="131"/>
      <w:rPr>
        <w:b/>
        <w:color w:val="003466"/>
        <w:sz w:val="16"/>
        <w:szCs w:val="16"/>
        <w:lang w:val="en-US"/>
      </w:rPr>
    </w:pPr>
    <w:r w:rsidRPr="00EC3A37">
      <w:rPr>
        <w:noProof/>
        <w:sz w:val="24"/>
        <w:szCs w:val="22"/>
        <w:lang w:eastAsia="en-GB"/>
      </w:rPr>
      <w:drawing>
        <wp:anchor distT="0" distB="0" distL="114300" distR="114300" simplePos="0" relativeHeight="251658240" behindDoc="0" locked="0" layoutInCell="1" allowOverlap="1" wp14:anchorId="270B3DB5" wp14:editId="2A9255A4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2159000" cy="797560"/>
          <wp:effectExtent l="0" t="0" r="0" b="2540"/>
          <wp:wrapThrough wrapText="bothSides">
            <wp:wrapPolygon edited="0">
              <wp:start x="0" y="0"/>
              <wp:lineTo x="0" y="21153"/>
              <wp:lineTo x="21346" y="21153"/>
              <wp:lineTo x="21346" y="11866"/>
              <wp:lineTo x="18868" y="8255"/>
              <wp:lineTo x="19440" y="5675"/>
              <wp:lineTo x="800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139C" w:rsidRPr="00EC3A37">
      <w:rPr>
        <w:b/>
        <w:color w:val="003466"/>
        <w:sz w:val="16"/>
        <w:szCs w:val="16"/>
        <w:lang w:val="en-US"/>
      </w:rPr>
      <w:t>IR006</w:t>
    </w:r>
  </w:p>
  <w:p w14:paraId="2C366FCA" w14:textId="158B9ED6" w:rsidR="00DC01F1" w:rsidRPr="00FB3F55" w:rsidRDefault="00DC01F1" w:rsidP="00FB3F55">
    <w:pPr>
      <w:pStyle w:val="Header"/>
      <w:spacing w:line="276" w:lineRule="auto"/>
      <w:ind w:left="-851"/>
      <w:jc w:val="right"/>
      <w:rPr>
        <w:rFonts w:ascii="Arial" w:hAnsi="Arial" w:cs="Arial"/>
        <w:noProof/>
        <w:color w:val="4A4A49"/>
        <w:szCs w:val="22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249A"/>
    <w:multiLevelType w:val="hybridMultilevel"/>
    <w:tmpl w:val="E24C1220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A4790"/>
    <w:multiLevelType w:val="hybridMultilevel"/>
    <w:tmpl w:val="254059D4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30C4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C4C1409"/>
    <w:multiLevelType w:val="hybridMultilevel"/>
    <w:tmpl w:val="91421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D482C"/>
    <w:multiLevelType w:val="hybridMultilevel"/>
    <w:tmpl w:val="219CAC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63B60"/>
    <w:multiLevelType w:val="hybridMultilevel"/>
    <w:tmpl w:val="33AA4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852AC"/>
    <w:multiLevelType w:val="hybridMultilevel"/>
    <w:tmpl w:val="AFBEA9DC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83200"/>
    <w:multiLevelType w:val="hybridMultilevel"/>
    <w:tmpl w:val="D9D08BCC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03D1C"/>
    <w:multiLevelType w:val="hybridMultilevel"/>
    <w:tmpl w:val="17A0C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16576"/>
    <w:multiLevelType w:val="hybridMultilevel"/>
    <w:tmpl w:val="9BB04074"/>
    <w:lvl w:ilvl="0" w:tplc="646E49E0">
      <w:start w:val="10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869C4"/>
    <w:multiLevelType w:val="hybridMultilevel"/>
    <w:tmpl w:val="9E849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A7384"/>
    <w:multiLevelType w:val="hybridMultilevel"/>
    <w:tmpl w:val="B038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D4F89"/>
    <w:multiLevelType w:val="hybridMultilevel"/>
    <w:tmpl w:val="8752CA74"/>
    <w:lvl w:ilvl="0" w:tplc="08CA945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317D14"/>
    <w:multiLevelType w:val="hybridMultilevel"/>
    <w:tmpl w:val="78B4F118"/>
    <w:lvl w:ilvl="0" w:tplc="9CF01D7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i w:val="0"/>
        <w:color w:val="018CB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90DEE"/>
    <w:multiLevelType w:val="hybridMultilevel"/>
    <w:tmpl w:val="4BDE1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01D49"/>
    <w:multiLevelType w:val="hybridMultilevel"/>
    <w:tmpl w:val="794AA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11"/>
  </w:num>
  <w:num w:numId="5">
    <w:abstractNumId w:val="0"/>
  </w:num>
  <w:num w:numId="6">
    <w:abstractNumId w:val="1"/>
  </w:num>
  <w:num w:numId="7">
    <w:abstractNumId w:val="7"/>
  </w:num>
  <w:num w:numId="8">
    <w:abstractNumId w:val="13"/>
  </w:num>
  <w:num w:numId="9">
    <w:abstractNumId w:val="10"/>
  </w:num>
  <w:num w:numId="10">
    <w:abstractNumId w:val="3"/>
  </w:num>
  <w:num w:numId="11">
    <w:abstractNumId w:val="14"/>
  </w:num>
  <w:num w:numId="12">
    <w:abstractNumId w:val="5"/>
  </w:num>
  <w:num w:numId="13">
    <w:abstractNumId w:val="2"/>
  </w:num>
  <w:num w:numId="14">
    <w:abstractNumId w:val="12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8FB"/>
    <w:rsid w:val="00030BF3"/>
    <w:rsid w:val="00036372"/>
    <w:rsid w:val="000453BE"/>
    <w:rsid w:val="000A3926"/>
    <w:rsid w:val="000D139C"/>
    <w:rsid w:val="00103D62"/>
    <w:rsid w:val="001239B3"/>
    <w:rsid w:val="00126A34"/>
    <w:rsid w:val="00132EE5"/>
    <w:rsid w:val="00170895"/>
    <w:rsid w:val="0017588C"/>
    <w:rsid w:val="001A57C4"/>
    <w:rsid w:val="001B16C9"/>
    <w:rsid w:val="001B1DAD"/>
    <w:rsid w:val="001C569B"/>
    <w:rsid w:val="001D1876"/>
    <w:rsid w:val="00206CFC"/>
    <w:rsid w:val="002159BA"/>
    <w:rsid w:val="002214C4"/>
    <w:rsid w:val="00232C24"/>
    <w:rsid w:val="00234588"/>
    <w:rsid w:val="00272110"/>
    <w:rsid w:val="002B212D"/>
    <w:rsid w:val="002B278C"/>
    <w:rsid w:val="002C37FC"/>
    <w:rsid w:val="002D4FB0"/>
    <w:rsid w:val="002E3103"/>
    <w:rsid w:val="0032216F"/>
    <w:rsid w:val="00332019"/>
    <w:rsid w:val="00341BF0"/>
    <w:rsid w:val="003A449D"/>
    <w:rsid w:val="003C7864"/>
    <w:rsid w:val="003E239B"/>
    <w:rsid w:val="003F2B91"/>
    <w:rsid w:val="00401AD1"/>
    <w:rsid w:val="004422EE"/>
    <w:rsid w:val="00446101"/>
    <w:rsid w:val="00454E8B"/>
    <w:rsid w:val="00463497"/>
    <w:rsid w:val="00476B4D"/>
    <w:rsid w:val="00482C61"/>
    <w:rsid w:val="004A0183"/>
    <w:rsid w:val="004B0621"/>
    <w:rsid w:val="004B5AF9"/>
    <w:rsid w:val="004D3DC2"/>
    <w:rsid w:val="00514217"/>
    <w:rsid w:val="00520849"/>
    <w:rsid w:val="005405F4"/>
    <w:rsid w:val="005549D5"/>
    <w:rsid w:val="00554ADC"/>
    <w:rsid w:val="00557770"/>
    <w:rsid w:val="00570DE2"/>
    <w:rsid w:val="005A5792"/>
    <w:rsid w:val="005E6D2F"/>
    <w:rsid w:val="005F0F20"/>
    <w:rsid w:val="00605DF2"/>
    <w:rsid w:val="006116D2"/>
    <w:rsid w:val="00650DBA"/>
    <w:rsid w:val="00657230"/>
    <w:rsid w:val="00680CF7"/>
    <w:rsid w:val="00696C90"/>
    <w:rsid w:val="006A7942"/>
    <w:rsid w:val="006D2E86"/>
    <w:rsid w:val="006E1F12"/>
    <w:rsid w:val="006F5958"/>
    <w:rsid w:val="00711C14"/>
    <w:rsid w:val="0072165D"/>
    <w:rsid w:val="0073453E"/>
    <w:rsid w:val="0074656D"/>
    <w:rsid w:val="007706C2"/>
    <w:rsid w:val="00774114"/>
    <w:rsid w:val="00780580"/>
    <w:rsid w:val="007866EC"/>
    <w:rsid w:val="007A1ACB"/>
    <w:rsid w:val="007D6EEE"/>
    <w:rsid w:val="007F4780"/>
    <w:rsid w:val="00810CD2"/>
    <w:rsid w:val="0082383F"/>
    <w:rsid w:val="008418C9"/>
    <w:rsid w:val="008737D0"/>
    <w:rsid w:val="008743EC"/>
    <w:rsid w:val="0087649C"/>
    <w:rsid w:val="0088259E"/>
    <w:rsid w:val="00896332"/>
    <w:rsid w:val="008B3198"/>
    <w:rsid w:val="008D0B2D"/>
    <w:rsid w:val="008E35D0"/>
    <w:rsid w:val="009051B4"/>
    <w:rsid w:val="009064D0"/>
    <w:rsid w:val="009304B2"/>
    <w:rsid w:val="00942359"/>
    <w:rsid w:val="00962207"/>
    <w:rsid w:val="009658FB"/>
    <w:rsid w:val="00975D31"/>
    <w:rsid w:val="00987E2A"/>
    <w:rsid w:val="009D1AB8"/>
    <w:rsid w:val="009D270F"/>
    <w:rsid w:val="009D5AAA"/>
    <w:rsid w:val="009E049C"/>
    <w:rsid w:val="009E3AF3"/>
    <w:rsid w:val="009E5F91"/>
    <w:rsid w:val="009E60E8"/>
    <w:rsid w:val="00A02BA8"/>
    <w:rsid w:val="00A41B83"/>
    <w:rsid w:val="00A44318"/>
    <w:rsid w:val="00A563DF"/>
    <w:rsid w:val="00A756A3"/>
    <w:rsid w:val="00A91B58"/>
    <w:rsid w:val="00A94197"/>
    <w:rsid w:val="00AB5316"/>
    <w:rsid w:val="00AC63F3"/>
    <w:rsid w:val="00AD55FD"/>
    <w:rsid w:val="00AD5D27"/>
    <w:rsid w:val="00B001F0"/>
    <w:rsid w:val="00B31A42"/>
    <w:rsid w:val="00B32A3D"/>
    <w:rsid w:val="00B450E7"/>
    <w:rsid w:val="00B51EFF"/>
    <w:rsid w:val="00B70E57"/>
    <w:rsid w:val="00B72598"/>
    <w:rsid w:val="00BA5DBF"/>
    <w:rsid w:val="00BB1EBB"/>
    <w:rsid w:val="00BC0493"/>
    <w:rsid w:val="00BE1E91"/>
    <w:rsid w:val="00BF5085"/>
    <w:rsid w:val="00C02A8C"/>
    <w:rsid w:val="00C225C4"/>
    <w:rsid w:val="00C22DBD"/>
    <w:rsid w:val="00C3088E"/>
    <w:rsid w:val="00C4254D"/>
    <w:rsid w:val="00CC3364"/>
    <w:rsid w:val="00CD6CE9"/>
    <w:rsid w:val="00CE2D8A"/>
    <w:rsid w:val="00CF0DF5"/>
    <w:rsid w:val="00CF3695"/>
    <w:rsid w:val="00D129F0"/>
    <w:rsid w:val="00D12B71"/>
    <w:rsid w:val="00D1385E"/>
    <w:rsid w:val="00D16B03"/>
    <w:rsid w:val="00D459DC"/>
    <w:rsid w:val="00D5103B"/>
    <w:rsid w:val="00D521E3"/>
    <w:rsid w:val="00D87069"/>
    <w:rsid w:val="00D91E4A"/>
    <w:rsid w:val="00D9219F"/>
    <w:rsid w:val="00DB40D1"/>
    <w:rsid w:val="00DC01F1"/>
    <w:rsid w:val="00DD5C57"/>
    <w:rsid w:val="00DE3FD6"/>
    <w:rsid w:val="00E028AF"/>
    <w:rsid w:val="00E229A1"/>
    <w:rsid w:val="00E246FE"/>
    <w:rsid w:val="00E3366E"/>
    <w:rsid w:val="00E5315B"/>
    <w:rsid w:val="00E72BEB"/>
    <w:rsid w:val="00E83278"/>
    <w:rsid w:val="00EB61EB"/>
    <w:rsid w:val="00EC3A37"/>
    <w:rsid w:val="00EC3EF0"/>
    <w:rsid w:val="00EE1165"/>
    <w:rsid w:val="00EE7B0A"/>
    <w:rsid w:val="00EF3046"/>
    <w:rsid w:val="00EF70A7"/>
    <w:rsid w:val="00F01A37"/>
    <w:rsid w:val="00F21042"/>
    <w:rsid w:val="00F213A4"/>
    <w:rsid w:val="00F35EF9"/>
    <w:rsid w:val="00F40EBB"/>
    <w:rsid w:val="00F5563F"/>
    <w:rsid w:val="00F64CDE"/>
    <w:rsid w:val="00F65ABC"/>
    <w:rsid w:val="00F85725"/>
    <w:rsid w:val="00FA56B8"/>
    <w:rsid w:val="00FB3F55"/>
    <w:rsid w:val="00FC76AD"/>
    <w:rsid w:val="00FF2A57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20171B"/>
  <w14:defaultImageDpi w14:val="300"/>
  <w15:docId w15:val="{DA070F65-1B9C-4BFB-BC5E-FF351308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EDD"/>
    <w:pPr>
      <w:spacing w:line="360" w:lineRule="auto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49C"/>
    <w:pPr>
      <w:keepNext/>
      <w:keepLines/>
      <w:spacing w:before="240"/>
      <w:outlineLvl w:val="0"/>
    </w:pPr>
    <w:rPr>
      <w:color w:val="00407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49C"/>
    <w:pPr>
      <w:keepNext/>
      <w:keepLines/>
      <w:spacing w:before="40"/>
      <w:outlineLvl w:val="1"/>
    </w:pPr>
    <w:rPr>
      <w:color w:val="00407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EDD"/>
    <w:pPr>
      <w:keepNext/>
      <w:keepLines/>
      <w:spacing w:before="40"/>
      <w:outlineLvl w:val="2"/>
    </w:pPr>
    <w:rPr>
      <w:color w:val="002A4B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56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HeaderChar">
    <w:name w:val="Header Char"/>
    <w:basedOn w:val="DefaultParagraphFont"/>
    <w:link w:val="Header"/>
    <w:rsid w:val="00BE1E91"/>
  </w:style>
  <w:style w:type="paragraph" w:styleId="Footer">
    <w:name w:val="footer"/>
    <w:basedOn w:val="Normal"/>
    <w:link w:val="FooterChar"/>
    <w:uiPriority w:val="99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E1E91"/>
  </w:style>
  <w:style w:type="paragraph" w:styleId="BalloonText">
    <w:name w:val="Balloon Text"/>
    <w:basedOn w:val="Normal"/>
    <w:link w:val="BalloonTextChar"/>
    <w:uiPriority w:val="99"/>
    <w:semiHidden/>
    <w:unhideWhenUsed/>
    <w:rsid w:val="00BE1E91"/>
    <w:pPr>
      <w:spacing w:line="240" w:lineRule="auto"/>
    </w:pPr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1E91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2B278C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4B0621"/>
  </w:style>
  <w:style w:type="table" w:styleId="LightShading">
    <w:name w:val="Light Shading"/>
    <w:basedOn w:val="TableNormal"/>
    <w:uiPriority w:val="60"/>
    <w:rsid w:val="008B319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59"/>
    <w:rsid w:val="00721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9E049C"/>
    <w:rPr>
      <w:rFonts w:ascii="Arial" w:eastAsia="Times New Roman" w:hAnsi="Arial" w:cs="Times New Roman"/>
      <w:color w:val="004071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E049C"/>
    <w:pPr>
      <w:widowControl w:val="0"/>
      <w:autoSpaceDE w:val="0"/>
      <w:autoSpaceDN w:val="0"/>
      <w:adjustRightInd w:val="0"/>
      <w:spacing w:before="300"/>
    </w:pPr>
    <w:rPr>
      <w:color w:val="1B2A6B"/>
      <w:sz w:val="72"/>
      <w:szCs w:val="72"/>
    </w:rPr>
  </w:style>
  <w:style w:type="character" w:customStyle="1" w:styleId="TitleChar">
    <w:name w:val="Title Char"/>
    <w:link w:val="Title"/>
    <w:uiPriority w:val="10"/>
    <w:rsid w:val="009E049C"/>
    <w:rPr>
      <w:rFonts w:ascii="Arial" w:eastAsia="Times New Roman" w:hAnsi="Arial"/>
      <w:color w:val="1B2A6B"/>
      <w:sz w:val="72"/>
      <w:szCs w:val="7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49C"/>
    <w:pPr>
      <w:numPr>
        <w:ilvl w:val="1"/>
      </w:numPr>
      <w:spacing w:before="240" w:after="160"/>
    </w:pPr>
    <w:rPr>
      <w:color w:val="5A5A5A"/>
      <w:spacing w:val="15"/>
      <w:sz w:val="32"/>
      <w:szCs w:val="22"/>
    </w:rPr>
  </w:style>
  <w:style w:type="character" w:customStyle="1" w:styleId="SubtitleChar">
    <w:name w:val="Subtitle Char"/>
    <w:link w:val="Subtitle"/>
    <w:uiPriority w:val="11"/>
    <w:rsid w:val="009E049C"/>
    <w:rPr>
      <w:rFonts w:ascii="Arial" w:eastAsia="Times New Roman" w:hAnsi="Arial" w:cs="Times New Roman"/>
      <w:color w:val="5A5A5A"/>
      <w:spacing w:val="15"/>
      <w:sz w:val="32"/>
      <w:szCs w:val="22"/>
      <w:lang w:eastAsia="en-US"/>
    </w:rPr>
  </w:style>
  <w:style w:type="paragraph" w:styleId="ListParagraph">
    <w:name w:val="List Paragraph"/>
    <w:aliases w:val="Num List"/>
    <w:basedOn w:val="Normal"/>
    <w:uiPriority w:val="11"/>
    <w:qFormat/>
    <w:rsid w:val="009E049C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9E049C"/>
    <w:rPr>
      <w:rFonts w:ascii="Arial" w:eastAsia="Times New Roman" w:hAnsi="Arial" w:cs="Times New Roman"/>
      <w:color w:val="004071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FF3EDD"/>
    <w:rPr>
      <w:rFonts w:ascii="Arial" w:eastAsia="Times New Roman" w:hAnsi="Arial" w:cs="Times New Roman"/>
      <w:color w:val="002A4B"/>
      <w:sz w:val="24"/>
      <w:szCs w:val="24"/>
      <w:lang w:eastAsia="en-US"/>
    </w:rPr>
  </w:style>
  <w:style w:type="table" w:styleId="LightList">
    <w:name w:val="Light List"/>
    <w:basedOn w:val="TableNormal"/>
    <w:uiPriority w:val="61"/>
    <w:rsid w:val="00E229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rsid w:val="00E229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1C569B"/>
    <w:rPr>
      <w:rFonts w:asciiTheme="majorHAnsi" w:eastAsiaTheme="majorEastAsia" w:hAnsiTheme="majorHAnsi" w:cstheme="majorBidi"/>
      <w:i/>
      <w:iCs/>
      <w:color w:val="2E74B5" w:themeColor="accent1" w:themeShade="BF"/>
      <w:sz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1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zsch\AppData\Local\Microsoft\Windows\INetCache\IE\S48N2TDI\UoN_Letterhead_March%202018%20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b2c0bd-3e8f-4b83-8136-5329635b6705">KFX6ZHNE4NZY-55066487-39194</_dlc_DocId>
    <_dlc_DocIdUrl xmlns="c5b2c0bd-3e8f-4b83-8136-5329635b6705">
      <Url>https://uniofnottm.sharepoint.com/sites/UoNHealthandSafetyDepartment/_layouts/15/DocIdRedir.aspx?ID=KFX6ZHNE4NZY-55066487-39194</Url>
      <Description>KFX6ZHNE4NZY-55066487-39194</Description>
    </_dlc_DocIdUrl>
    <_Flow_SignoffStatus xmlns="24710652-91f3-4439-816a-09b2f5ad19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8B3D46AFD5A458E4DCC255DFC963F" ma:contentTypeVersion="14" ma:contentTypeDescription="Create a new document." ma:contentTypeScope="" ma:versionID="63cbcf41cb8360bda3a806d8d6e302a1">
  <xsd:schema xmlns:xsd="http://www.w3.org/2001/XMLSchema" xmlns:xs="http://www.w3.org/2001/XMLSchema" xmlns:p="http://schemas.microsoft.com/office/2006/metadata/properties" xmlns:ns2="24710652-91f3-4439-816a-09b2f5ad1925" xmlns:ns3="c5b2c0bd-3e8f-4b83-8136-5329635b6705" targetNamespace="http://schemas.microsoft.com/office/2006/metadata/properties" ma:root="true" ma:fieldsID="6031a7f2498977b30d43071e16d46a8a" ns2:_="" ns3:_="">
    <xsd:import namespace="24710652-91f3-4439-816a-09b2f5ad1925"/>
    <xsd:import namespace="c5b2c0bd-3e8f-4b83-8136-5329635b6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10652-91f3-4439-816a-09b2f5ad1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2c0bd-3e8f-4b83-8136-5329635b6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7B61CE9-EDB2-4A4A-BE82-0BCCB6171B6C}">
  <ds:schemaRefs>
    <ds:schemaRef ds:uri="http://schemas.microsoft.com/office/2006/metadata/properties"/>
    <ds:schemaRef ds:uri="http://schemas.microsoft.com/office/infopath/2007/PartnerControls"/>
    <ds:schemaRef ds:uri="c5b2c0bd-3e8f-4b83-8136-5329635b6705"/>
    <ds:schemaRef ds:uri="24710652-91f3-4439-816a-09b2f5ad1925"/>
  </ds:schemaRefs>
</ds:datastoreItem>
</file>

<file path=customXml/itemProps2.xml><?xml version="1.0" encoding="utf-8"?>
<ds:datastoreItem xmlns:ds="http://schemas.openxmlformats.org/officeDocument/2006/customXml" ds:itemID="{D8F5ADDE-8B87-47F0-A046-F7F3C4BCB5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565E73-5AD9-4931-8342-528325642F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806A1C-12F4-4FB7-A8E2-AB0EFDA91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10652-91f3-4439-816a-09b2f5ad1925"/>
    <ds:schemaRef ds:uri="c5b2c0bd-3e8f-4b83-8136-5329635b6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B1F904-B337-430B-A001-EB258E1A170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UoN_Letterhead_March 2018 FINAL</Template>
  <TotalTime>151</TotalTime>
  <Pages>4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Jaywing.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Watson</dc:creator>
  <cp:keywords/>
  <dc:description/>
  <cp:lastModifiedBy>Colin Stuart</cp:lastModifiedBy>
  <cp:revision>50</cp:revision>
  <cp:lastPrinted>2017-02-28T14:21:00Z</cp:lastPrinted>
  <dcterms:created xsi:type="dcterms:W3CDTF">2020-06-18T16:07:00Z</dcterms:created>
  <dcterms:modified xsi:type="dcterms:W3CDTF">2021-10-06T14:39:00Z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0x0101000F98B3D46AFD5A458E4DCC255DFC963F</vt:lpwstr>
  </property>
  <property fmtid="{D5CDD505-2E9C-101B-9397-08002B2CF9AE}" pid="3" name="_dlc_DocIdItemGuid">
    <vt:lpwstr>461c30ca-eab9-418b-8d5d-6f4cd523b974</vt:lpwstr>
  </property>
</Properties>
</file>