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23742" w:rsidR="00F76CF7" w:rsidP="00F76CF7" w:rsidRDefault="002A7B22">
      <w:pPr>
        <w:rPr>
          <w:rFonts w:ascii="Verdana" w:hAnsi="Verdana"/>
          <w:sz w:val="32"/>
          <w:szCs w:val="32"/>
        </w:rPr>
      </w:pPr>
      <w:r>
        <w:rPr>
          <w:rFonts w:ascii="Verdana" w:hAnsi="Verdana"/>
          <w:sz w:val="32"/>
          <w:szCs w:val="32"/>
        </w:rPr>
        <w:t>E</w:t>
      </w:r>
      <w:bookmarkStart w:name="_GoBack" w:id="0"/>
      <w:bookmarkEnd w:id="0"/>
      <w:r>
        <w:rPr>
          <w:rFonts w:ascii="Verdana" w:hAnsi="Verdana"/>
          <w:sz w:val="32"/>
          <w:szCs w:val="32"/>
        </w:rPr>
        <w:t xml:space="preserve">xample </w:t>
      </w:r>
      <w:r w:rsidRPr="00023742" w:rsidR="00F76CF7">
        <w:rPr>
          <w:rFonts w:ascii="Verdana" w:hAnsi="Verdana"/>
          <w:sz w:val="32"/>
          <w:szCs w:val="32"/>
        </w:rPr>
        <w:t>Approval for Work</w:t>
      </w:r>
      <w:r w:rsidR="00F76CF7">
        <w:rPr>
          <w:rFonts w:ascii="Verdana" w:hAnsi="Verdana"/>
          <w:sz w:val="32"/>
          <w:szCs w:val="32"/>
        </w:rPr>
        <w:t>ing</w:t>
      </w:r>
      <w:r w:rsidRPr="00023742" w:rsidR="00F76CF7">
        <w:rPr>
          <w:rFonts w:ascii="Verdana" w:hAnsi="Verdana"/>
          <w:sz w:val="32"/>
          <w:szCs w:val="32"/>
        </w:rPr>
        <w:t xml:space="preserve"> Out</w:t>
      </w:r>
      <w:r w:rsidR="00F76CF7">
        <w:rPr>
          <w:rFonts w:ascii="Verdana" w:hAnsi="Verdana"/>
          <w:sz w:val="32"/>
          <w:szCs w:val="32"/>
        </w:rPr>
        <w:t>side</w:t>
      </w:r>
      <w:r w:rsidRPr="00023742" w:rsidR="00F76CF7">
        <w:rPr>
          <w:rFonts w:ascii="Verdana" w:hAnsi="Verdana"/>
          <w:sz w:val="32"/>
          <w:szCs w:val="32"/>
        </w:rPr>
        <w:t xml:space="preserve"> of Normal </w:t>
      </w:r>
      <w:proofErr w:type="gramStart"/>
      <w:r w:rsidRPr="00023742" w:rsidR="00F76CF7">
        <w:rPr>
          <w:rFonts w:ascii="Verdana" w:hAnsi="Verdana"/>
          <w:sz w:val="32"/>
          <w:szCs w:val="32"/>
        </w:rPr>
        <w:t>Hours</w:t>
      </w:r>
      <w:r w:rsidRPr="00023742" w:rsidR="00F76CF7">
        <w:rPr>
          <w:rFonts w:ascii="Verdana" w:hAnsi="Verdana"/>
          <w:sz w:val="32"/>
          <w:szCs w:val="32"/>
          <w:vertAlign w:val="superscript"/>
        </w:rPr>
        <w:t>(</w:t>
      </w:r>
      <w:proofErr w:type="gramEnd"/>
      <w:r w:rsidRPr="00023742" w:rsidR="00F76CF7">
        <w:rPr>
          <w:rFonts w:ascii="Verdana" w:hAnsi="Verdana"/>
          <w:sz w:val="32"/>
          <w:szCs w:val="32"/>
          <w:vertAlign w:val="superscript"/>
        </w:rPr>
        <w:t>1)</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0"/>
        <w:gridCol w:w="893"/>
        <w:gridCol w:w="1627"/>
        <w:gridCol w:w="50"/>
        <w:gridCol w:w="877"/>
        <w:gridCol w:w="3339"/>
      </w:tblGrid>
      <w:tr w:rsidRPr="00EC0570" w:rsidR="00F76CF7" w:rsidTr="00FA2FDA">
        <w:tc>
          <w:tcPr>
            <w:tcW w:w="4313" w:type="dxa"/>
            <w:gridSpan w:val="2"/>
            <w:tcBorders>
              <w:top w:val="single" w:color="auto" w:sz="4" w:space="0"/>
              <w:left w:val="single" w:color="auto" w:sz="4" w:space="0"/>
              <w:bottom w:val="single" w:color="auto" w:sz="4" w:space="0"/>
              <w:right w:val="single" w:color="auto" w:sz="4" w:space="0"/>
            </w:tcBorders>
            <w:shd w:val="clear" w:color="auto" w:fill="F2F2F2"/>
            <w:hideMark/>
          </w:tcPr>
          <w:p w:rsidRPr="00EC0570" w:rsidR="00F76CF7" w:rsidP="00FA2FDA" w:rsidRDefault="00F76CF7">
            <w:pPr>
              <w:rPr>
                <w:rFonts w:ascii="Verdana" w:hAnsi="Verdana"/>
                <w:b/>
                <w:sz w:val="20"/>
                <w:szCs w:val="20"/>
              </w:rPr>
            </w:pPr>
            <w:r w:rsidRPr="00EC0570">
              <w:rPr>
                <w:rFonts w:ascii="Verdana" w:hAnsi="Verdana"/>
                <w:b/>
                <w:sz w:val="20"/>
                <w:szCs w:val="20"/>
              </w:rPr>
              <w:t>Name of person receiving approval</w:t>
            </w:r>
          </w:p>
        </w:tc>
        <w:tc>
          <w:tcPr>
            <w:tcW w:w="5893" w:type="dxa"/>
            <w:gridSpan w:val="4"/>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sz w:val="20"/>
                <w:szCs w:val="20"/>
              </w:rPr>
            </w:pPr>
          </w:p>
        </w:tc>
      </w:tr>
      <w:tr w:rsidRPr="00EC0570" w:rsidR="00F76CF7" w:rsidTr="00FA2FDA">
        <w:tc>
          <w:tcPr>
            <w:tcW w:w="4313" w:type="dxa"/>
            <w:gridSpan w:val="2"/>
            <w:tcBorders>
              <w:top w:val="single" w:color="auto" w:sz="4" w:space="0"/>
              <w:left w:val="single" w:color="auto" w:sz="4" w:space="0"/>
              <w:bottom w:val="single" w:color="auto" w:sz="4" w:space="0"/>
              <w:right w:val="single" w:color="auto" w:sz="4" w:space="0"/>
            </w:tcBorders>
            <w:shd w:val="clear" w:color="auto" w:fill="F2F2F2"/>
            <w:hideMark/>
          </w:tcPr>
          <w:p w:rsidRPr="00023742" w:rsidR="00F76CF7" w:rsidP="00FA2FDA" w:rsidRDefault="00F76CF7">
            <w:pPr>
              <w:rPr>
                <w:rFonts w:ascii="Verdana" w:hAnsi="Verdana"/>
                <w:b/>
                <w:sz w:val="20"/>
                <w:szCs w:val="20"/>
              </w:rPr>
            </w:pPr>
            <w:r w:rsidRPr="00EC0570">
              <w:rPr>
                <w:rFonts w:ascii="Verdana" w:hAnsi="Verdana"/>
                <w:b/>
                <w:sz w:val="20"/>
                <w:szCs w:val="20"/>
              </w:rPr>
              <w:t xml:space="preserve">Location of work  </w:t>
            </w:r>
          </w:p>
        </w:tc>
        <w:tc>
          <w:tcPr>
            <w:tcW w:w="5893" w:type="dxa"/>
            <w:gridSpan w:val="4"/>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sz w:val="20"/>
                <w:szCs w:val="20"/>
              </w:rPr>
            </w:pPr>
          </w:p>
        </w:tc>
      </w:tr>
      <w:tr w:rsidRPr="00EC0570" w:rsidR="00F76CF7" w:rsidTr="00FA2FDA">
        <w:tc>
          <w:tcPr>
            <w:tcW w:w="4313" w:type="dxa"/>
            <w:gridSpan w:val="2"/>
            <w:tcBorders>
              <w:top w:val="single" w:color="auto" w:sz="4" w:space="0"/>
              <w:left w:val="single" w:color="auto" w:sz="4" w:space="0"/>
              <w:bottom w:val="single" w:color="auto" w:sz="4" w:space="0"/>
              <w:right w:val="single" w:color="auto" w:sz="4" w:space="0"/>
            </w:tcBorders>
            <w:shd w:val="clear" w:color="auto" w:fill="F2F2F2"/>
            <w:hideMark/>
          </w:tcPr>
          <w:p w:rsidRPr="00EC0570" w:rsidR="00F76CF7" w:rsidP="00FA2FDA" w:rsidRDefault="00F76CF7">
            <w:pPr>
              <w:rPr>
                <w:rFonts w:ascii="Verdana" w:hAnsi="Verdana"/>
                <w:b/>
                <w:sz w:val="20"/>
                <w:szCs w:val="20"/>
              </w:rPr>
            </w:pPr>
            <w:r w:rsidRPr="00EC0570">
              <w:rPr>
                <w:rFonts w:ascii="Verdana" w:hAnsi="Verdana"/>
                <w:b/>
                <w:sz w:val="20"/>
                <w:szCs w:val="20"/>
              </w:rPr>
              <w:t xml:space="preserve">Activities </w:t>
            </w:r>
            <w:r>
              <w:rPr>
                <w:rFonts w:ascii="Verdana" w:hAnsi="Verdana"/>
                <w:b/>
                <w:sz w:val="20"/>
                <w:szCs w:val="20"/>
              </w:rPr>
              <w:t>to be undertaken</w:t>
            </w:r>
          </w:p>
        </w:tc>
        <w:tc>
          <w:tcPr>
            <w:tcW w:w="5893" w:type="dxa"/>
            <w:gridSpan w:val="4"/>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sz w:val="20"/>
                <w:szCs w:val="20"/>
              </w:rPr>
            </w:pPr>
          </w:p>
          <w:p w:rsidRPr="00EC0570" w:rsidR="00F76CF7" w:rsidP="00FA2FDA" w:rsidRDefault="00F76CF7">
            <w:pPr>
              <w:rPr>
                <w:rFonts w:ascii="Verdana" w:hAnsi="Verdana"/>
                <w:sz w:val="20"/>
                <w:szCs w:val="20"/>
              </w:rPr>
            </w:pPr>
          </w:p>
          <w:p w:rsidRPr="00EC0570" w:rsidR="00F76CF7" w:rsidP="00FA2FDA" w:rsidRDefault="00F76CF7">
            <w:pPr>
              <w:rPr>
                <w:rFonts w:ascii="Verdana" w:hAnsi="Verdana"/>
                <w:sz w:val="20"/>
                <w:szCs w:val="20"/>
              </w:rPr>
            </w:pPr>
          </w:p>
        </w:tc>
      </w:tr>
      <w:tr w:rsidRPr="00EC0570" w:rsidR="00F76CF7" w:rsidTr="00FA2FDA">
        <w:tc>
          <w:tcPr>
            <w:tcW w:w="4313" w:type="dxa"/>
            <w:gridSpan w:val="2"/>
            <w:tcBorders>
              <w:top w:val="single" w:color="auto" w:sz="4" w:space="0"/>
              <w:left w:val="single" w:color="auto" w:sz="4" w:space="0"/>
              <w:bottom w:val="single" w:color="auto" w:sz="4" w:space="0"/>
              <w:right w:val="single" w:color="auto" w:sz="4" w:space="0"/>
            </w:tcBorders>
            <w:shd w:val="clear" w:color="auto" w:fill="F2F2F2"/>
          </w:tcPr>
          <w:p w:rsidR="00F76CF7" w:rsidP="00FA2FDA" w:rsidRDefault="00F76CF7">
            <w:pPr>
              <w:rPr>
                <w:rFonts w:ascii="Verdana" w:hAnsi="Verdana"/>
                <w:b/>
                <w:sz w:val="20"/>
                <w:szCs w:val="20"/>
              </w:rPr>
            </w:pPr>
            <w:r>
              <w:rPr>
                <w:rFonts w:ascii="Verdana" w:hAnsi="Verdana"/>
                <w:b/>
                <w:sz w:val="20"/>
                <w:szCs w:val="20"/>
              </w:rPr>
              <w:t>Justification for working outside normal hours</w:t>
            </w:r>
          </w:p>
          <w:p w:rsidRPr="00EC0570" w:rsidR="00F76CF7" w:rsidP="00FA2FDA" w:rsidRDefault="00F76CF7">
            <w:pPr>
              <w:rPr>
                <w:rFonts w:ascii="Verdana" w:hAnsi="Verdana"/>
                <w:b/>
                <w:sz w:val="20"/>
                <w:szCs w:val="20"/>
              </w:rPr>
            </w:pPr>
          </w:p>
        </w:tc>
        <w:tc>
          <w:tcPr>
            <w:tcW w:w="5893" w:type="dxa"/>
            <w:gridSpan w:val="4"/>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sz w:val="20"/>
                <w:szCs w:val="20"/>
              </w:rPr>
            </w:pPr>
          </w:p>
        </w:tc>
      </w:tr>
      <w:tr w:rsidRPr="00EC0570" w:rsidR="00F76CF7" w:rsidTr="00FA2FDA">
        <w:tc>
          <w:tcPr>
            <w:tcW w:w="4313" w:type="dxa"/>
            <w:gridSpan w:val="2"/>
            <w:tcBorders>
              <w:top w:val="single" w:color="auto" w:sz="4" w:space="0"/>
              <w:left w:val="single" w:color="auto" w:sz="4" w:space="0"/>
              <w:bottom w:val="single" w:color="auto" w:sz="4" w:space="0"/>
              <w:right w:val="single" w:color="auto" w:sz="4" w:space="0"/>
            </w:tcBorders>
            <w:shd w:val="clear" w:color="auto" w:fill="F2F2F2"/>
            <w:hideMark/>
          </w:tcPr>
          <w:p w:rsidRPr="00EC0570" w:rsidR="00F76CF7" w:rsidP="00FA2FDA" w:rsidRDefault="00F76CF7">
            <w:pPr>
              <w:rPr>
                <w:rFonts w:ascii="Verdana" w:hAnsi="Verdana"/>
                <w:b/>
                <w:sz w:val="20"/>
                <w:szCs w:val="20"/>
              </w:rPr>
            </w:pPr>
            <w:r w:rsidRPr="00EC0570">
              <w:rPr>
                <w:rFonts w:ascii="Verdana" w:hAnsi="Verdana"/>
                <w:b/>
                <w:sz w:val="20"/>
                <w:szCs w:val="20"/>
              </w:rPr>
              <w:t>Risk Assessment has been reviewed with regards to out of hours working and the hazards have been identified as low risk</w:t>
            </w:r>
          </w:p>
        </w:tc>
        <w:tc>
          <w:tcPr>
            <w:tcW w:w="5893" w:type="dxa"/>
            <w:gridSpan w:val="4"/>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sz w:val="20"/>
                <w:szCs w:val="20"/>
              </w:rPr>
            </w:pPr>
          </w:p>
          <w:p w:rsidRPr="00EC0570" w:rsidR="00F76CF7" w:rsidP="00FA2FDA" w:rsidRDefault="00F76CF7">
            <w:pPr>
              <w:rPr>
                <w:rFonts w:ascii="Verdana" w:hAnsi="Verdana"/>
                <w:b/>
                <w:sz w:val="20"/>
                <w:szCs w:val="20"/>
              </w:rPr>
            </w:pPr>
            <w:r w:rsidRPr="00EC0570">
              <w:rPr>
                <w:rFonts w:ascii="Verdana" w:hAnsi="Verdana"/>
                <w:b/>
                <w:sz w:val="20"/>
                <w:szCs w:val="20"/>
              </w:rPr>
              <w:t>Yes / No</w:t>
            </w:r>
          </w:p>
        </w:tc>
      </w:tr>
      <w:tr w:rsidRPr="00EC0570" w:rsidR="00F76CF7" w:rsidTr="00FA2FDA">
        <w:tc>
          <w:tcPr>
            <w:tcW w:w="4313" w:type="dxa"/>
            <w:gridSpan w:val="2"/>
            <w:tcBorders>
              <w:top w:val="single" w:color="auto" w:sz="4" w:space="0"/>
              <w:left w:val="single" w:color="auto" w:sz="4" w:space="0"/>
              <w:bottom w:val="single" w:color="auto" w:sz="4" w:space="0"/>
              <w:right w:val="single" w:color="auto" w:sz="4" w:space="0"/>
            </w:tcBorders>
            <w:shd w:val="clear" w:color="auto" w:fill="F2F2F2"/>
            <w:hideMark/>
          </w:tcPr>
          <w:p w:rsidRPr="00EC0570" w:rsidR="00F76CF7" w:rsidP="00FA2FDA" w:rsidRDefault="00F76CF7">
            <w:pPr>
              <w:rPr>
                <w:rFonts w:ascii="Verdana" w:hAnsi="Verdana"/>
                <w:b/>
                <w:sz w:val="20"/>
                <w:szCs w:val="20"/>
              </w:rPr>
            </w:pPr>
            <w:r w:rsidRPr="00EC0570">
              <w:rPr>
                <w:rFonts w:ascii="Verdana" w:hAnsi="Verdana"/>
                <w:b/>
                <w:sz w:val="20"/>
                <w:szCs w:val="20"/>
              </w:rPr>
              <w:t>Period[s</w:t>
            </w:r>
            <w:r>
              <w:rPr>
                <w:rFonts w:ascii="Verdana" w:hAnsi="Verdana"/>
                <w:b/>
                <w:sz w:val="20"/>
                <w:szCs w:val="20"/>
              </w:rPr>
              <w:t xml:space="preserve">] for which permission is given </w:t>
            </w:r>
            <w:r w:rsidRPr="00032BF1">
              <w:rPr>
                <w:rFonts w:ascii="Verdana" w:hAnsi="Verdana"/>
                <w:b/>
                <w:sz w:val="20"/>
                <w:szCs w:val="20"/>
                <w:vertAlign w:val="superscript"/>
              </w:rPr>
              <w:t>(2)</w:t>
            </w:r>
          </w:p>
        </w:tc>
        <w:tc>
          <w:tcPr>
            <w:tcW w:w="5893" w:type="dxa"/>
            <w:gridSpan w:val="4"/>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sz w:val="20"/>
                <w:szCs w:val="20"/>
              </w:rPr>
            </w:pPr>
          </w:p>
        </w:tc>
      </w:tr>
      <w:tr w:rsidRPr="00EC0570" w:rsidR="00F76CF7" w:rsidTr="00FA2FDA">
        <w:tc>
          <w:tcPr>
            <w:tcW w:w="4313" w:type="dxa"/>
            <w:gridSpan w:val="2"/>
            <w:tcBorders>
              <w:top w:val="single" w:color="auto" w:sz="4" w:space="0"/>
              <w:left w:val="single" w:color="auto" w:sz="4" w:space="0"/>
              <w:bottom w:val="single" w:color="auto" w:sz="4" w:space="0"/>
              <w:right w:val="single" w:color="auto" w:sz="4" w:space="0"/>
            </w:tcBorders>
            <w:shd w:val="clear" w:color="auto" w:fill="F2F2F2"/>
            <w:hideMark/>
          </w:tcPr>
          <w:p w:rsidRPr="00EC0570" w:rsidR="00F76CF7" w:rsidP="00FA2FDA" w:rsidRDefault="00F76CF7">
            <w:pPr>
              <w:rPr>
                <w:rFonts w:ascii="Verdana" w:hAnsi="Verdana"/>
                <w:b/>
                <w:sz w:val="20"/>
                <w:szCs w:val="20"/>
              </w:rPr>
            </w:pPr>
            <w:r>
              <w:rPr>
                <w:rFonts w:ascii="Verdana" w:hAnsi="Verdana"/>
                <w:b/>
                <w:sz w:val="20"/>
                <w:szCs w:val="20"/>
              </w:rPr>
              <w:t xml:space="preserve">Describe buddy or other contact arrangements. </w:t>
            </w:r>
            <w:r w:rsidRPr="00032BF1">
              <w:rPr>
                <w:rFonts w:ascii="Verdana" w:hAnsi="Verdana"/>
                <w:b/>
                <w:sz w:val="20"/>
                <w:szCs w:val="20"/>
                <w:vertAlign w:val="superscript"/>
              </w:rPr>
              <w:t>(3)</w:t>
            </w:r>
          </w:p>
        </w:tc>
        <w:tc>
          <w:tcPr>
            <w:tcW w:w="5893" w:type="dxa"/>
            <w:gridSpan w:val="4"/>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sz w:val="20"/>
                <w:szCs w:val="20"/>
              </w:rPr>
            </w:pPr>
            <w:r w:rsidRPr="00EC0570">
              <w:rPr>
                <w:rFonts w:ascii="Verdana" w:hAnsi="Verdana"/>
                <w:sz w:val="20"/>
                <w:szCs w:val="20"/>
              </w:rPr>
              <w:t xml:space="preserve"> </w:t>
            </w:r>
          </w:p>
        </w:tc>
      </w:tr>
      <w:tr w:rsidRPr="00EC0570" w:rsidR="00F76CF7" w:rsidTr="00FA2FDA">
        <w:tc>
          <w:tcPr>
            <w:tcW w:w="10206" w:type="dxa"/>
            <w:gridSpan w:val="6"/>
            <w:tcBorders>
              <w:top w:val="single" w:color="auto" w:sz="4" w:space="0"/>
              <w:left w:val="single" w:color="auto" w:sz="4" w:space="0"/>
              <w:bottom w:val="single" w:color="auto" w:sz="4" w:space="0"/>
              <w:right w:val="single" w:color="auto" w:sz="4" w:space="0"/>
            </w:tcBorders>
            <w:hideMark/>
          </w:tcPr>
          <w:p w:rsidRPr="00EC0570" w:rsidR="00F76CF7" w:rsidP="00FA2FDA" w:rsidRDefault="00F76CF7">
            <w:pPr>
              <w:rPr>
                <w:rFonts w:ascii="Verdana" w:hAnsi="Verdana"/>
                <w:i/>
                <w:sz w:val="20"/>
                <w:szCs w:val="20"/>
              </w:rPr>
            </w:pPr>
            <w:r w:rsidRPr="00EC0570">
              <w:rPr>
                <w:rFonts w:ascii="Verdana" w:hAnsi="Verdana"/>
                <w:i/>
                <w:sz w:val="20"/>
                <w:szCs w:val="20"/>
              </w:rPr>
              <w:t xml:space="preserve">I confirm that I am aware of the out of </w:t>
            </w:r>
            <w:proofErr w:type="gramStart"/>
            <w:r w:rsidRPr="00EC0570">
              <w:rPr>
                <w:rFonts w:ascii="Verdana" w:hAnsi="Verdana"/>
                <w:i/>
                <w:sz w:val="20"/>
                <w:szCs w:val="20"/>
              </w:rPr>
              <w:t>hours</w:t>
            </w:r>
            <w:proofErr w:type="gramEnd"/>
            <w:r w:rsidRPr="00EC0570">
              <w:rPr>
                <w:rFonts w:ascii="Verdana" w:hAnsi="Verdana"/>
                <w:i/>
                <w:sz w:val="20"/>
                <w:szCs w:val="20"/>
              </w:rPr>
              <w:t xml:space="preserve"> policy, the risk assessment and controls for the work I am doing and the restrictions to my work activities out of hours.  I am aware that in the event of an emergency I will need to contact security on Ext. 8888.</w:t>
            </w:r>
          </w:p>
        </w:tc>
      </w:tr>
      <w:tr w:rsidRPr="00EC0570" w:rsidR="00F76CF7" w:rsidTr="00FA2FDA">
        <w:tc>
          <w:tcPr>
            <w:tcW w:w="3420" w:type="dxa"/>
            <w:tcBorders>
              <w:top w:val="single" w:color="auto" w:sz="4" w:space="0"/>
              <w:left w:val="single" w:color="auto" w:sz="4" w:space="0"/>
              <w:bottom w:val="single" w:color="auto" w:sz="4" w:space="0"/>
              <w:right w:val="single" w:color="auto" w:sz="4" w:space="0"/>
            </w:tcBorders>
            <w:shd w:val="pct20" w:color="auto" w:fill="auto"/>
            <w:hideMark/>
          </w:tcPr>
          <w:p w:rsidRPr="00EC0570" w:rsidR="00F76CF7" w:rsidP="00FA2FDA" w:rsidRDefault="00F76CF7">
            <w:pPr>
              <w:rPr>
                <w:rFonts w:ascii="Verdana" w:hAnsi="Verdana"/>
                <w:b/>
                <w:sz w:val="20"/>
                <w:szCs w:val="20"/>
              </w:rPr>
            </w:pPr>
            <w:r w:rsidRPr="00EC0570">
              <w:rPr>
                <w:rFonts w:ascii="Verdana" w:hAnsi="Verdana"/>
                <w:b/>
                <w:sz w:val="20"/>
                <w:szCs w:val="20"/>
              </w:rPr>
              <w:t>Signature of Applicant</w:t>
            </w:r>
          </w:p>
        </w:tc>
        <w:tc>
          <w:tcPr>
            <w:tcW w:w="2520" w:type="dxa"/>
            <w:gridSpan w:val="2"/>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b/>
                <w:sz w:val="20"/>
                <w:szCs w:val="20"/>
              </w:rPr>
            </w:pPr>
          </w:p>
          <w:p w:rsidRPr="00EC0570" w:rsidR="00F76CF7" w:rsidP="00FA2FDA" w:rsidRDefault="00F76CF7">
            <w:pPr>
              <w:rPr>
                <w:rFonts w:ascii="Verdana" w:hAnsi="Verdana"/>
                <w:b/>
                <w:sz w:val="20"/>
                <w:szCs w:val="20"/>
              </w:rPr>
            </w:pPr>
          </w:p>
        </w:tc>
        <w:tc>
          <w:tcPr>
            <w:tcW w:w="927" w:type="dxa"/>
            <w:gridSpan w:val="2"/>
            <w:tcBorders>
              <w:top w:val="single" w:color="auto" w:sz="4" w:space="0"/>
              <w:left w:val="single" w:color="auto" w:sz="4" w:space="0"/>
              <w:bottom w:val="single" w:color="auto" w:sz="4" w:space="0"/>
              <w:right w:val="single" w:color="auto" w:sz="4" w:space="0"/>
            </w:tcBorders>
            <w:shd w:val="pct20" w:color="auto" w:fill="auto"/>
            <w:hideMark/>
          </w:tcPr>
          <w:p w:rsidRPr="00EC0570" w:rsidR="00F76CF7" w:rsidP="00FA2FDA" w:rsidRDefault="00F76CF7">
            <w:pPr>
              <w:rPr>
                <w:rFonts w:ascii="Verdana" w:hAnsi="Verdana"/>
                <w:b/>
                <w:sz w:val="20"/>
                <w:szCs w:val="20"/>
              </w:rPr>
            </w:pPr>
            <w:r w:rsidRPr="00EC0570">
              <w:rPr>
                <w:rFonts w:ascii="Verdana" w:hAnsi="Verdana"/>
                <w:b/>
                <w:sz w:val="20"/>
                <w:szCs w:val="20"/>
              </w:rPr>
              <w:t>Date</w:t>
            </w:r>
          </w:p>
        </w:tc>
        <w:tc>
          <w:tcPr>
            <w:tcW w:w="3339" w:type="dxa"/>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i/>
                <w:sz w:val="20"/>
                <w:szCs w:val="20"/>
              </w:rPr>
            </w:pPr>
          </w:p>
        </w:tc>
      </w:tr>
      <w:tr w:rsidRPr="00EC0570" w:rsidR="00F76CF7" w:rsidTr="00FA2FDA">
        <w:tc>
          <w:tcPr>
            <w:tcW w:w="10206" w:type="dxa"/>
            <w:gridSpan w:val="6"/>
            <w:tcBorders>
              <w:top w:val="single" w:color="auto" w:sz="4" w:space="0"/>
              <w:left w:val="single" w:color="auto" w:sz="4" w:space="0"/>
              <w:bottom w:val="single" w:color="auto" w:sz="4" w:space="0"/>
              <w:right w:val="single" w:color="auto" w:sz="4" w:space="0"/>
            </w:tcBorders>
            <w:hideMark/>
          </w:tcPr>
          <w:p w:rsidRPr="00EC0570" w:rsidR="00F76CF7" w:rsidP="00FA2FDA" w:rsidRDefault="00F76CF7">
            <w:pPr>
              <w:rPr>
                <w:rFonts w:ascii="Verdana" w:hAnsi="Verdana"/>
                <w:sz w:val="20"/>
                <w:szCs w:val="20"/>
              </w:rPr>
            </w:pPr>
            <w:r w:rsidRPr="00EC0570">
              <w:rPr>
                <w:rFonts w:ascii="Verdana" w:hAnsi="Verdana"/>
                <w:i/>
                <w:sz w:val="20"/>
                <w:szCs w:val="20"/>
              </w:rPr>
              <w:t xml:space="preserve">I confirm approval for this work and that, if </w:t>
            </w:r>
            <w:r w:rsidRPr="00EC0570">
              <w:rPr>
                <w:rFonts w:ascii="Verdana" w:hAnsi="Verdana"/>
                <w:b/>
                <w:i/>
                <w:sz w:val="20"/>
                <w:szCs w:val="20"/>
              </w:rPr>
              <w:t>laboratory work</w:t>
            </w:r>
            <w:r w:rsidRPr="00EC0570">
              <w:rPr>
                <w:rFonts w:ascii="Verdana" w:hAnsi="Verdana"/>
                <w:i/>
                <w:sz w:val="20"/>
                <w:szCs w:val="20"/>
              </w:rPr>
              <w:t xml:space="preserve"> is </w:t>
            </w:r>
            <w:r>
              <w:rPr>
                <w:rFonts w:ascii="Verdana" w:hAnsi="Verdana"/>
                <w:i/>
                <w:sz w:val="20"/>
                <w:szCs w:val="20"/>
              </w:rPr>
              <w:t>involved</w:t>
            </w:r>
            <w:r w:rsidRPr="00EC0570">
              <w:rPr>
                <w:rFonts w:ascii="Verdana" w:hAnsi="Verdana"/>
                <w:i/>
                <w:sz w:val="20"/>
                <w:szCs w:val="20"/>
              </w:rPr>
              <w:t>, the person receiving approval has carried out an appropriate risk assessment, has read any necessary additional safety information and is sufficiently competent and experienced to do the work out of hours</w:t>
            </w:r>
            <w:r w:rsidRPr="00EC0570">
              <w:rPr>
                <w:rFonts w:ascii="Verdana" w:hAnsi="Verdana"/>
                <w:sz w:val="20"/>
                <w:szCs w:val="20"/>
              </w:rPr>
              <w:t xml:space="preserve">.  </w:t>
            </w:r>
          </w:p>
        </w:tc>
      </w:tr>
      <w:tr w:rsidRPr="00EC0570" w:rsidR="00F76CF7" w:rsidTr="00FA2FDA">
        <w:tc>
          <w:tcPr>
            <w:tcW w:w="3420" w:type="dxa"/>
            <w:tcBorders>
              <w:top w:val="single" w:color="auto" w:sz="4" w:space="0"/>
              <w:left w:val="single" w:color="auto" w:sz="4" w:space="0"/>
              <w:bottom w:val="single" w:color="auto" w:sz="4" w:space="0"/>
              <w:right w:val="single" w:color="auto" w:sz="4" w:space="0"/>
            </w:tcBorders>
            <w:shd w:val="clear" w:color="auto" w:fill="D9D9D9"/>
          </w:tcPr>
          <w:p w:rsidRPr="00EC0570" w:rsidR="00F76CF7" w:rsidP="00FA2FDA" w:rsidRDefault="00F76CF7">
            <w:pPr>
              <w:rPr>
                <w:rFonts w:ascii="Verdana" w:hAnsi="Verdana"/>
                <w:b/>
                <w:sz w:val="20"/>
                <w:szCs w:val="20"/>
              </w:rPr>
            </w:pPr>
            <w:r w:rsidRPr="00EC0570">
              <w:rPr>
                <w:rFonts w:ascii="Verdana" w:hAnsi="Verdana"/>
                <w:b/>
                <w:sz w:val="20"/>
                <w:szCs w:val="20"/>
              </w:rPr>
              <w:t>Name of Supervisor / Line Manager</w:t>
            </w:r>
          </w:p>
        </w:tc>
        <w:tc>
          <w:tcPr>
            <w:tcW w:w="6786" w:type="dxa"/>
            <w:gridSpan w:val="5"/>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sz w:val="20"/>
                <w:szCs w:val="20"/>
              </w:rPr>
            </w:pPr>
          </w:p>
        </w:tc>
      </w:tr>
      <w:tr w:rsidRPr="00EC0570" w:rsidR="00F76CF7" w:rsidTr="00FA2FDA">
        <w:tc>
          <w:tcPr>
            <w:tcW w:w="3420" w:type="dxa"/>
            <w:tcBorders>
              <w:top w:val="single" w:color="auto" w:sz="4" w:space="0"/>
              <w:left w:val="single" w:color="auto" w:sz="4" w:space="0"/>
              <w:bottom w:val="single" w:color="auto" w:sz="4" w:space="0"/>
              <w:right w:val="single" w:color="auto" w:sz="4" w:space="0"/>
            </w:tcBorders>
            <w:shd w:val="clear" w:color="auto" w:fill="D9D9D9"/>
            <w:hideMark/>
          </w:tcPr>
          <w:p w:rsidRPr="00EC0570" w:rsidR="00F76CF7" w:rsidP="00FA2FDA" w:rsidRDefault="00F76CF7">
            <w:pPr>
              <w:rPr>
                <w:rFonts w:ascii="Verdana" w:hAnsi="Verdana"/>
                <w:b/>
                <w:sz w:val="20"/>
                <w:szCs w:val="20"/>
              </w:rPr>
            </w:pPr>
            <w:r w:rsidRPr="00EC0570">
              <w:rPr>
                <w:rFonts w:ascii="Verdana" w:hAnsi="Verdana"/>
                <w:b/>
                <w:sz w:val="20"/>
                <w:szCs w:val="20"/>
              </w:rPr>
              <w:t>Supervisor’s / Line Manager’s Signature</w:t>
            </w:r>
          </w:p>
        </w:tc>
        <w:tc>
          <w:tcPr>
            <w:tcW w:w="2570" w:type="dxa"/>
            <w:gridSpan w:val="3"/>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sz w:val="20"/>
                <w:szCs w:val="20"/>
              </w:rPr>
            </w:pPr>
          </w:p>
        </w:tc>
        <w:tc>
          <w:tcPr>
            <w:tcW w:w="877" w:type="dxa"/>
            <w:tcBorders>
              <w:top w:val="single" w:color="auto" w:sz="4" w:space="0"/>
              <w:left w:val="single" w:color="auto" w:sz="4" w:space="0"/>
              <w:bottom w:val="single" w:color="auto" w:sz="4" w:space="0"/>
              <w:right w:val="single" w:color="auto" w:sz="4" w:space="0"/>
            </w:tcBorders>
            <w:shd w:val="clear" w:color="auto" w:fill="D9D9D9"/>
            <w:hideMark/>
          </w:tcPr>
          <w:p w:rsidRPr="00EC0570" w:rsidR="00F76CF7" w:rsidP="00FA2FDA" w:rsidRDefault="00F76CF7">
            <w:pPr>
              <w:rPr>
                <w:rFonts w:ascii="Verdana" w:hAnsi="Verdana"/>
                <w:b/>
                <w:sz w:val="20"/>
                <w:szCs w:val="20"/>
              </w:rPr>
            </w:pPr>
            <w:r w:rsidRPr="00EC0570">
              <w:rPr>
                <w:rFonts w:ascii="Verdana" w:hAnsi="Verdana"/>
                <w:b/>
                <w:sz w:val="20"/>
                <w:szCs w:val="20"/>
              </w:rPr>
              <w:t>Date</w:t>
            </w:r>
          </w:p>
        </w:tc>
        <w:tc>
          <w:tcPr>
            <w:tcW w:w="3339" w:type="dxa"/>
            <w:tcBorders>
              <w:top w:val="single" w:color="auto" w:sz="4" w:space="0"/>
              <w:left w:val="single" w:color="auto" w:sz="4" w:space="0"/>
              <w:bottom w:val="single" w:color="auto" w:sz="4" w:space="0"/>
              <w:right w:val="single" w:color="auto" w:sz="4" w:space="0"/>
            </w:tcBorders>
          </w:tcPr>
          <w:p w:rsidRPr="00EC0570" w:rsidR="00F76CF7" w:rsidP="00FA2FDA" w:rsidRDefault="00F76CF7">
            <w:pPr>
              <w:rPr>
                <w:rFonts w:ascii="Verdana" w:hAnsi="Verdana"/>
                <w:sz w:val="20"/>
                <w:szCs w:val="20"/>
              </w:rPr>
            </w:pPr>
          </w:p>
        </w:tc>
      </w:tr>
    </w:tbl>
    <w:p w:rsidRPr="00EC0570" w:rsidR="00F76CF7" w:rsidP="00F76CF7" w:rsidRDefault="00F76CF7">
      <w:pPr>
        <w:rPr>
          <w:rFonts w:ascii="Verdana" w:hAnsi="Verdana"/>
          <w:sz w:val="20"/>
          <w:szCs w:val="20"/>
        </w:rPr>
      </w:pPr>
    </w:p>
    <w:p w:rsidRPr="00EC0570" w:rsidR="00F76CF7" w:rsidP="00F76CF7" w:rsidRDefault="00F76CF7">
      <w:pPr>
        <w:rPr>
          <w:rFonts w:ascii="Verdana" w:hAnsi="Verdana"/>
          <w:sz w:val="20"/>
          <w:szCs w:val="20"/>
        </w:rPr>
      </w:pPr>
      <w:r w:rsidRPr="00EC0570">
        <w:rPr>
          <w:rFonts w:ascii="Verdana" w:hAnsi="Verdana"/>
          <w:sz w:val="20"/>
          <w:szCs w:val="20"/>
        </w:rPr>
        <w:t xml:space="preserve">[1] </w:t>
      </w:r>
      <w:r w:rsidRPr="00EC0570">
        <w:rPr>
          <w:rFonts w:ascii="Verdana" w:hAnsi="Verdana"/>
          <w:sz w:val="20"/>
          <w:szCs w:val="20"/>
        </w:rPr>
        <w:tab/>
      </w:r>
      <w:r>
        <w:rPr>
          <w:rFonts w:ascii="Verdana" w:hAnsi="Verdana"/>
          <w:sz w:val="20"/>
          <w:szCs w:val="20"/>
        </w:rPr>
        <w:t xml:space="preserve">Specify “Normal Hours” (for example </w:t>
      </w:r>
      <w:r w:rsidRPr="00EC0570">
        <w:rPr>
          <w:rFonts w:ascii="Verdana" w:hAnsi="Verdana"/>
          <w:sz w:val="20"/>
          <w:szCs w:val="20"/>
        </w:rPr>
        <w:t>0700-2000 Monday to Friday</w:t>
      </w:r>
      <w:r>
        <w:rPr>
          <w:rFonts w:ascii="Verdana" w:hAnsi="Verdana"/>
          <w:sz w:val="20"/>
          <w:szCs w:val="20"/>
        </w:rPr>
        <w:t>)</w:t>
      </w:r>
    </w:p>
    <w:p w:rsidRPr="00EC0570" w:rsidR="00F76CF7" w:rsidP="00F76CF7" w:rsidRDefault="00F76CF7">
      <w:pPr>
        <w:rPr>
          <w:rFonts w:ascii="Verdana" w:hAnsi="Verdana"/>
          <w:sz w:val="20"/>
          <w:szCs w:val="20"/>
        </w:rPr>
      </w:pPr>
      <w:r w:rsidRPr="00EC0570">
        <w:rPr>
          <w:rFonts w:ascii="Verdana" w:hAnsi="Verdana"/>
          <w:sz w:val="20"/>
          <w:szCs w:val="20"/>
        </w:rPr>
        <w:t>[2]</w:t>
      </w:r>
      <w:r w:rsidRPr="00EC0570">
        <w:rPr>
          <w:rFonts w:ascii="Verdana" w:hAnsi="Verdana"/>
          <w:sz w:val="20"/>
          <w:szCs w:val="20"/>
        </w:rPr>
        <w:tab/>
        <w:t>The period[s] must be specified, but can be for a single occasion, for repeated occasions, e.g. Saturdays, or for an extended period.  It is the responsibility of the supervisor to decide what limitations to set and to ensure that excessively long hours are not worked.  On expiry the approval must be reviewed and resubmitted before renewal.</w:t>
      </w:r>
    </w:p>
    <w:p w:rsidRPr="00F76CF7" w:rsidR="005918C6" w:rsidRDefault="00F76CF7">
      <w:pPr>
        <w:rPr>
          <w:rFonts w:ascii="Verdana" w:hAnsi="Verdana"/>
          <w:sz w:val="20"/>
          <w:szCs w:val="20"/>
        </w:rPr>
      </w:pPr>
      <w:r w:rsidRPr="00EC0570">
        <w:rPr>
          <w:rFonts w:ascii="Verdana" w:hAnsi="Verdana"/>
          <w:sz w:val="20"/>
          <w:szCs w:val="20"/>
        </w:rPr>
        <w:t>[3]</w:t>
      </w:r>
      <w:r w:rsidRPr="00EC0570">
        <w:rPr>
          <w:rFonts w:ascii="Verdana" w:hAnsi="Verdana"/>
          <w:sz w:val="20"/>
          <w:szCs w:val="20"/>
        </w:rPr>
        <w:tab/>
        <w:t>If a buddy is required, the supervisor must ensure that this is arranged for every period of such work and that designated buddies are competent for the role.  The Supervisor must maintain a current list of competent buddies, signed by the buddies to show their acceptance of the role.</w:t>
      </w:r>
    </w:p>
    <w:sectPr w:rsidRPr="00F76CF7" w:rsidR="005918C6" w:rsidSect="0002374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CF7"/>
    <w:rsid w:val="002A7B22"/>
    <w:rsid w:val="005918C6"/>
    <w:rsid w:val="00C6104E"/>
    <w:rsid w:val="00F76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John</dc:creator>
  <cp:lastModifiedBy>John Sutherland</cp:lastModifiedBy>
  <cp:revision>2</cp:revision>
  <cp:lastPrinted>2015-12-11T16:31:00Z</cp:lastPrinted>
  <dcterms:created xsi:type="dcterms:W3CDTF">2015-12-11T16:36:00Z</dcterms:created>
  <dcterms:modified xsi:type="dcterms:W3CDTF">2015-12-14T13:08:32Z</dcterms:modified>
  <dc:title>Out_of_Hours_Working_Example_Approval_Form</dc:title>
  <cp:keywords>
  </cp:keywords>
  <dc:subject>
  </dc:subject>
</cp:coreProperties>
</file>