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B0B29" w14:textId="507FD232" w:rsidR="00CA1E01" w:rsidRDefault="001D599E" w:rsidP="001D599E">
      <w:pPr>
        <w:pStyle w:val="Heading1"/>
      </w:pPr>
      <w:bookmarkStart w:id="0" w:name="_GoBack"/>
      <w:bookmarkEnd w:id="0"/>
      <w:r>
        <w:t>#WasteNott funding application</w:t>
      </w:r>
      <w:r w:rsidR="009C0737">
        <w:t xml:space="preserve"> </w:t>
      </w:r>
      <w:r w:rsidR="003D6430">
        <w:t>19/20</w:t>
      </w:r>
    </w:p>
    <w:p w14:paraId="73C80E37" w14:textId="77777777" w:rsidR="001D599E" w:rsidRDefault="001D599E" w:rsidP="001D599E"/>
    <w:p w14:paraId="5CD64A84" w14:textId="7E489301" w:rsidR="001D599E" w:rsidRDefault="001D599E" w:rsidP="001D599E">
      <w:pPr>
        <w:rPr>
          <w:rFonts w:ascii="Arial" w:hAnsi="Arial" w:cs="Arial"/>
        </w:rPr>
      </w:pPr>
      <w:r>
        <w:rPr>
          <w:rFonts w:ascii="Arial" w:hAnsi="Arial" w:cs="Arial"/>
        </w:rPr>
        <w:t>Supported by</w:t>
      </w:r>
      <w:r w:rsidR="003B3A56">
        <w:rPr>
          <w:rFonts w:ascii="Arial" w:hAnsi="Arial" w:cs="Arial"/>
        </w:rPr>
        <w:t xml:space="preserve"> the proceeds of</w:t>
      </w:r>
      <w:r>
        <w:rPr>
          <w:rFonts w:ascii="Arial" w:hAnsi="Arial" w:cs="Arial"/>
        </w:rPr>
        <w:t xml:space="preserve"> our latte levy</w:t>
      </w:r>
      <w:r w:rsidR="001A6851">
        <w:rPr>
          <w:rFonts w:ascii="Arial" w:hAnsi="Arial" w:cs="Arial"/>
        </w:rPr>
        <w:t>*</w:t>
      </w:r>
      <w:r>
        <w:rPr>
          <w:rFonts w:ascii="Arial" w:hAnsi="Arial" w:cs="Arial"/>
        </w:rPr>
        <w:t xml:space="preserve">, we are offering funding for items or </w:t>
      </w:r>
      <w:r w:rsidR="00E3158D">
        <w:rPr>
          <w:rFonts w:ascii="Arial" w:hAnsi="Arial" w:cs="Arial"/>
        </w:rPr>
        <w:t>i</w:t>
      </w:r>
      <w:r>
        <w:rPr>
          <w:rFonts w:ascii="Arial" w:hAnsi="Arial" w:cs="Arial"/>
        </w:rPr>
        <w:t xml:space="preserve">nfrastructure to support your office, department, or student society to </w:t>
      </w:r>
      <w:r w:rsidR="001A0E16">
        <w:rPr>
          <w:rFonts w:ascii="Arial" w:hAnsi="Arial" w:cs="Arial"/>
        </w:rPr>
        <w:t>phase out</w:t>
      </w:r>
      <w:r>
        <w:rPr>
          <w:rFonts w:ascii="Arial" w:hAnsi="Arial" w:cs="Arial"/>
        </w:rPr>
        <w:t xml:space="preserve"> single-use plastics and disposables.</w:t>
      </w:r>
      <w:r w:rsidR="001A6851">
        <w:rPr>
          <w:rFonts w:ascii="Arial" w:hAnsi="Arial" w:cs="Arial"/>
        </w:rPr>
        <w:t xml:space="preserve"> </w:t>
      </w:r>
    </w:p>
    <w:p w14:paraId="23F59195" w14:textId="7ED25AB7" w:rsidR="001D599E" w:rsidRDefault="001D599E" w:rsidP="001D599E">
      <w:pPr>
        <w:rPr>
          <w:rFonts w:ascii="Arial" w:hAnsi="Arial" w:cs="Arial"/>
        </w:rPr>
      </w:pPr>
      <w:r>
        <w:rPr>
          <w:rFonts w:ascii="Arial" w:hAnsi="Arial" w:cs="Arial"/>
        </w:rPr>
        <w:t xml:space="preserve">The funding is to be used </w:t>
      </w:r>
      <w:r w:rsidR="00DB2287">
        <w:rPr>
          <w:rFonts w:ascii="Arial" w:hAnsi="Arial" w:cs="Arial"/>
        </w:rPr>
        <w:t xml:space="preserve">to reduce and </w:t>
      </w:r>
      <w:r>
        <w:rPr>
          <w:rFonts w:ascii="Arial" w:hAnsi="Arial" w:cs="Arial"/>
        </w:rPr>
        <w:t>replace single-use plastic and disposable items including</w:t>
      </w:r>
      <w:r w:rsidR="00DB2287">
        <w:rPr>
          <w:rFonts w:ascii="Arial" w:hAnsi="Arial" w:cs="Arial"/>
        </w:rPr>
        <w:t>,</w:t>
      </w:r>
      <w:r>
        <w:rPr>
          <w:rFonts w:ascii="Arial" w:hAnsi="Arial" w:cs="Arial"/>
        </w:rPr>
        <w:t xml:space="preserve"> </w:t>
      </w:r>
      <w:r w:rsidR="001A0E16">
        <w:rPr>
          <w:rFonts w:ascii="Arial" w:hAnsi="Arial" w:cs="Arial"/>
        </w:rPr>
        <w:t>but not limited</w:t>
      </w:r>
      <w:r w:rsidR="00DB2287">
        <w:rPr>
          <w:rFonts w:ascii="Arial" w:hAnsi="Arial" w:cs="Arial"/>
        </w:rPr>
        <w:t>,</w:t>
      </w:r>
      <w:r w:rsidR="001A0E16">
        <w:rPr>
          <w:rFonts w:ascii="Arial" w:hAnsi="Arial" w:cs="Arial"/>
        </w:rPr>
        <w:t xml:space="preserve"> to </w:t>
      </w:r>
      <w:r>
        <w:rPr>
          <w:rFonts w:ascii="Arial" w:hAnsi="Arial" w:cs="Arial"/>
        </w:rPr>
        <w:t>hot and cold drink</w:t>
      </w:r>
      <w:r w:rsidR="001A0E16">
        <w:rPr>
          <w:rFonts w:ascii="Arial" w:hAnsi="Arial" w:cs="Arial"/>
        </w:rPr>
        <w:t>s</w:t>
      </w:r>
      <w:r>
        <w:rPr>
          <w:rFonts w:ascii="Arial" w:hAnsi="Arial" w:cs="Arial"/>
        </w:rPr>
        <w:t xml:space="preserve"> cups, cutlery</w:t>
      </w:r>
      <w:r w:rsidR="001A0E16">
        <w:rPr>
          <w:rFonts w:ascii="Arial" w:hAnsi="Arial" w:cs="Arial"/>
        </w:rPr>
        <w:t>,</w:t>
      </w:r>
      <w:r>
        <w:rPr>
          <w:rFonts w:ascii="Arial" w:hAnsi="Arial" w:cs="Arial"/>
        </w:rPr>
        <w:t xml:space="preserve"> and drinks stirrers in offices and workspaces across the University</w:t>
      </w:r>
      <w:r w:rsidR="001A6851">
        <w:rPr>
          <w:rFonts w:ascii="Arial" w:hAnsi="Arial" w:cs="Arial"/>
        </w:rPr>
        <w:t>, or another initiative that reduces single-use plastics.</w:t>
      </w:r>
    </w:p>
    <w:p w14:paraId="1EDEBCA0" w14:textId="5E9604C9" w:rsidR="002C2F47" w:rsidRDefault="001D599E" w:rsidP="001D599E">
      <w:pPr>
        <w:rPr>
          <w:rFonts w:ascii="Arial" w:hAnsi="Arial" w:cs="Arial"/>
        </w:rPr>
      </w:pPr>
      <w:r>
        <w:rPr>
          <w:rFonts w:ascii="Arial" w:hAnsi="Arial" w:cs="Arial"/>
        </w:rPr>
        <w:t>Funding is limi</w:t>
      </w:r>
      <w:r w:rsidR="005C1DFC">
        <w:rPr>
          <w:rFonts w:ascii="Arial" w:hAnsi="Arial" w:cs="Arial"/>
        </w:rPr>
        <w:t>ted to £</w:t>
      </w:r>
      <w:r w:rsidR="00342A52">
        <w:rPr>
          <w:rFonts w:ascii="Arial" w:hAnsi="Arial" w:cs="Arial"/>
        </w:rPr>
        <w:t>3</w:t>
      </w:r>
      <w:r w:rsidR="003B3A56">
        <w:rPr>
          <w:rFonts w:ascii="Arial" w:hAnsi="Arial" w:cs="Arial"/>
        </w:rPr>
        <w:t>00</w:t>
      </w:r>
      <w:r w:rsidR="005C1DFC">
        <w:rPr>
          <w:rFonts w:ascii="Arial" w:hAnsi="Arial" w:cs="Arial"/>
        </w:rPr>
        <w:t xml:space="preserve"> per applicant</w:t>
      </w:r>
      <w:r w:rsidR="002C2F47">
        <w:rPr>
          <w:rFonts w:ascii="Arial" w:hAnsi="Arial" w:cs="Arial"/>
        </w:rPr>
        <w:t xml:space="preserve">, </w:t>
      </w:r>
      <w:r w:rsidR="00DF4B11">
        <w:rPr>
          <w:rFonts w:ascii="Arial" w:hAnsi="Arial" w:cs="Arial"/>
        </w:rPr>
        <w:t xml:space="preserve">and applications that are part funded by your department or student group/club/society will be viewed favourably. </w:t>
      </w:r>
      <w:r w:rsidR="002C2F47">
        <w:rPr>
          <w:rFonts w:ascii="Arial" w:hAnsi="Arial" w:cs="Arial"/>
        </w:rPr>
        <w:t xml:space="preserve">Funding is not </w:t>
      </w:r>
      <w:r w:rsidR="003D6430">
        <w:rPr>
          <w:rFonts w:ascii="Arial" w:hAnsi="Arial" w:cs="Arial"/>
        </w:rPr>
        <w:t>guaranteed,</w:t>
      </w:r>
      <w:r w:rsidR="002C2F47">
        <w:rPr>
          <w:rFonts w:ascii="Arial" w:hAnsi="Arial" w:cs="Arial"/>
        </w:rPr>
        <w:t xml:space="preserve"> and e</w:t>
      </w:r>
      <w:r w:rsidR="005C1DFC">
        <w:rPr>
          <w:rFonts w:ascii="Arial" w:hAnsi="Arial" w:cs="Arial"/>
        </w:rPr>
        <w:t>ach application is reviewed</w:t>
      </w:r>
      <w:r w:rsidR="003B3A56">
        <w:rPr>
          <w:rFonts w:ascii="Arial" w:hAnsi="Arial" w:cs="Arial"/>
        </w:rPr>
        <w:t xml:space="preserve"> on its own merit and within the context of the total fund of £5000</w:t>
      </w:r>
      <w:r w:rsidR="002C2F47">
        <w:rPr>
          <w:rFonts w:ascii="Arial" w:hAnsi="Arial" w:cs="Arial"/>
        </w:rPr>
        <w:t xml:space="preserve">. </w:t>
      </w:r>
    </w:p>
    <w:p w14:paraId="2594D7A5" w14:textId="36B19EC9" w:rsidR="009C0737" w:rsidRPr="00974A6E" w:rsidRDefault="0033769D" w:rsidP="001D599E">
      <w:pPr>
        <w:rPr>
          <w:rFonts w:ascii="Arial" w:hAnsi="Arial" w:cs="Arial"/>
        </w:rPr>
      </w:pPr>
      <w:r>
        <w:rPr>
          <w:rFonts w:ascii="Arial" w:hAnsi="Arial" w:cs="Arial"/>
        </w:rPr>
        <w:t>Funding will be available on a fi</w:t>
      </w:r>
      <w:r w:rsidR="003733CE">
        <w:rPr>
          <w:rFonts w:ascii="Arial" w:hAnsi="Arial" w:cs="Arial"/>
        </w:rPr>
        <w:t>r</w:t>
      </w:r>
      <w:r>
        <w:rPr>
          <w:rFonts w:ascii="Arial" w:hAnsi="Arial" w:cs="Arial"/>
        </w:rPr>
        <w:t xml:space="preserve">st come first served basis up to </w:t>
      </w:r>
      <w:r w:rsidR="00A7739B">
        <w:rPr>
          <w:rFonts w:ascii="Arial" w:hAnsi="Arial" w:cs="Arial"/>
        </w:rPr>
        <w:t>the final date of</w:t>
      </w:r>
      <w:r w:rsidR="00974A6E">
        <w:rPr>
          <w:rFonts w:ascii="Arial" w:hAnsi="Arial" w:cs="Arial"/>
        </w:rPr>
        <w:t xml:space="preserve"> </w:t>
      </w:r>
      <w:r w:rsidR="003D6430" w:rsidRPr="008F59CB">
        <w:rPr>
          <w:rFonts w:ascii="Arial" w:hAnsi="Arial" w:cs="Arial"/>
          <w:b/>
        </w:rPr>
        <w:t>12 June 2020.</w:t>
      </w:r>
    </w:p>
    <w:p w14:paraId="736D509B" w14:textId="09A10BF3" w:rsidR="0084606D" w:rsidRDefault="002C2F47" w:rsidP="001D599E">
      <w:pPr>
        <w:rPr>
          <w:rFonts w:ascii="Arial" w:hAnsi="Arial" w:cs="Arial"/>
        </w:rPr>
      </w:pPr>
      <w:r>
        <w:rPr>
          <w:rFonts w:ascii="Arial" w:hAnsi="Arial" w:cs="Arial"/>
        </w:rPr>
        <w:t xml:space="preserve">The latte levy is a ring-fenced fund intended for initiatives to reduce waste on campus. Please take a look at relevant information available on the </w:t>
      </w:r>
      <w:hyperlink r:id="rId7" w:history="1">
        <w:r w:rsidRPr="000D406B">
          <w:rPr>
            <w:rStyle w:val="Hyperlink"/>
            <w:rFonts w:ascii="Arial" w:hAnsi="Arial" w:cs="Arial"/>
          </w:rPr>
          <w:t>WasteNott FAQs</w:t>
        </w:r>
      </w:hyperlink>
      <w:r>
        <w:rPr>
          <w:rFonts w:ascii="Arial" w:hAnsi="Arial" w:cs="Arial"/>
        </w:rPr>
        <w:t xml:space="preserve"> before submitting your application</w:t>
      </w:r>
      <w:r w:rsidR="0084606D">
        <w:rPr>
          <w:rFonts w:ascii="Arial" w:hAnsi="Arial" w:cs="Arial"/>
        </w:rPr>
        <w:t xml:space="preserve"> to </w:t>
      </w:r>
      <w:hyperlink r:id="rId8" w:history="1">
        <w:r w:rsidR="0084606D" w:rsidRPr="00F2064F">
          <w:rPr>
            <w:rStyle w:val="Hyperlink"/>
            <w:rFonts w:ascii="Arial" w:hAnsi="Arial" w:cs="Arial"/>
          </w:rPr>
          <w:t>wastenott@nottingham.ac.uk</w:t>
        </w:r>
      </w:hyperlink>
      <w:r w:rsidR="0084606D">
        <w:rPr>
          <w:rFonts w:ascii="Arial" w:hAnsi="Arial" w:cs="Arial"/>
        </w:rPr>
        <w:t xml:space="preserve"> . Any queries can also be sent to the email address.</w:t>
      </w:r>
    </w:p>
    <w:p w14:paraId="5C1A0BDF" w14:textId="77777777" w:rsidR="002C2F47" w:rsidRDefault="003B3A56" w:rsidP="001D599E">
      <w:pPr>
        <w:rPr>
          <w:rFonts w:ascii="Arial" w:hAnsi="Arial" w:cs="Arial"/>
        </w:rPr>
      </w:pPr>
      <w:r>
        <w:rPr>
          <w:rFonts w:ascii="Arial" w:hAnsi="Arial" w:cs="Arial"/>
        </w:rPr>
        <w:t xml:space="preserve">If you have a sustainability project in mind beyond single-use plastics and disposables, read more about our </w:t>
      </w:r>
      <w:hyperlink r:id="rId9" w:history="1">
        <w:r w:rsidRPr="003B3A56">
          <w:rPr>
            <w:rStyle w:val="Hyperlink"/>
            <w:rFonts w:ascii="Arial" w:hAnsi="Arial" w:cs="Arial"/>
          </w:rPr>
          <w:t xml:space="preserve">Environment Initiative Fund. </w:t>
        </w:r>
      </w:hyperlink>
      <w:r>
        <w:rPr>
          <w:rFonts w:ascii="Arial" w:hAnsi="Arial" w:cs="Arial"/>
        </w:rPr>
        <w:t xml:space="preserve"> </w:t>
      </w:r>
    </w:p>
    <w:p w14:paraId="6C89ABA6" w14:textId="77777777" w:rsidR="002C2F47" w:rsidRDefault="002C2F47" w:rsidP="003B5B9D">
      <w:pPr>
        <w:rPr>
          <w:rFonts w:ascii="Arial" w:hAnsi="Arial" w:cs="Arial"/>
        </w:rPr>
      </w:pPr>
    </w:p>
    <w:tbl>
      <w:tblPr>
        <w:tblStyle w:val="TableGrid"/>
        <w:tblW w:w="9764" w:type="dxa"/>
        <w:tblLook w:val="04A0" w:firstRow="1" w:lastRow="0" w:firstColumn="1" w:lastColumn="0" w:noHBand="0" w:noVBand="1"/>
      </w:tblPr>
      <w:tblGrid>
        <w:gridCol w:w="2450"/>
        <w:gridCol w:w="2455"/>
        <w:gridCol w:w="2303"/>
        <w:gridCol w:w="2556"/>
      </w:tblGrid>
      <w:tr w:rsidR="003B5B9D" w14:paraId="402491EA" w14:textId="77777777" w:rsidTr="00007C2F">
        <w:trPr>
          <w:trHeight w:val="363"/>
        </w:trPr>
        <w:tc>
          <w:tcPr>
            <w:tcW w:w="2450" w:type="dxa"/>
            <w:shd w:val="pct20" w:color="auto" w:fill="auto"/>
          </w:tcPr>
          <w:p w14:paraId="788AEDAC" w14:textId="77777777" w:rsidR="003B5B9D" w:rsidRPr="00792432" w:rsidRDefault="003B5B9D" w:rsidP="00007C2F">
            <w:pPr>
              <w:rPr>
                <w:b/>
                <w:sz w:val="24"/>
              </w:rPr>
            </w:pPr>
            <w:r w:rsidRPr="00792432">
              <w:rPr>
                <w:b/>
                <w:sz w:val="24"/>
              </w:rPr>
              <w:t>Applicant Details</w:t>
            </w:r>
          </w:p>
        </w:tc>
        <w:tc>
          <w:tcPr>
            <w:tcW w:w="7314" w:type="dxa"/>
            <w:gridSpan w:val="3"/>
            <w:shd w:val="pct20" w:color="auto" w:fill="auto"/>
          </w:tcPr>
          <w:p w14:paraId="04CCCEC2" w14:textId="77777777" w:rsidR="003B5B9D" w:rsidRPr="00792432" w:rsidRDefault="003B5B9D" w:rsidP="00007C2F">
            <w:pPr>
              <w:rPr>
                <w:i/>
              </w:rPr>
            </w:pPr>
            <w:r>
              <w:rPr>
                <w:i/>
              </w:rPr>
              <w:t>Please provide details of the key contact for this application</w:t>
            </w:r>
          </w:p>
        </w:tc>
      </w:tr>
      <w:tr w:rsidR="003B5B9D" w14:paraId="30188082" w14:textId="77777777" w:rsidTr="00007C2F">
        <w:trPr>
          <w:trHeight w:val="344"/>
        </w:trPr>
        <w:tc>
          <w:tcPr>
            <w:tcW w:w="2450" w:type="dxa"/>
          </w:tcPr>
          <w:p w14:paraId="55FE82A4" w14:textId="77777777" w:rsidR="003B5B9D" w:rsidRPr="00792432" w:rsidRDefault="003B5B9D" w:rsidP="00007C2F">
            <w:pPr>
              <w:rPr>
                <w:b/>
              </w:rPr>
            </w:pPr>
            <w:r w:rsidRPr="00792432">
              <w:rPr>
                <w:b/>
              </w:rPr>
              <w:t>Name:</w:t>
            </w:r>
          </w:p>
        </w:tc>
        <w:tc>
          <w:tcPr>
            <w:tcW w:w="2455" w:type="dxa"/>
          </w:tcPr>
          <w:p w14:paraId="1FE6B61B" w14:textId="77777777" w:rsidR="003B5B9D" w:rsidRDefault="003B5B9D" w:rsidP="00007C2F"/>
        </w:tc>
        <w:tc>
          <w:tcPr>
            <w:tcW w:w="2303" w:type="dxa"/>
          </w:tcPr>
          <w:p w14:paraId="70E4EC31" w14:textId="77777777" w:rsidR="003B5B9D" w:rsidRPr="00792432" w:rsidRDefault="003B5B9D" w:rsidP="00007C2F">
            <w:pPr>
              <w:rPr>
                <w:b/>
              </w:rPr>
            </w:pPr>
            <w:r w:rsidRPr="00792432">
              <w:rPr>
                <w:b/>
              </w:rPr>
              <w:t>Telephone:</w:t>
            </w:r>
          </w:p>
        </w:tc>
        <w:tc>
          <w:tcPr>
            <w:tcW w:w="2554" w:type="dxa"/>
          </w:tcPr>
          <w:p w14:paraId="19461175" w14:textId="77777777" w:rsidR="003B5B9D" w:rsidRDefault="003B5B9D" w:rsidP="00007C2F"/>
        </w:tc>
      </w:tr>
      <w:tr w:rsidR="003B5B9D" w14:paraId="2F26C02C" w14:textId="77777777" w:rsidTr="00007C2F">
        <w:trPr>
          <w:trHeight w:val="324"/>
        </w:trPr>
        <w:tc>
          <w:tcPr>
            <w:tcW w:w="2450" w:type="dxa"/>
          </w:tcPr>
          <w:p w14:paraId="3706CE3F" w14:textId="77777777" w:rsidR="003B5B9D" w:rsidRPr="00792432" w:rsidRDefault="003B5B9D" w:rsidP="00007C2F">
            <w:pPr>
              <w:rPr>
                <w:b/>
              </w:rPr>
            </w:pPr>
            <w:r>
              <w:rPr>
                <w:b/>
              </w:rPr>
              <w:t>Email:</w:t>
            </w:r>
          </w:p>
        </w:tc>
        <w:tc>
          <w:tcPr>
            <w:tcW w:w="7314" w:type="dxa"/>
            <w:gridSpan w:val="3"/>
          </w:tcPr>
          <w:p w14:paraId="1B232A9E" w14:textId="77777777" w:rsidR="003B5B9D" w:rsidRDefault="003B5B9D" w:rsidP="00007C2F"/>
        </w:tc>
      </w:tr>
      <w:tr w:rsidR="003B5B9D" w14:paraId="0C2D6ECD" w14:textId="77777777" w:rsidTr="00007C2F">
        <w:trPr>
          <w:trHeight w:val="344"/>
        </w:trPr>
        <w:tc>
          <w:tcPr>
            <w:tcW w:w="2450" w:type="dxa"/>
          </w:tcPr>
          <w:p w14:paraId="7CA72A7A" w14:textId="77777777" w:rsidR="003B5B9D" w:rsidRPr="00792432" w:rsidRDefault="00310C20" w:rsidP="00007C2F">
            <w:pPr>
              <w:rPr>
                <w:b/>
              </w:rPr>
            </w:pPr>
            <w:r>
              <w:rPr>
                <w:b/>
              </w:rPr>
              <w:t>School/Department (if relevant):</w:t>
            </w:r>
          </w:p>
        </w:tc>
        <w:tc>
          <w:tcPr>
            <w:tcW w:w="2455" w:type="dxa"/>
          </w:tcPr>
          <w:p w14:paraId="34158A00" w14:textId="77777777" w:rsidR="003B5B9D" w:rsidRDefault="003B5B9D" w:rsidP="00007C2F"/>
        </w:tc>
        <w:tc>
          <w:tcPr>
            <w:tcW w:w="2303" w:type="dxa"/>
          </w:tcPr>
          <w:p w14:paraId="395BE942" w14:textId="77777777" w:rsidR="003B5B9D" w:rsidRPr="00792432" w:rsidRDefault="00310C20" w:rsidP="00007C2F">
            <w:pPr>
              <w:rPr>
                <w:b/>
              </w:rPr>
            </w:pPr>
            <w:r>
              <w:rPr>
                <w:b/>
              </w:rPr>
              <w:t>Student society (if relevant):</w:t>
            </w:r>
          </w:p>
        </w:tc>
        <w:tc>
          <w:tcPr>
            <w:tcW w:w="2554" w:type="dxa"/>
          </w:tcPr>
          <w:p w14:paraId="161058DA" w14:textId="77777777" w:rsidR="003B5B9D" w:rsidRDefault="003B5B9D" w:rsidP="00007C2F"/>
        </w:tc>
      </w:tr>
      <w:tr w:rsidR="003B5B9D" w14:paraId="24872E41" w14:textId="77777777" w:rsidTr="00007C2F">
        <w:trPr>
          <w:trHeight w:val="324"/>
        </w:trPr>
        <w:tc>
          <w:tcPr>
            <w:tcW w:w="2450" w:type="dxa"/>
          </w:tcPr>
          <w:p w14:paraId="46006C83" w14:textId="77777777" w:rsidR="003B5B9D" w:rsidRPr="00792432" w:rsidRDefault="003B5B9D" w:rsidP="00007C2F">
            <w:pPr>
              <w:rPr>
                <w:b/>
              </w:rPr>
            </w:pPr>
            <w:r w:rsidRPr="00792432">
              <w:rPr>
                <w:b/>
              </w:rPr>
              <w:t>Team</w:t>
            </w:r>
            <w:r w:rsidR="00310C20">
              <w:rPr>
                <w:b/>
              </w:rPr>
              <w:t xml:space="preserve"> or committee position</w:t>
            </w:r>
            <w:r w:rsidRPr="00792432">
              <w:rPr>
                <w:b/>
              </w:rPr>
              <w:t>:</w:t>
            </w:r>
          </w:p>
        </w:tc>
        <w:tc>
          <w:tcPr>
            <w:tcW w:w="7314" w:type="dxa"/>
            <w:gridSpan w:val="3"/>
          </w:tcPr>
          <w:p w14:paraId="194FC6B8" w14:textId="77777777" w:rsidR="003B5B9D" w:rsidRDefault="003B5B9D" w:rsidP="00007C2F"/>
        </w:tc>
      </w:tr>
    </w:tbl>
    <w:p w14:paraId="710629EF" w14:textId="77777777" w:rsidR="003B5B9D" w:rsidRDefault="003B5B9D" w:rsidP="003B5B9D">
      <w:pPr>
        <w:rPr>
          <w:rFonts w:ascii="Arial" w:hAnsi="Arial" w:cs="Arial"/>
        </w:rPr>
      </w:pPr>
    </w:p>
    <w:tbl>
      <w:tblPr>
        <w:tblStyle w:val="TableGrid"/>
        <w:tblW w:w="9764" w:type="dxa"/>
        <w:tblLook w:val="04A0" w:firstRow="1" w:lastRow="0" w:firstColumn="1" w:lastColumn="0" w:noHBand="0" w:noVBand="1"/>
      </w:tblPr>
      <w:tblGrid>
        <w:gridCol w:w="2450"/>
        <w:gridCol w:w="2457"/>
        <w:gridCol w:w="2303"/>
        <w:gridCol w:w="2554"/>
      </w:tblGrid>
      <w:tr w:rsidR="003B5B9D" w14:paraId="231EDEC2" w14:textId="77777777" w:rsidTr="00007C2F">
        <w:trPr>
          <w:trHeight w:val="358"/>
        </w:trPr>
        <w:tc>
          <w:tcPr>
            <w:tcW w:w="2450" w:type="dxa"/>
            <w:shd w:val="pct20" w:color="auto" w:fill="auto"/>
          </w:tcPr>
          <w:p w14:paraId="1483AA1E" w14:textId="77777777" w:rsidR="003B5B9D" w:rsidRPr="00BF0018" w:rsidRDefault="003B5B9D" w:rsidP="00007C2F">
            <w:pPr>
              <w:rPr>
                <w:b/>
              </w:rPr>
            </w:pPr>
            <w:r w:rsidRPr="006B0FDE">
              <w:rPr>
                <w:b/>
                <w:sz w:val="24"/>
              </w:rPr>
              <w:t>Workspace</w:t>
            </w:r>
            <w:r>
              <w:rPr>
                <w:b/>
                <w:sz w:val="24"/>
              </w:rPr>
              <w:t>/office</w:t>
            </w:r>
            <w:r w:rsidRPr="006B0FDE">
              <w:rPr>
                <w:b/>
                <w:sz w:val="24"/>
              </w:rPr>
              <w:t xml:space="preserve"> Details</w:t>
            </w:r>
            <w:r w:rsidR="00E3158D">
              <w:rPr>
                <w:b/>
                <w:sz w:val="24"/>
              </w:rPr>
              <w:t xml:space="preserve"> </w:t>
            </w:r>
            <w:r w:rsidR="00E3158D" w:rsidRPr="003B2861">
              <w:rPr>
                <w:b/>
                <w:sz w:val="24"/>
              </w:rPr>
              <w:t>(if relevant)</w:t>
            </w:r>
          </w:p>
        </w:tc>
        <w:tc>
          <w:tcPr>
            <w:tcW w:w="7314" w:type="dxa"/>
            <w:gridSpan w:val="3"/>
            <w:shd w:val="pct20" w:color="auto" w:fill="auto"/>
          </w:tcPr>
          <w:p w14:paraId="1A21F0C8" w14:textId="77777777" w:rsidR="003B5B9D" w:rsidRPr="006B0FDE" w:rsidRDefault="003B5B9D" w:rsidP="00007C2F">
            <w:pPr>
              <w:rPr>
                <w:i/>
              </w:rPr>
            </w:pPr>
            <w:r>
              <w:rPr>
                <w:i/>
              </w:rPr>
              <w:t>Please provide details of the space that the funding will support</w:t>
            </w:r>
          </w:p>
        </w:tc>
      </w:tr>
      <w:tr w:rsidR="003B5B9D" w14:paraId="31ADDE35" w14:textId="77777777" w:rsidTr="00007C2F">
        <w:trPr>
          <w:trHeight w:val="339"/>
        </w:trPr>
        <w:tc>
          <w:tcPr>
            <w:tcW w:w="2450" w:type="dxa"/>
          </w:tcPr>
          <w:p w14:paraId="7254717F" w14:textId="77777777" w:rsidR="003B5B9D" w:rsidRPr="006B0FDE" w:rsidRDefault="003B5B9D" w:rsidP="00007C2F">
            <w:pPr>
              <w:rPr>
                <w:b/>
              </w:rPr>
            </w:pPr>
            <w:r w:rsidRPr="006B0FDE">
              <w:rPr>
                <w:b/>
              </w:rPr>
              <w:t>Building:</w:t>
            </w:r>
          </w:p>
        </w:tc>
        <w:tc>
          <w:tcPr>
            <w:tcW w:w="2457" w:type="dxa"/>
          </w:tcPr>
          <w:p w14:paraId="2C92F7BE" w14:textId="77777777" w:rsidR="003B5B9D" w:rsidRDefault="003B5B9D" w:rsidP="00007C2F"/>
        </w:tc>
        <w:tc>
          <w:tcPr>
            <w:tcW w:w="2303" w:type="dxa"/>
          </w:tcPr>
          <w:p w14:paraId="1D370F5D" w14:textId="77777777" w:rsidR="003B5B9D" w:rsidRPr="006B0FDE" w:rsidRDefault="003B5B9D" w:rsidP="00007C2F">
            <w:pPr>
              <w:rPr>
                <w:b/>
              </w:rPr>
            </w:pPr>
            <w:r w:rsidRPr="006B0FDE">
              <w:rPr>
                <w:b/>
              </w:rPr>
              <w:t>Floor:</w:t>
            </w:r>
          </w:p>
        </w:tc>
        <w:tc>
          <w:tcPr>
            <w:tcW w:w="2553" w:type="dxa"/>
          </w:tcPr>
          <w:p w14:paraId="6455265E" w14:textId="77777777" w:rsidR="003B5B9D" w:rsidRDefault="003B5B9D" w:rsidP="00007C2F"/>
        </w:tc>
      </w:tr>
      <w:tr w:rsidR="003B5B9D" w14:paraId="08B550CF" w14:textId="77777777" w:rsidTr="00007C2F">
        <w:trPr>
          <w:trHeight w:val="320"/>
        </w:trPr>
        <w:tc>
          <w:tcPr>
            <w:tcW w:w="2450" w:type="dxa"/>
          </w:tcPr>
          <w:p w14:paraId="76326CF8" w14:textId="77777777" w:rsidR="003B5B9D" w:rsidRPr="006B0FDE" w:rsidRDefault="003B5B9D" w:rsidP="00007C2F">
            <w:pPr>
              <w:rPr>
                <w:b/>
              </w:rPr>
            </w:pPr>
            <w:r w:rsidRPr="006B0FDE">
              <w:rPr>
                <w:b/>
              </w:rPr>
              <w:t>Room</w:t>
            </w:r>
            <w:r>
              <w:rPr>
                <w:b/>
              </w:rPr>
              <w:t xml:space="preserve"> No</w:t>
            </w:r>
            <w:r w:rsidRPr="006B0FDE">
              <w:rPr>
                <w:b/>
              </w:rPr>
              <w:t>:</w:t>
            </w:r>
          </w:p>
        </w:tc>
        <w:tc>
          <w:tcPr>
            <w:tcW w:w="7314" w:type="dxa"/>
            <w:gridSpan w:val="3"/>
          </w:tcPr>
          <w:p w14:paraId="078B5E82" w14:textId="77777777" w:rsidR="003B5B9D" w:rsidRPr="006B0FDE" w:rsidRDefault="003B5B9D" w:rsidP="003B2861">
            <w:r>
              <w:rPr>
                <w:i/>
              </w:rPr>
              <w:t xml:space="preserve">(if </w:t>
            </w:r>
            <w:r w:rsidR="003B2861">
              <w:rPr>
                <w:i/>
              </w:rPr>
              <w:t>applicable</w:t>
            </w:r>
            <w:r>
              <w:rPr>
                <w:i/>
              </w:rPr>
              <w:t xml:space="preserve">) </w:t>
            </w:r>
          </w:p>
        </w:tc>
      </w:tr>
      <w:tr w:rsidR="003B5B9D" w14:paraId="40C03892" w14:textId="77777777" w:rsidTr="00007C2F">
        <w:trPr>
          <w:trHeight w:val="339"/>
        </w:trPr>
        <w:tc>
          <w:tcPr>
            <w:tcW w:w="4907" w:type="dxa"/>
            <w:gridSpan w:val="2"/>
          </w:tcPr>
          <w:p w14:paraId="2EE9D5CA" w14:textId="77777777" w:rsidR="003B5B9D" w:rsidRPr="006B0FDE" w:rsidRDefault="003B5B9D" w:rsidP="00007C2F">
            <w:pPr>
              <w:rPr>
                <w:b/>
              </w:rPr>
            </w:pPr>
            <w:r w:rsidRPr="006B0FDE">
              <w:rPr>
                <w:b/>
              </w:rPr>
              <w:t>Type of</w:t>
            </w:r>
            <w:r>
              <w:rPr>
                <w:b/>
              </w:rPr>
              <w:t xml:space="preserve"> space e.g. Kitchen, Reception etc.</w:t>
            </w:r>
          </w:p>
        </w:tc>
        <w:tc>
          <w:tcPr>
            <w:tcW w:w="4857" w:type="dxa"/>
            <w:gridSpan w:val="2"/>
          </w:tcPr>
          <w:p w14:paraId="5BBB6FE3" w14:textId="77777777" w:rsidR="003B5B9D" w:rsidRDefault="003B5B9D" w:rsidP="00007C2F"/>
        </w:tc>
      </w:tr>
      <w:tr w:rsidR="003B5B9D" w14:paraId="4BA785CB" w14:textId="77777777" w:rsidTr="00007C2F">
        <w:trPr>
          <w:trHeight w:val="320"/>
        </w:trPr>
        <w:tc>
          <w:tcPr>
            <w:tcW w:w="2450" w:type="dxa"/>
          </w:tcPr>
          <w:p w14:paraId="29472277" w14:textId="77777777" w:rsidR="003B5B9D" w:rsidRPr="006B0FDE" w:rsidRDefault="003B5B9D" w:rsidP="00007C2F">
            <w:pPr>
              <w:rPr>
                <w:b/>
              </w:rPr>
            </w:pPr>
            <w:r w:rsidRPr="006B0FDE">
              <w:rPr>
                <w:b/>
              </w:rPr>
              <w:t>Existing facilities</w:t>
            </w:r>
            <w:r w:rsidR="00E3158D">
              <w:rPr>
                <w:b/>
              </w:rPr>
              <w:t xml:space="preserve"> and waste generated</w:t>
            </w:r>
            <w:r w:rsidRPr="006B0FDE">
              <w:rPr>
                <w:b/>
              </w:rPr>
              <w:t xml:space="preserve">: </w:t>
            </w:r>
          </w:p>
        </w:tc>
        <w:tc>
          <w:tcPr>
            <w:tcW w:w="7314" w:type="dxa"/>
            <w:gridSpan w:val="3"/>
          </w:tcPr>
          <w:p w14:paraId="2901F883" w14:textId="77777777" w:rsidR="003B5B9D" w:rsidRDefault="003B5B9D" w:rsidP="00007C2F"/>
        </w:tc>
      </w:tr>
    </w:tbl>
    <w:p w14:paraId="74C48C2B" w14:textId="77777777" w:rsidR="003B5B9D" w:rsidRDefault="003B5B9D" w:rsidP="003B5B9D">
      <w:pPr>
        <w:rPr>
          <w:rFonts w:ascii="Arial" w:hAnsi="Arial" w:cs="Arial"/>
        </w:rPr>
      </w:pPr>
    </w:p>
    <w:p w14:paraId="33423C24" w14:textId="77777777" w:rsidR="003B2861" w:rsidRDefault="003B2861" w:rsidP="003B5B9D">
      <w:pPr>
        <w:rPr>
          <w:rFonts w:ascii="Arial" w:hAnsi="Arial" w:cs="Arial"/>
        </w:rPr>
      </w:pPr>
    </w:p>
    <w:p w14:paraId="413C766A" w14:textId="77777777" w:rsidR="001A6851" w:rsidRDefault="001A6851" w:rsidP="003B5B9D">
      <w:pPr>
        <w:rPr>
          <w:rFonts w:ascii="Arial" w:hAnsi="Arial" w:cs="Arial"/>
        </w:rPr>
      </w:pPr>
    </w:p>
    <w:p w14:paraId="0F0A07EC" w14:textId="77777777" w:rsidR="003B2861" w:rsidRDefault="003B2861" w:rsidP="003B5B9D">
      <w:pPr>
        <w:rPr>
          <w:rFonts w:ascii="Arial" w:hAnsi="Arial" w:cs="Arial"/>
        </w:rPr>
      </w:pPr>
    </w:p>
    <w:tbl>
      <w:tblPr>
        <w:tblStyle w:val="TableGrid"/>
        <w:tblW w:w="0" w:type="auto"/>
        <w:tblLook w:val="04A0" w:firstRow="1" w:lastRow="0" w:firstColumn="1" w:lastColumn="0" w:noHBand="0" w:noVBand="1"/>
      </w:tblPr>
      <w:tblGrid>
        <w:gridCol w:w="2338"/>
        <w:gridCol w:w="6678"/>
      </w:tblGrid>
      <w:tr w:rsidR="003B5B9D" w14:paraId="79AB8213" w14:textId="77777777" w:rsidTr="00007C2F">
        <w:trPr>
          <w:trHeight w:val="254"/>
        </w:trPr>
        <w:tc>
          <w:tcPr>
            <w:tcW w:w="2439" w:type="dxa"/>
            <w:shd w:val="pct20" w:color="auto" w:fill="auto"/>
          </w:tcPr>
          <w:p w14:paraId="0EDEB038" w14:textId="77777777" w:rsidR="003B5B9D" w:rsidRPr="00BF0018" w:rsidRDefault="003B5B9D" w:rsidP="00007C2F">
            <w:pPr>
              <w:rPr>
                <w:b/>
              </w:rPr>
            </w:pPr>
            <w:r w:rsidRPr="006B0FDE">
              <w:rPr>
                <w:b/>
                <w:sz w:val="24"/>
              </w:rPr>
              <w:t>Justification</w:t>
            </w:r>
          </w:p>
        </w:tc>
        <w:tc>
          <w:tcPr>
            <w:tcW w:w="7281" w:type="dxa"/>
            <w:shd w:val="pct20" w:color="auto" w:fill="auto"/>
          </w:tcPr>
          <w:p w14:paraId="101B12C3" w14:textId="77777777" w:rsidR="003B5B9D" w:rsidRPr="006C2D11" w:rsidRDefault="003B5B9D" w:rsidP="00007C2F">
            <w:pPr>
              <w:rPr>
                <w:i/>
              </w:rPr>
            </w:pPr>
            <w:r>
              <w:rPr>
                <w:i/>
              </w:rPr>
              <w:t>Please explain why you need the funding</w:t>
            </w:r>
            <w:r w:rsidR="003B2861">
              <w:rPr>
                <w:i/>
              </w:rPr>
              <w:t xml:space="preserve"> including detail on current waste </w:t>
            </w:r>
            <w:proofErr w:type="gramStart"/>
            <w:r w:rsidR="003B2861">
              <w:rPr>
                <w:i/>
              </w:rPr>
              <w:t xml:space="preserve">generated </w:t>
            </w:r>
            <w:r>
              <w:rPr>
                <w:i/>
              </w:rPr>
              <w:t xml:space="preserve"> (</w:t>
            </w:r>
            <w:proofErr w:type="gramEnd"/>
            <w:r>
              <w:rPr>
                <w:i/>
              </w:rPr>
              <w:t>in no more than 200 words)</w:t>
            </w:r>
          </w:p>
        </w:tc>
      </w:tr>
      <w:tr w:rsidR="003B5B9D" w14:paraId="497C3123" w14:textId="77777777" w:rsidTr="00007C2F">
        <w:trPr>
          <w:trHeight w:val="2628"/>
        </w:trPr>
        <w:tc>
          <w:tcPr>
            <w:tcW w:w="9721" w:type="dxa"/>
            <w:gridSpan w:val="2"/>
          </w:tcPr>
          <w:p w14:paraId="43AA1ECB" w14:textId="77777777" w:rsidR="003B5B9D" w:rsidRPr="00636DED" w:rsidRDefault="003B5B9D" w:rsidP="00007C2F">
            <w:pPr>
              <w:rPr>
                <w:i/>
              </w:rPr>
            </w:pPr>
            <w:r w:rsidRPr="00636DED">
              <w:rPr>
                <w:i/>
              </w:rPr>
              <w:t>Max 200 words</w:t>
            </w:r>
          </w:p>
          <w:p w14:paraId="706C3061" w14:textId="77777777" w:rsidR="003B5B9D" w:rsidRPr="006C2D11" w:rsidRDefault="003B5B9D" w:rsidP="00007C2F"/>
          <w:p w14:paraId="0188E2E4" w14:textId="77777777" w:rsidR="003B5B9D" w:rsidRDefault="003B5B9D" w:rsidP="00007C2F"/>
          <w:p w14:paraId="7B74FCCC" w14:textId="77777777" w:rsidR="003B5B9D" w:rsidRDefault="003B5B9D" w:rsidP="00007C2F"/>
          <w:p w14:paraId="52131240" w14:textId="77777777" w:rsidR="003B5B9D" w:rsidRDefault="003B5B9D" w:rsidP="00007C2F"/>
          <w:p w14:paraId="40AFF518" w14:textId="77777777" w:rsidR="003B5B9D" w:rsidRDefault="003B5B9D" w:rsidP="00007C2F"/>
          <w:p w14:paraId="395A7D60" w14:textId="77777777" w:rsidR="003B5B9D" w:rsidRDefault="003B5B9D" w:rsidP="00007C2F"/>
          <w:p w14:paraId="5F8895AE" w14:textId="77777777" w:rsidR="003B5B9D" w:rsidRDefault="003B5B9D" w:rsidP="00007C2F"/>
          <w:p w14:paraId="15E30AD5" w14:textId="77777777" w:rsidR="003B5B9D" w:rsidRDefault="003B5B9D" w:rsidP="00007C2F"/>
          <w:p w14:paraId="42233FF5" w14:textId="77777777" w:rsidR="003B5B9D" w:rsidRDefault="003B5B9D" w:rsidP="00007C2F"/>
          <w:p w14:paraId="5D5964C8" w14:textId="77777777" w:rsidR="003B5B9D" w:rsidRDefault="003B5B9D" w:rsidP="00007C2F"/>
        </w:tc>
      </w:tr>
    </w:tbl>
    <w:p w14:paraId="3C75D572" w14:textId="77777777" w:rsidR="003B5B9D" w:rsidRDefault="003B5B9D" w:rsidP="003B5B9D">
      <w:pPr>
        <w:rPr>
          <w:rFonts w:ascii="Arial" w:hAnsi="Arial" w:cs="Arial"/>
        </w:rPr>
      </w:pPr>
    </w:p>
    <w:tbl>
      <w:tblPr>
        <w:tblStyle w:val="TableGrid"/>
        <w:tblW w:w="0" w:type="auto"/>
        <w:tblLook w:val="04A0" w:firstRow="1" w:lastRow="0" w:firstColumn="1" w:lastColumn="0" w:noHBand="0" w:noVBand="1"/>
      </w:tblPr>
      <w:tblGrid>
        <w:gridCol w:w="2295"/>
        <w:gridCol w:w="6721"/>
      </w:tblGrid>
      <w:tr w:rsidR="003B5B9D" w14:paraId="36C44BC8" w14:textId="77777777" w:rsidTr="001A0E16">
        <w:trPr>
          <w:trHeight w:val="296"/>
        </w:trPr>
        <w:tc>
          <w:tcPr>
            <w:tcW w:w="2295" w:type="dxa"/>
            <w:shd w:val="pct20" w:color="auto" w:fill="auto"/>
          </w:tcPr>
          <w:p w14:paraId="0F8A4611" w14:textId="77777777" w:rsidR="003B5B9D" w:rsidRPr="00BF0018" w:rsidRDefault="003B5B9D" w:rsidP="00007C2F">
            <w:pPr>
              <w:rPr>
                <w:b/>
              </w:rPr>
            </w:pPr>
            <w:r w:rsidRPr="00327E12">
              <w:rPr>
                <w:b/>
                <w:sz w:val="24"/>
              </w:rPr>
              <w:t>Quote</w:t>
            </w:r>
          </w:p>
        </w:tc>
        <w:tc>
          <w:tcPr>
            <w:tcW w:w="6721" w:type="dxa"/>
            <w:shd w:val="pct20" w:color="auto" w:fill="auto"/>
          </w:tcPr>
          <w:p w14:paraId="46AEB0E0" w14:textId="1965AF3F" w:rsidR="003B5B9D" w:rsidRPr="00327E12" w:rsidRDefault="003B5B9D" w:rsidP="003B5B9D">
            <w:pPr>
              <w:rPr>
                <w:i/>
              </w:rPr>
            </w:pPr>
            <w:r>
              <w:rPr>
                <w:i/>
              </w:rPr>
              <w:t xml:space="preserve">Please provide a </w:t>
            </w:r>
            <w:r w:rsidR="001A0E16">
              <w:rPr>
                <w:i/>
              </w:rPr>
              <w:t xml:space="preserve">specification and </w:t>
            </w:r>
            <w:r>
              <w:rPr>
                <w:i/>
              </w:rPr>
              <w:t xml:space="preserve">quote for the items you are seeking to purchase. </w:t>
            </w:r>
          </w:p>
        </w:tc>
      </w:tr>
      <w:tr w:rsidR="001A0E16" w14:paraId="50DF7F88" w14:textId="77777777" w:rsidTr="001A0E16">
        <w:trPr>
          <w:trHeight w:val="1940"/>
        </w:trPr>
        <w:tc>
          <w:tcPr>
            <w:tcW w:w="9016" w:type="dxa"/>
            <w:gridSpan w:val="2"/>
          </w:tcPr>
          <w:p w14:paraId="5F0C56C9" w14:textId="77777777" w:rsidR="001A0E16" w:rsidRDefault="001A0E16" w:rsidP="00007C2F"/>
          <w:p w14:paraId="776A373B" w14:textId="77777777" w:rsidR="001A0E16" w:rsidRDefault="001A0E16" w:rsidP="00007C2F"/>
          <w:p w14:paraId="40D5C6F3" w14:textId="77777777" w:rsidR="001A0E16" w:rsidRDefault="001A0E16" w:rsidP="00007C2F"/>
          <w:p w14:paraId="7838F431" w14:textId="77777777" w:rsidR="001A0E16" w:rsidRDefault="001A0E16" w:rsidP="00007C2F"/>
          <w:p w14:paraId="3BFD00CD" w14:textId="77777777" w:rsidR="001A0E16" w:rsidRDefault="001A0E16" w:rsidP="00007C2F"/>
          <w:p w14:paraId="74147BD5" w14:textId="77777777" w:rsidR="001A0E16" w:rsidRDefault="001A0E16" w:rsidP="00007C2F"/>
        </w:tc>
      </w:tr>
      <w:tr w:rsidR="001A0E16" w14:paraId="5E7ED158" w14:textId="77777777" w:rsidTr="001A0E16">
        <w:trPr>
          <w:trHeight w:val="692"/>
        </w:trPr>
        <w:tc>
          <w:tcPr>
            <w:tcW w:w="2295" w:type="dxa"/>
          </w:tcPr>
          <w:p w14:paraId="7F659DD7" w14:textId="2EC3410A" w:rsidR="001A0E16" w:rsidRDefault="001A0E16" w:rsidP="001A0E16">
            <w:r>
              <w:rPr>
                <w:b/>
              </w:rPr>
              <w:t>Proposed amount part funded by your department/society:</w:t>
            </w:r>
          </w:p>
        </w:tc>
        <w:tc>
          <w:tcPr>
            <w:tcW w:w="6721" w:type="dxa"/>
          </w:tcPr>
          <w:p w14:paraId="258099FD" w14:textId="77777777" w:rsidR="001A0E16" w:rsidRDefault="001A0E16" w:rsidP="00007C2F"/>
          <w:p w14:paraId="78653A69" w14:textId="77777777" w:rsidR="00E95409" w:rsidRDefault="00E95409" w:rsidP="00007C2F"/>
        </w:tc>
      </w:tr>
    </w:tbl>
    <w:p w14:paraId="292C66A4" w14:textId="77777777" w:rsidR="003B5B9D" w:rsidRPr="003B5B9D" w:rsidRDefault="003B5B9D" w:rsidP="003B5B9D">
      <w:pPr>
        <w:rPr>
          <w:rFonts w:ascii="Arial" w:hAnsi="Arial" w:cs="Arial"/>
        </w:rPr>
      </w:pPr>
    </w:p>
    <w:sectPr w:rsidR="003B5B9D" w:rsidRPr="003B5B9D" w:rsidSect="00B22E4A">
      <w:headerReference w:type="default"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42928" w14:textId="77777777" w:rsidR="00171D2E" w:rsidRDefault="00171D2E" w:rsidP="00857AD2">
      <w:pPr>
        <w:spacing w:after="0" w:line="240" w:lineRule="auto"/>
      </w:pPr>
      <w:r>
        <w:separator/>
      </w:r>
    </w:p>
  </w:endnote>
  <w:endnote w:type="continuationSeparator" w:id="0">
    <w:p w14:paraId="28EE6CA3" w14:textId="77777777" w:rsidR="00171D2E" w:rsidRDefault="00171D2E" w:rsidP="0085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843E" w14:textId="76FDBB02" w:rsidR="00B22E4A" w:rsidRDefault="00B22E4A">
    <w:pPr>
      <w:pStyle w:val="Footer"/>
    </w:pPr>
    <w:r>
      <w:t>*</w:t>
    </w:r>
    <w:r w:rsidRPr="001A6851">
      <w:rPr>
        <w:rFonts w:ascii="Arial" w:hAnsi="Arial" w:cs="Arial"/>
      </w:rPr>
      <w:t xml:space="preserve"> </w:t>
    </w:r>
    <w:r>
      <w:rPr>
        <w:rFonts w:ascii="Arial" w:hAnsi="Arial" w:cs="Arial"/>
      </w:rPr>
      <w:t xml:space="preserve">The latte levy was implemented in September 2018 and applies 20p per disposable hot drink cup used in University cafes. All proceeds from the levy are used for initiatives to reduce waste.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0CC1" w14:textId="77777777" w:rsidR="001A6851" w:rsidRDefault="001A6851" w:rsidP="001A6851">
    <w:pPr>
      <w:pStyle w:val="Footer"/>
    </w:pPr>
    <w:r>
      <w:t>*</w:t>
    </w:r>
    <w:r w:rsidRPr="001A6851">
      <w:rPr>
        <w:rFonts w:ascii="Arial" w:hAnsi="Arial" w:cs="Arial"/>
      </w:rPr>
      <w:t xml:space="preserve"> </w:t>
    </w:r>
    <w:r>
      <w:rPr>
        <w:rFonts w:ascii="Arial" w:hAnsi="Arial" w:cs="Arial"/>
      </w:rPr>
      <w:t xml:space="preserve">The latte levy was implemented in September 2018 and applies 20p per disposable hot drink cup used in University cafes. All proceeds from the levy are used for initiatives to reduce waste. </w:t>
    </w:r>
  </w:p>
  <w:p w14:paraId="17F053A1" w14:textId="77777777" w:rsidR="001A6851" w:rsidRDefault="001A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B29E8" w14:textId="77777777" w:rsidR="00171D2E" w:rsidRDefault="00171D2E" w:rsidP="00857AD2">
      <w:pPr>
        <w:spacing w:after="0" w:line="240" w:lineRule="auto"/>
      </w:pPr>
      <w:r>
        <w:separator/>
      </w:r>
    </w:p>
  </w:footnote>
  <w:footnote w:type="continuationSeparator" w:id="0">
    <w:p w14:paraId="64CAB192" w14:textId="77777777" w:rsidR="00171D2E" w:rsidRDefault="00171D2E" w:rsidP="00857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DDC3" w14:textId="77777777" w:rsidR="00857AD2" w:rsidRDefault="00310C20" w:rsidP="00857AD2">
    <w:pPr>
      <w:pStyle w:val="Header"/>
      <w:jc w:val="right"/>
    </w:pPr>
    <w:r w:rsidRPr="00310C20">
      <w:rPr>
        <w:noProof/>
        <w:lang w:eastAsia="en-GB"/>
      </w:rPr>
      <w:drawing>
        <wp:anchor distT="0" distB="0" distL="114300" distR="114300" simplePos="0" relativeHeight="251658240" behindDoc="0" locked="0" layoutInCell="1" allowOverlap="1" wp14:anchorId="1C20F8B7" wp14:editId="37F24345">
          <wp:simplePos x="0" y="0"/>
          <wp:positionH relativeFrom="column">
            <wp:posOffset>0</wp:posOffset>
          </wp:positionH>
          <wp:positionV relativeFrom="paragraph">
            <wp:posOffset>1270</wp:posOffset>
          </wp:positionV>
          <wp:extent cx="1605915" cy="593725"/>
          <wp:effectExtent l="0" t="0" r="0" b="0"/>
          <wp:wrapSquare wrapText="bothSides"/>
          <wp:docPr id="3" name="Picture 3" descr="Z:\Images\Logos\UoN_Primary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ages\Logos\UoN_Primary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5915"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AD2">
      <w:rPr>
        <w:noProof/>
        <w:lang w:eastAsia="en-GB"/>
      </w:rPr>
      <w:drawing>
        <wp:inline distT="0" distB="0" distL="0" distR="0" wp14:anchorId="640B9025" wp14:editId="2AA5D2BB">
          <wp:extent cx="1674421" cy="664314"/>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out banner wider.jpg"/>
                  <pic:cNvPicPr/>
                </pic:nvPicPr>
                <pic:blipFill>
                  <a:blip r:embed="rId2">
                    <a:extLst>
                      <a:ext uri="{28A0092B-C50C-407E-A947-70E740481C1C}">
                        <a14:useLocalDpi xmlns:a14="http://schemas.microsoft.com/office/drawing/2010/main" val="0"/>
                      </a:ext>
                    </a:extLst>
                  </a:blip>
                  <a:stretch>
                    <a:fillRect/>
                  </a:stretch>
                </pic:blipFill>
                <pic:spPr>
                  <a:xfrm>
                    <a:off x="0" y="0"/>
                    <a:ext cx="1689737" cy="6703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718B5"/>
    <w:multiLevelType w:val="hybridMultilevel"/>
    <w:tmpl w:val="259E7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99E"/>
    <w:rsid w:val="0004782D"/>
    <w:rsid w:val="000D406B"/>
    <w:rsid w:val="00123AAB"/>
    <w:rsid w:val="00171D2E"/>
    <w:rsid w:val="00197C19"/>
    <w:rsid w:val="001A0E16"/>
    <w:rsid w:val="001A6851"/>
    <w:rsid w:val="001D0CD4"/>
    <w:rsid w:val="001D599E"/>
    <w:rsid w:val="00260146"/>
    <w:rsid w:val="002C2F47"/>
    <w:rsid w:val="00310C20"/>
    <w:rsid w:val="0033769D"/>
    <w:rsid w:val="00342A52"/>
    <w:rsid w:val="0035779D"/>
    <w:rsid w:val="003733CE"/>
    <w:rsid w:val="003B2861"/>
    <w:rsid w:val="003B3A56"/>
    <w:rsid w:val="003B5B9D"/>
    <w:rsid w:val="003D6430"/>
    <w:rsid w:val="004247EE"/>
    <w:rsid w:val="005256FE"/>
    <w:rsid w:val="005C1DFC"/>
    <w:rsid w:val="0084606D"/>
    <w:rsid w:val="00857AD2"/>
    <w:rsid w:val="008F59CB"/>
    <w:rsid w:val="00974A6E"/>
    <w:rsid w:val="00997A59"/>
    <w:rsid w:val="009C0737"/>
    <w:rsid w:val="00A7739B"/>
    <w:rsid w:val="00AE0310"/>
    <w:rsid w:val="00B22E4A"/>
    <w:rsid w:val="00BF7FE3"/>
    <w:rsid w:val="00C20F7F"/>
    <w:rsid w:val="00DB2287"/>
    <w:rsid w:val="00DF4B11"/>
    <w:rsid w:val="00E3158D"/>
    <w:rsid w:val="00E41033"/>
    <w:rsid w:val="00E95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B4D54"/>
  <w15:chartTrackingRefBased/>
  <w15:docId w15:val="{D25FEA4A-C553-444C-ADA6-9E657C98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9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9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1D599E"/>
    <w:rPr>
      <w:sz w:val="16"/>
      <w:szCs w:val="16"/>
    </w:rPr>
  </w:style>
  <w:style w:type="paragraph" w:styleId="CommentText">
    <w:name w:val="annotation text"/>
    <w:basedOn w:val="Normal"/>
    <w:link w:val="CommentTextChar"/>
    <w:uiPriority w:val="99"/>
    <w:semiHidden/>
    <w:unhideWhenUsed/>
    <w:rsid w:val="001D599E"/>
    <w:pPr>
      <w:spacing w:line="240" w:lineRule="auto"/>
    </w:pPr>
    <w:rPr>
      <w:sz w:val="20"/>
      <w:szCs w:val="20"/>
    </w:rPr>
  </w:style>
  <w:style w:type="character" w:customStyle="1" w:styleId="CommentTextChar">
    <w:name w:val="Comment Text Char"/>
    <w:basedOn w:val="DefaultParagraphFont"/>
    <w:link w:val="CommentText"/>
    <w:uiPriority w:val="99"/>
    <w:semiHidden/>
    <w:rsid w:val="001D599E"/>
    <w:rPr>
      <w:sz w:val="20"/>
      <w:szCs w:val="20"/>
    </w:rPr>
  </w:style>
  <w:style w:type="paragraph" w:styleId="CommentSubject">
    <w:name w:val="annotation subject"/>
    <w:basedOn w:val="CommentText"/>
    <w:next w:val="CommentText"/>
    <w:link w:val="CommentSubjectChar"/>
    <w:uiPriority w:val="99"/>
    <w:semiHidden/>
    <w:unhideWhenUsed/>
    <w:rsid w:val="001D599E"/>
    <w:rPr>
      <w:b/>
      <w:bCs/>
    </w:rPr>
  </w:style>
  <w:style w:type="character" w:customStyle="1" w:styleId="CommentSubjectChar">
    <w:name w:val="Comment Subject Char"/>
    <w:basedOn w:val="CommentTextChar"/>
    <w:link w:val="CommentSubject"/>
    <w:uiPriority w:val="99"/>
    <w:semiHidden/>
    <w:rsid w:val="001D599E"/>
    <w:rPr>
      <w:b/>
      <w:bCs/>
      <w:sz w:val="20"/>
      <w:szCs w:val="20"/>
    </w:rPr>
  </w:style>
  <w:style w:type="paragraph" w:styleId="BalloonText">
    <w:name w:val="Balloon Text"/>
    <w:basedOn w:val="Normal"/>
    <w:link w:val="BalloonTextChar"/>
    <w:uiPriority w:val="99"/>
    <w:semiHidden/>
    <w:unhideWhenUsed/>
    <w:rsid w:val="001D5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9E"/>
    <w:rPr>
      <w:rFonts w:ascii="Segoe UI" w:hAnsi="Segoe UI" w:cs="Segoe UI"/>
      <w:sz w:val="18"/>
      <w:szCs w:val="18"/>
    </w:rPr>
  </w:style>
  <w:style w:type="character" w:styleId="Hyperlink">
    <w:name w:val="Hyperlink"/>
    <w:basedOn w:val="DefaultParagraphFont"/>
    <w:uiPriority w:val="99"/>
    <w:unhideWhenUsed/>
    <w:rsid w:val="003B3A56"/>
    <w:rPr>
      <w:color w:val="0563C1" w:themeColor="hyperlink"/>
      <w:u w:val="single"/>
    </w:rPr>
  </w:style>
  <w:style w:type="paragraph" w:styleId="ListParagraph">
    <w:name w:val="List Paragraph"/>
    <w:basedOn w:val="Normal"/>
    <w:uiPriority w:val="34"/>
    <w:qFormat/>
    <w:rsid w:val="002C2F47"/>
    <w:pPr>
      <w:ind w:left="720"/>
      <w:contextualSpacing/>
    </w:pPr>
  </w:style>
  <w:style w:type="table" w:styleId="TableGrid">
    <w:name w:val="Table Grid"/>
    <w:basedOn w:val="TableNormal"/>
    <w:uiPriority w:val="39"/>
    <w:rsid w:val="003B5B9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AD2"/>
  </w:style>
  <w:style w:type="paragraph" w:styleId="Footer">
    <w:name w:val="footer"/>
    <w:basedOn w:val="Normal"/>
    <w:link w:val="FooterChar"/>
    <w:uiPriority w:val="99"/>
    <w:unhideWhenUsed/>
    <w:rsid w:val="00857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AD2"/>
  </w:style>
  <w:style w:type="character" w:styleId="FollowedHyperlink">
    <w:name w:val="FollowedHyperlink"/>
    <w:basedOn w:val="DefaultParagraphFont"/>
    <w:uiPriority w:val="99"/>
    <w:semiHidden/>
    <w:unhideWhenUsed/>
    <w:rsid w:val="003D64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stenott@nottingh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ttingham.ac.uk/wastenott/faqs/faqs.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ottingham.ac.uk/sustainability/getinvolved/eif.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WasteNott funding application</vt:lpstr>
    </vt:vector>
  </TitlesOfParts>
  <Company>University of Nottingham</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WasteNott funding application</dc:title>
  <dc:subject/>
  <dc:creator>Seraphina Brown</dc:creator>
  <cp:keywords/>
  <dc:description/>
  <cp:lastModifiedBy>Seraphina Brown</cp:lastModifiedBy>
  <cp:revision>2</cp:revision>
  <dcterms:created xsi:type="dcterms:W3CDTF">2019-11-11T11:34:00Z</dcterms:created>
  <dcterms:modified xsi:type="dcterms:W3CDTF">2019-11-11T11:34:00Z</dcterms:modified>
</cp:coreProperties>
</file>